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C65" w:rsidRPr="008900C4" w:rsidRDefault="003C62EB">
      <w:pPr>
        <w:jc w:val="left"/>
        <w:rPr>
          <w:rFonts w:ascii="黑体" w:eastAsia="黑体" w:hAnsi="黑体"/>
          <w:bCs/>
          <w:sz w:val="32"/>
          <w:szCs w:val="32"/>
        </w:rPr>
      </w:pPr>
      <w:r w:rsidRPr="008900C4">
        <w:rPr>
          <w:rFonts w:ascii="黑体" w:eastAsia="黑体" w:hAnsi="黑体" w:hint="eastAsia"/>
          <w:bCs/>
          <w:sz w:val="32"/>
          <w:szCs w:val="32"/>
        </w:rPr>
        <w:t>附件</w:t>
      </w:r>
    </w:p>
    <w:p w:rsidR="00866C65" w:rsidRPr="008900C4" w:rsidRDefault="00BC2C64">
      <w:pPr>
        <w:spacing w:line="640" w:lineRule="exact"/>
        <w:jc w:val="center"/>
        <w:rPr>
          <w:rFonts w:ascii="Times New Roman" w:eastAsia="方正小标宋_GBK" w:hAnsi="Times New Roman" w:cs="Times New Roman"/>
          <w:sz w:val="44"/>
          <w:szCs w:val="44"/>
        </w:rPr>
      </w:pPr>
      <w:r>
        <w:rPr>
          <w:rFonts w:ascii="Times New Roman" w:eastAsia="方正小标宋_GBK" w:hAnsi="方正小标宋_GBK" w:cs="Times New Roman" w:hint="eastAsia"/>
          <w:sz w:val="44"/>
        </w:rPr>
        <w:t>《</w:t>
      </w:r>
      <w:r w:rsidR="003C62EB" w:rsidRPr="008900C4">
        <w:rPr>
          <w:rFonts w:ascii="Times New Roman" w:eastAsia="方正小标宋_GBK" w:hAnsi="方正小标宋_GBK" w:cs="Times New Roman"/>
          <w:sz w:val="44"/>
        </w:rPr>
        <w:t>海南省林业行政处罚裁量权</w:t>
      </w:r>
      <w:r w:rsidR="003C62EB" w:rsidRPr="008900C4">
        <w:rPr>
          <w:rFonts w:ascii="Times New Roman" w:eastAsia="方正小标宋_GBK" w:hAnsi="方正小标宋_GBK" w:cs="Times New Roman"/>
          <w:sz w:val="44"/>
          <w:szCs w:val="44"/>
        </w:rPr>
        <w:t>基准</w:t>
      </w:r>
      <w:r w:rsidR="00425149">
        <w:rPr>
          <w:rFonts w:ascii="Times New Roman" w:eastAsia="方正小标宋_GBK" w:hAnsi="Times New Roman" w:cs="Times New Roman" w:hint="eastAsia"/>
          <w:sz w:val="44"/>
          <w:szCs w:val="44"/>
        </w:rPr>
        <w:t>（</w:t>
      </w:r>
      <w:r w:rsidR="003C62EB" w:rsidRPr="008900C4">
        <w:rPr>
          <w:rFonts w:ascii="Times New Roman" w:eastAsia="方正小标宋_GBK" w:hAnsi="Times New Roman" w:cs="Times New Roman"/>
          <w:sz w:val="44"/>
          <w:szCs w:val="44"/>
        </w:rPr>
        <w:t>2024</w:t>
      </w:r>
      <w:r w:rsidR="003C62EB" w:rsidRPr="008900C4">
        <w:rPr>
          <w:rFonts w:ascii="Times New Roman" w:eastAsia="方正小标宋_GBK" w:hAnsi="方正小标宋_GBK" w:cs="Times New Roman"/>
          <w:sz w:val="44"/>
          <w:szCs w:val="44"/>
        </w:rPr>
        <w:t>年版）</w:t>
      </w:r>
      <w:r>
        <w:rPr>
          <w:rFonts w:ascii="Times New Roman" w:eastAsia="方正小标宋_GBK" w:hAnsi="方正小标宋_GBK" w:cs="Times New Roman" w:hint="eastAsia"/>
          <w:sz w:val="44"/>
          <w:szCs w:val="44"/>
        </w:rPr>
        <w:t>》</w:t>
      </w:r>
    </w:p>
    <w:p w:rsidR="00866C65" w:rsidRDefault="00866C65">
      <w:pPr>
        <w:spacing w:line="590" w:lineRule="exact"/>
        <w:jc w:val="center"/>
        <w:rPr>
          <w:rFonts w:ascii="方正小标宋简体" w:eastAsia="方正小标宋简体"/>
          <w:sz w:val="30"/>
          <w:szCs w:val="30"/>
        </w:rPr>
      </w:pPr>
    </w:p>
    <w:p w:rsidR="00866C65" w:rsidRDefault="003C62EB">
      <w:pPr>
        <w:pStyle w:val="a0"/>
        <w:rPr>
          <w:rFonts w:eastAsia="方正小标宋简体"/>
        </w:rPr>
      </w:pPr>
      <w:r>
        <w:rPr>
          <w:rFonts w:ascii="仿宋_GB2312" w:eastAsia="仿宋_GB2312" w:hint="eastAsia"/>
          <w:sz w:val="24"/>
          <w:szCs w:val="24"/>
        </w:rPr>
        <w:t>注：内容中“以上”包含本数，“以下”不包含本数，但违法行为最高档裁量阶次中的“以下”包含本数</w:t>
      </w:r>
    </w:p>
    <w:p w:rsidR="00866C65" w:rsidRDefault="003C62EB">
      <w:pPr>
        <w:numPr>
          <w:ilvl w:val="0"/>
          <w:numId w:val="1"/>
        </w:numPr>
        <w:spacing w:line="590" w:lineRule="exact"/>
        <w:ind w:firstLineChars="200" w:firstLine="600"/>
        <w:rPr>
          <w:rFonts w:ascii="黑体" w:eastAsia="黑体" w:hAnsi="黑体"/>
          <w:sz w:val="30"/>
          <w:szCs w:val="30"/>
        </w:rPr>
      </w:pPr>
      <w:r>
        <w:rPr>
          <w:rFonts w:ascii="黑体" w:eastAsia="黑体" w:hAnsi="黑体" w:hint="eastAsia"/>
          <w:sz w:val="30"/>
          <w:szCs w:val="30"/>
        </w:rPr>
        <w:t>林木种子、植物新品种保护和营造林管理违法行为（共41种）</w:t>
      </w:r>
    </w:p>
    <w:p w:rsidR="00866C65" w:rsidRDefault="003C62EB">
      <w:pPr>
        <w:spacing w:line="590" w:lineRule="exact"/>
        <w:ind w:firstLineChars="200" w:firstLine="602"/>
        <w:rPr>
          <w:rFonts w:ascii="楷体_GB2312" w:eastAsia="楷体_GB2312" w:hAnsi="宋体"/>
          <w:b/>
          <w:sz w:val="30"/>
          <w:szCs w:val="30"/>
        </w:rPr>
      </w:pPr>
      <w:r>
        <w:rPr>
          <w:rFonts w:ascii="楷体_GB2312" w:eastAsia="楷体_GB2312" w:hAnsi="宋体" w:hint="eastAsia"/>
          <w:b/>
          <w:sz w:val="30"/>
          <w:szCs w:val="30"/>
        </w:rPr>
        <w:t>（一）违反林木种子管理行为的行政处罚裁量基准（34种）</w:t>
      </w:r>
    </w:p>
    <w:tbl>
      <w:tblPr>
        <w:tblW w:w="12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6"/>
        <w:gridCol w:w="1195"/>
        <w:gridCol w:w="3013"/>
        <w:gridCol w:w="938"/>
        <w:gridCol w:w="1579"/>
        <w:gridCol w:w="2365"/>
        <w:gridCol w:w="3024"/>
      </w:tblGrid>
      <w:tr w:rsidR="00866C65">
        <w:trPr>
          <w:trHeight w:val="340"/>
          <w:tblHeader/>
          <w:jc w:val="center"/>
        </w:trPr>
        <w:tc>
          <w:tcPr>
            <w:tcW w:w="386" w:type="dxa"/>
            <w:vMerge w:val="restart"/>
            <w:tcMar>
              <w:left w:w="28" w:type="dxa"/>
              <w:right w:w="28" w:type="dxa"/>
            </w:tcMar>
            <w:vAlign w:val="center"/>
          </w:tcPr>
          <w:p w:rsidR="00866C65" w:rsidRDefault="003C62EB">
            <w:pPr>
              <w:widowControl/>
              <w:spacing w:line="360" w:lineRule="exact"/>
              <w:jc w:val="center"/>
              <w:rPr>
                <w:rFonts w:ascii="黑体" w:eastAsia="黑体" w:hAnsi="黑体"/>
                <w:szCs w:val="21"/>
              </w:rPr>
            </w:pPr>
            <w:r>
              <w:rPr>
                <w:rFonts w:ascii="宋体" w:hAnsi="宋体" w:cs="宋体" w:hint="eastAsia"/>
                <w:b/>
                <w:kern w:val="0"/>
                <w:sz w:val="24"/>
                <w:szCs w:val="24"/>
              </w:rPr>
              <w:t>序号</w:t>
            </w:r>
          </w:p>
        </w:tc>
        <w:tc>
          <w:tcPr>
            <w:tcW w:w="1195" w:type="dxa"/>
            <w:vMerge w:val="restart"/>
            <w:tcMar>
              <w:left w:w="28" w:type="dxa"/>
              <w:right w:w="28" w:type="dxa"/>
            </w:tcMar>
            <w:vAlign w:val="center"/>
          </w:tcPr>
          <w:p w:rsidR="00866C65" w:rsidRDefault="003C62EB">
            <w:pPr>
              <w:widowControl/>
              <w:spacing w:line="360" w:lineRule="exact"/>
              <w:jc w:val="center"/>
              <w:rPr>
                <w:rFonts w:ascii="黑体" w:eastAsia="黑体" w:hAnsi="黑体"/>
                <w:szCs w:val="21"/>
              </w:rPr>
            </w:pPr>
            <w:r>
              <w:rPr>
                <w:rFonts w:ascii="宋体" w:hAnsi="宋体" w:cs="宋体" w:hint="eastAsia"/>
                <w:b/>
                <w:kern w:val="0"/>
                <w:sz w:val="24"/>
                <w:szCs w:val="24"/>
              </w:rPr>
              <w:t>违法行为</w:t>
            </w:r>
          </w:p>
        </w:tc>
        <w:tc>
          <w:tcPr>
            <w:tcW w:w="3013" w:type="dxa"/>
            <w:vMerge w:val="restart"/>
            <w:tcMar>
              <w:left w:w="28" w:type="dxa"/>
              <w:right w:w="28" w:type="dxa"/>
            </w:tcMar>
            <w:vAlign w:val="center"/>
          </w:tcPr>
          <w:p w:rsidR="00866C65" w:rsidRDefault="003C62EB">
            <w:pPr>
              <w:widowControl/>
              <w:spacing w:line="360" w:lineRule="exact"/>
              <w:jc w:val="center"/>
              <w:rPr>
                <w:rFonts w:ascii="黑体" w:eastAsia="黑体" w:hAnsi="黑体"/>
                <w:szCs w:val="21"/>
              </w:rPr>
            </w:pPr>
            <w:r>
              <w:rPr>
                <w:rFonts w:ascii="宋体" w:hAnsi="宋体" w:cs="宋体" w:hint="eastAsia"/>
                <w:b/>
                <w:kern w:val="0"/>
                <w:sz w:val="24"/>
                <w:szCs w:val="24"/>
              </w:rPr>
              <w:t>法律依据</w:t>
            </w:r>
          </w:p>
        </w:tc>
        <w:tc>
          <w:tcPr>
            <w:tcW w:w="938" w:type="dxa"/>
            <w:vMerge w:val="restart"/>
            <w:tcMar>
              <w:left w:w="28" w:type="dxa"/>
              <w:right w:w="28" w:type="dxa"/>
            </w:tcMar>
            <w:vAlign w:val="center"/>
          </w:tcPr>
          <w:p w:rsidR="00866C65" w:rsidRDefault="003C62EB">
            <w:pPr>
              <w:widowControl/>
              <w:spacing w:line="360" w:lineRule="exact"/>
              <w:jc w:val="center"/>
              <w:rPr>
                <w:rFonts w:ascii="黑体" w:eastAsia="黑体" w:hAnsi="黑体"/>
                <w:szCs w:val="21"/>
              </w:rPr>
            </w:pPr>
            <w:r>
              <w:rPr>
                <w:rFonts w:ascii="宋体" w:hAnsi="宋体" w:cs="宋体" w:hint="eastAsia"/>
                <w:b/>
                <w:kern w:val="0"/>
                <w:sz w:val="24"/>
                <w:szCs w:val="24"/>
              </w:rPr>
              <w:t>裁量阶次</w:t>
            </w:r>
          </w:p>
        </w:tc>
        <w:tc>
          <w:tcPr>
            <w:tcW w:w="3944" w:type="dxa"/>
            <w:gridSpan w:val="2"/>
            <w:tcMar>
              <w:left w:w="28" w:type="dxa"/>
              <w:right w:w="28" w:type="dxa"/>
            </w:tcMar>
            <w:vAlign w:val="center"/>
          </w:tcPr>
          <w:p w:rsidR="00866C65" w:rsidRDefault="003C62EB">
            <w:pPr>
              <w:widowControl/>
              <w:spacing w:line="360" w:lineRule="exact"/>
              <w:jc w:val="center"/>
              <w:rPr>
                <w:rFonts w:ascii="黑体" w:eastAsia="黑体" w:hAnsi="黑体"/>
                <w:szCs w:val="21"/>
              </w:rPr>
            </w:pPr>
            <w:r>
              <w:rPr>
                <w:rFonts w:ascii="宋体" w:hAnsi="宋体" w:cs="宋体" w:hint="eastAsia"/>
                <w:b/>
                <w:kern w:val="0"/>
                <w:sz w:val="24"/>
                <w:szCs w:val="24"/>
              </w:rPr>
              <w:t>裁量因素</w:t>
            </w:r>
          </w:p>
        </w:tc>
        <w:tc>
          <w:tcPr>
            <w:tcW w:w="3024" w:type="dxa"/>
            <w:vMerge w:val="restart"/>
            <w:tcMar>
              <w:left w:w="28" w:type="dxa"/>
              <w:right w:w="28" w:type="dxa"/>
            </w:tcMar>
            <w:vAlign w:val="center"/>
          </w:tcPr>
          <w:p w:rsidR="00866C65" w:rsidRDefault="003C62EB">
            <w:pPr>
              <w:widowControl/>
              <w:spacing w:line="360" w:lineRule="exact"/>
              <w:jc w:val="center"/>
              <w:rPr>
                <w:rFonts w:ascii="黑体" w:eastAsia="黑体" w:hAnsi="黑体"/>
                <w:szCs w:val="21"/>
              </w:rPr>
            </w:pPr>
            <w:r>
              <w:rPr>
                <w:rFonts w:ascii="宋体" w:hAnsi="宋体" w:cs="宋体" w:hint="eastAsia"/>
                <w:b/>
                <w:kern w:val="0"/>
                <w:sz w:val="24"/>
                <w:szCs w:val="24"/>
              </w:rPr>
              <w:t>裁量基准</w:t>
            </w:r>
          </w:p>
        </w:tc>
      </w:tr>
      <w:tr w:rsidR="00866C65">
        <w:trPr>
          <w:trHeight w:val="340"/>
          <w:tblHeader/>
          <w:jc w:val="center"/>
        </w:trPr>
        <w:tc>
          <w:tcPr>
            <w:tcW w:w="386" w:type="dxa"/>
            <w:vMerge/>
            <w:tcMar>
              <w:left w:w="28" w:type="dxa"/>
              <w:right w:w="28" w:type="dxa"/>
            </w:tcMar>
            <w:vAlign w:val="center"/>
          </w:tcPr>
          <w:p w:rsidR="00866C65" w:rsidRDefault="00866C65">
            <w:pPr>
              <w:widowControl/>
              <w:spacing w:line="360" w:lineRule="exact"/>
              <w:jc w:val="center"/>
              <w:rPr>
                <w:rFonts w:ascii="宋体" w:hAnsi="宋体"/>
                <w:szCs w:val="21"/>
              </w:rPr>
            </w:pPr>
          </w:p>
        </w:tc>
        <w:tc>
          <w:tcPr>
            <w:tcW w:w="1195" w:type="dxa"/>
            <w:vMerge/>
            <w:tcMar>
              <w:left w:w="28" w:type="dxa"/>
              <w:right w:w="28" w:type="dxa"/>
            </w:tcMar>
            <w:vAlign w:val="center"/>
          </w:tcPr>
          <w:p w:rsidR="00866C65" w:rsidRDefault="00866C65">
            <w:pPr>
              <w:widowControl/>
              <w:spacing w:line="360" w:lineRule="exact"/>
              <w:jc w:val="center"/>
              <w:rPr>
                <w:rFonts w:ascii="宋体" w:hAnsi="宋体"/>
                <w:szCs w:val="21"/>
              </w:rPr>
            </w:pPr>
          </w:p>
        </w:tc>
        <w:tc>
          <w:tcPr>
            <w:tcW w:w="3013" w:type="dxa"/>
            <w:vMerge/>
            <w:tcMar>
              <w:left w:w="28" w:type="dxa"/>
              <w:right w:w="28" w:type="dxa"/>
            </w:tcMar>
            <w:vAlign w:val="center"/>
          </w:tcPr>
          <w:p w:rsidR="00866C65" w:rsidRDefault="00866C65">
            <w:pPr>
              <w:widowControl/>
              <w:spacing w:line="360" w:lineRule="exact"/>
              <w:jc w:val="center"/>
              <w:rPr>
                <w:rFonts w:ascii="宋体" w:hAnsi="宋体"/>
                <w:szCs w:val="21"/>
              </w:rPr>
            </w:pPr>
          </w:p>
        </w:tc>
        <w:tc>
          <w:tcPr>
            <w:tcW w:w="938" w:type="dxa"/>
            <w:vMerge/>
            <w:tcMar>
              <w:left w:w="28" w:type="dxa"/>
              <w:right w:w="28" w:type="dxa"/>
            </w:tcMar>
            <w:vAlign w:val="center"/>
          </w:tcPr>
          <w:p w:rsidR="00866C65" w:rsidRDefault="00866C65">
            <w:pPr>
              <w:widowControl/>
              <w:spacing w:line="360" w:lineRule="exact"/>
              <w:jc w:val="center"/>
              <w:rPr>
                <w:rFonts w:ascii="宋体" w:hAnsi="宋体"/>
                <w:szCs w:val="21"/>
              </w:rPr>
            </w:pPr>
          </w:p>
        </w:tc>
        <w:tc>
          <w:tcPr>
            <w:tcW w:w="1579" w:type="dxa"/>
            <w:tcMar>
              <w:left w:w="28" w:type="dxa"/>
              <w:right w:w="28" w:type="dxa"/>
            </w:tcMar>
            <w:vAlign w:val="center"/>
          </w:tcPr>
          <w:p w:rsidR="00866C65" w:rsidRDefault="003C62EB">
            <w:pPr>
              <w:widowControl/>
              <w:spacing w:line="360" w:lineRule="exact"/>
              <w:jc w:val="center"/>
              <w:rPr>
                <w:rFonts w:ascii="黑体" w:eastAsia="黑体" w:hAnsi="黑体"/>
                <w:szCs w:val="21"/>
              </w:rPr>
            </w:pPr>
            <w:r>
              <w:rPr>
                <w:rFonts w:ascii="宋体" w:hAnsi="宋体" w:cs="宋体" w:hint="eastAsia"/>
                <w:b/>
                <w:kern w:val="0"/>
                <w:sz w:val="24"/>
                <w:szCs w:val="24"/>
              </w:rPr>
              <w:t>法定裁量因素</w:t>
            </w:r>
          </w:p>
        </w:tc>
        <w:tc>
          <w:tcPr>
            <w:tcW w:w="2365" w:type="dxa"/>
            <w:tcMar>
              <w:left w:w="28" w:type="dxa"/>
              <w:right w:w="28" w:type="dxa"/>
            </w:tcMar>
            <w:vAlign w:val="center"/>
          </w:tcPr>
          <w:p w:rsidR="00866C65" w:rsidRDefault="003C62EB">
            <w:pPr>
              <w:widowControl/>
              <w:spacing w:line="360" w:lineRule="exact"/>
              <w:jc w:val="center"/>
              <w:rPr>
                <w:rFonts w:ascii="黑体" w:eastAsia="黑体" w:hAnsi="黑体"/>
                <w:szCs w:val="21"/>
              </w:rPr>
            </w:pPr>
            <w:r>
              <w:rPr>
                <w:rFonts w:ascii="宋体" w:hAnsi="宋体" w:cs="宋体" w:hint="eastAsia"/>
                <w:b/>
                <w:kern w:val="0"/>
                <w:sz w:val="24"/>
                <w:szCs w:val="24"/>
              </w:rPr>
              <w:t>酌定裁量因素</w:t>
            </w:r>
          </w:p>
        </w:tc>
        <w:tc>
          <w:tcPr>
            <w:tcW w:w="3024" w:type="dxa"/>
            <w:vMerge/>
            <w:tcMar>
              <w:left w:w="28" w:type="dxa"/>
              <w:right w:w="28" w:type="dxa"/>
            </w:tcMar>
            <w:vAlign w:val="center"/>
          </w:tcPr>
          <w:p w:rsidR="00866C65" w:rsidRDefault="00866C65">
            <w:pPr>
              <w:widowControl/>
              <w:spacing w:line="360" w:lineRule="exact"/>
              <w:jc w:val="center"/>
              <w:rPr>
                <w:rFonts w:ascii="宋体" w:hAnsi="宋体"/>
                <w:szCs w:val="21"/>
              </w:rPr>
            </w:pPr>
          </w:p>
        </w:tc>
      </w:tr>
      <w:tr w:rsidR="00866C65">
        <w:trPr>
          <w:trHeight w:val="90"/>
          <w:jc w:val="center"/>
        </w:trPr>
        <w:tc>
          <w:tcPr>
            <w:tcW w:w="386" w:type="dxa"/>
            <w:vMerge w:val="restart"/>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1</w:t>
            </w:r>
          </w:p>
        </w:tc>
        <w:tc>
          <w:tcPr>
            <w:tcW w:w="1195" w:type="dxa"/>
            <w:vMerge w:val="restart"/>
            <w:tcMar>
              <w:left w:w="28" w:type="dxa"/>
              <w:right w:w="28" w:type="dxa"/>
            </w:tcMar>
            <w:vAlign w:val="center"/>
          </w:tcPr>
          <w:p w:rsidR="00866C65" w:rsidRDefault="003C62EB">
            <w:pPr>
              <w:widowControl/>
              <w:spacing w:line="360" w:lineRule="exact"/>
              <w:rPr>
                <w:rFonts w:ascii="宋体" w:hAnsi="宋体"/>
                <w:szCs w:val="21"/>
              </w:rPr>
            </w:pPr>
            <w:r>
              <w:rPr>
                <w:rFonts w:ascii="宋体" w:hAnsi="宋体" w:cs="宋体" w:hint="eastAsia"/>
                <w:kern w:val="0"/>
                <w:szCs w:val="21"/>
              </w:rPr>
              <w:t>品种测试、试验和种子质量检验机构伪造测试、试验、检验数据或者出具虚假证明</w:t>
            </w:r>
          </w:p>
        </w:tc>
        <w:tc>
          <w:tcPr>
            <w:tcW w:w="3013" w:type="dxa"/>
            <w:vMerge w:val="restart"/>
            <w:tcMar>
              <w:left w:w="28" w:type="dxa"/>
              <w:right w:w="28" w:type="dxa"/>
            </w:tcMar>
            <w:vAlign w:val="center"/>
          </w:tcPr>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《中华人民共和国种子法》 第七十一条  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w:t>
            </w:r>
            <w:r>
              <w:rPr>
                <w:rFonts w:ascii="宋体" w:hAnsi="宋体" w:hint="eastAsia"/>
                <w:szCs w:val="21"/>
                <w:shd w:val="clear" w:color="auto" w:fill="FFFFFF"/>
              </w:rPr>
              <w:lastRenderedPageBreak/>
              <w:t>种子使用者和其他种子生产经营者造成损失的，与种子生产经营者承担连带责任；情节严重的，由省级以上人民政府有关主管部门取消种子质量检验资格。</w:t>
            </w:r>
          </w:p>
        </w:tc>
        <w:tc>
          <w:tcPr>
            <w:tcW w:w="938" w:type="dxa"/>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lastRenderedPageBreak/>
              <w:t>轻微违法</w:t>
            </w:r>
          </w:p>
        </w:tc>
        <w:tc>
          <w:tcPr>
            <w:tcW w:w="1579" w:type="dxa"/>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责令改正，罚款，有违法所得的，没收违法所得</w:t>
            </w:r>
          </w:p>
        </w:tc>
        <w:tc>
          <w:tcPr>
            <w:tcW w:w="2365" w:type="dxa"/>
            <w:tcMar>
              <w:left w:w="28" w:type="dxa"/>
              <w:right w:w="28" w:type="dxa"/>
            </w:tcMar>
            <w:vAlign w:val="center"/>
          </w:tcPr>
          <w:p w:rsidR="00866C65" w:rsidRDefault="003C62EB">
            <w:pPr>
              <w:widowControl/>
              <w:spacing w:line="360" w:lineRule="exact"/>
              <w:jc w:val="left"/>
              <w:rPr>
                <w:rFonts w:ascii="宋体" w:hAnsi="宋体"/>
                <w:kern w:val="1"/>
                <w:szCs w:val="21"/>
                <w:lang w:eastAsia="ar-SA"/>
              </w:rPr>
            </w:pPr>
            <w:r>
              <w:rPr>
                <w:rFonts w:ascii="宋体" w:hAnsi="宋体" w:cs="宋体" w:hint="eastAsia"/>
                <w:kern w:val="0"/>
                <w:szCs w:val="21"/>
              </w:rPr>
              <w:t>违法所得不足一千元，且未给种子使用者和其他种子生产经营者造成损失</w:t>
            </w:r>
          </w:p>
        </w:tc>
        <w:tc>
          <w:tcPr>
            <w:tcW w:w="3024" w:type="dxa"/>
            <w:tcMar>
              <w:left w:w="28" w:type="dxa"/>
              <w:right w:w="28" w:type="dxa"/>
            </w:tcMar>
            <w:vAlign w:val="center"/>
          </w:tcPr>
          <w:p w:rsidR="00866C65" w:rsidRDefault="003C62EB">
            <w:pPr>
              <w:widowControl/>
              <w:spacing w:line="360" w:lineRule="exact"/>
              <w:jc w:val="left"/>
              <w:rPr>
                <w:rFonts w:ascii="宋体" w:hAnsi="宋体"/>
                <w:kern w:val="1"/>
                <w:szCs w:val="21"/>
              </w:rPr>
            </w:pPr>
            <w:r>
              <w:rPr>
                <w:rFonts w:ascii="宋体" w:hAnsi="宋体" w:cs="宋体" w:hint="eastAsia"/>
                <w:kern w:val="0"/>
                <w:szCs w:val="21"/>
              </w:rPr>
              <w:t>责令改正，对单位处五万元以上六万元以下罚款，对直接负责的主管人员和其他直接责任人员处一万元以上二万元以下罚款；有违法所得的，并处没收违法所得</w:t>
            </w:r>
          </w:p>
        </w:tc>
      </w:tr>
      <w:tr w:rsidR="00866C65">
        <w:trPr>
          <w:trHeight w:val="90"/>
          <w:jc w:val="center"/>
        </w:trPr>
        <w:tc>
          <w:tcPr>
            <w:tcW w:w="386" w:type="dxa"/>
            <w:vMerge/>
            <w:tcMar>
              <w:left w:w="28" w:type="dxa"/>
              <w:right w:w="28" w:type="dxa"/>
            </w:tcMar>
            <w:vAlign w:val="center"/>
          </w:tcPr>
          <w:p w:rsidR="00866C65" w:rsidRDefault="00866C65">
            <w:pPr>
              <w:widowControl/>
              <w:spacing w:line="360" w:lineRule="exact"/>
              <w:jc w:val="center"/>
              <w:rPr>
                <w:rFonts w:ascii="宋体" w:hAnsi="宋体"/>
                <w:kern w:val="0"/>
                <w:szCs w:val="21"/>
              </w:rPr>
            </w:pPr>
          </w:p>
        </w:tc>
        <w:tc>
          <w:tcPr>
            <w:tcW w:w="1195" w:type="dxa"/>
            <w:vMerge/>
            <w:tcMar>
              <w:left w:w="28" w:type="dxa"/>
              <w:right w:w="28" w:type="dxa"/>
            </w:tcMar>
            <w:vAlign w:val="center"/>
          </w:tcPr>
          <w:p w:rsidR="00866C65" w:rsidRDefault="00866C65">
            <w:pPr>
              <w:widowControl/>
              <w:spacing w:line="360" w:lineRule="exact"/>
              <w:jc w:val="left"/>
              <w:rPr>
                <w:rFonts w:ascii="宋体" w:hAnsi="宋体"/>
                <w:szCs w:val="21"/>
                <w:shd w:val="clear" w:color="auto" w:fill="FFFFFF"/>
              </w:rPr>
            </w:pPr>
          </w:p>
        </w:tc>
        <w:tc>
          <w:tcPr>
            <w:tcW w:w="3013" w:type="dxa"/>
            <w:vMerge/>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lang w:eastAsia="ar-SA"/>
              </w:rPr>
            </w:pPr>
          </w:p>
        </w:tc>
        <w:tc>
          <w:tcPr>
            <w:tcW w:w="938" w:type="dxa"/>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一般违法</w:t>
            </w:r>
          </w:p>
        </w:tc>
        <w:tc>
          <w:tcPr>
            <w:tcW w:w="1579" w:type="dxa"/>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责令改正，罚款，有违法所得的，没收违法所得，给种子使用者和其他种子生产经营者造成损失</w:t>
            </w:r>
            <w:r>
              <w:rPr>
                <w:rFonts w:ascii="宋体" w:hAnsi="宋体" w:cs="宋体" w:hint="eastAsia"/>
                <w:kern w:val="0"/>
                <w:szCs w:val="21"/>
              </w:rPr>
              <w:lastRenderedPageBreak/>
              <w:t>的，与种子生产经营者承担连带责任</w:t>
            </w:r>
          </w:p>
        </w:tc>
        <w:tc>
          <w:tcPr>
            <w:tcW w:w="2365" w:type="dxa"/>
            <w:tcMar>
              <w:left w:w="28" w:type="dxa"/>
              <w:right w:w="28" w:type="dxa"/>
            </w:tcMar>
            <w:vAlign w:val="center"/>
          </w:tcPr>
          <w:p w:rsidR="00866C65" w:rsidRDefault="003C62EB">
            <w:pPr>
              <w:widowControl/>
              <w:spacing w:line="360" w:lineRule="exact"/>
              <w:jc w:val="left"/>
              <w:rPr>
                <w:rFonts w:ascii="宋体" w:hAnsi="宋体" w:cs="宋体"/>
                <w:kern w:val="0"/>
                <w:szCs w:val="21"/>
              </w:rPr>
            </w:pPr>
            <w:r>
              <w:rPr>
                <w:rFonts w:ascii="宋体" w:hAnsi="宋体" w:cs="宋体" w:hint="eastAsia"/>
                <w:kern w:val="0"/>
                <w:szCs w:val="21"/>
              </w:rPr>
              <w:lastRenderedPageBreak/>
              <w:t>违法所得一千元以上不足五千元，或者给种子使用者和其他种子生产经营者造成损失不足二万元</w:t>
            </w:r>
          </w:p>
        </w:tc>
        <w:tc>
          <w:tcPr>
            <w:tcW w:w="3024" w:type="dxa"/>
            <w:tcMar>
              <w:left w:w="28" w:type="dxa"/>
              <w:right w:w="28" w:type="dxa"/>
            </w:tcMar>
            <w:vAlign w:val="center"/>
          </w:tcPr>
          <w:p w:rsidR="00866C65" w:rsidRDefault="003C62EB">
            <w:pPr>
              <w:widowControl/>
              <w:spacing w:line="360" w:lineRule="exact"/>
              <w:jc w:val="left"/>
              <w:rPr>
                <w:rFonts w:ascii="宋体" w:hAnsi="宋体"/>
                <w:kern w:val="1"/>
                <w:szCs w:val="21"/>
              </w:rPr>
            </w:pPr>
            <w:r>
              <w:rPr>
                <w:rFonts w:ascii="宋体" w:hAnsi="宋体" w:cs="宋体" w:hint="eastAsia"/>
                <w:kern w:val="0"/>
                <w:szCs w:val="21"/>
              </w:rPr>
              <w:t>责令改正，对单位处六万元以上八万元以下罚款，对直接负责的主管人员和其他直接责任人员处二万元以上三万元以下罚款；有违法所得的，并处没收违法所得；给种子使用者和其他种子生产经</w:t>
            </w:r>
            <w:r>
              <w:rPr>
                <w:rFonts w:ascii="宋体" w:hAnsi="宋体" w:cs="宋体" w:hint="eastAsia"/>
                <w:kern w:val="0"/>
                <w:szCs w:val="21"/>
              </w:rPr>
              <w:lastRenderedPageBreak/>
              <w:t>营者造成损失的，与种子生产经营者承担连带责任</w:t>
            </w:r>
          </w:p>
        </w:tc>
      </w:tr>
      <w:tr w:rsidR="00866C65">
        <w:trPr>
          <w:trHeight w:val="3390"/>
          <w:jc w:val="center"/>
        </w:trPr>
        <w:tc>
          <w:tcPr>
            <w:tcW w:w="386" w:type="dxa"/>
            <w:vMerge/>
            <w:tcMar>
              <w:left w:w="28" w:type="dxa"/>
              <w:right w:w="28" w:type="dxa"/>
            </w:tcMar>
            <w:vAlign w:val="center"/>
          </w:tcPr>
          <w:p w:rsidR="00866C65" w:rsidRDefault="00866C65">
            <w:pPr>
              <w:widowControl/>
              <w:spacing w:line="360" w:lineRule="exact"/>
              <w:jc w:val="center"/>
              <w:rPr>
                <w:rFonts w:ascii="宋体" w:hAnsi="宋体"/>
                <w:szCs w:val="21"/>
              </w:rPr>
            </w:pPr>
          </w:p>
        </w:tc>
        <w:tc>
          <w:tcPr>
            <w:tcW w:w="1195" w:type="dxa"/>
            <w:vMerge/>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较重违法</w:t>
            </w:r>
          </w:p>
        </w:tc>
        <w:tc>
          <w:tcPr>
            <w:tcW w:w="1579" w:type="dxa"/>
            <w:tcMar>
              <w:left w:w="28" w:type="dxa"/>
              <w:right w:w="28" w:type="dxa"/>
            </w:tcMar>
            <w:vAlign w:val="center"/>
          </w:tcPr>
          <w:p w:rsidR="00866C65" w:rsidRDefault="003C62EB">
            <w:pPr>
              <w:widowControl/>
              <w:spacing w:line="320" w:lineRule="exact"/>
              <w:rPr>
                <w:rFonts w:ascii="宋体" w:hAnsi="宋体"/>
                <w:kern w:val="1"/>
                <w:szCs w:val="21"/>
                <w:lang w:eastAsia="ar-SA"/>
              </w:rPr>
            </w:pPr>
            <w:r>
              <w:rPr>
                <w:rFonts w:ascii="宋体" w:hAnsi="宋体" w:cs="宋体" w:hint="eastAsia"/>
                <w:kern w:val="0"/>
                <w:szCs w:val="21"/>
              </w:rPr>
              <w:t>责令改正，罚款，有违法所得的，没收违法所得，给种子使用者和其他种子生产经营者造成损失的，与种子生产经营者承担连带责任</w:t>
            </w:r>
          </w:p>
        </w:tc>
        <w:tc>
          <w:tcPr>
            <w:tcW w:w="2365" w:type="dxa"/>
            <w:tcMar>
              <w:left w:w="28" w:type="dxa"/>
              <w:right w:w="28" w:type="dxa"/>
            </w:tcMar>
            <w:vAlign w:val="center"/>
          </w:tcPr>
          <w:p w:rsidR="00866C65" w:rsidRDefault="003C62EB">
            <w:pPr>
              <w:widowControl/>
              <w:spacing w:line="360" w:lineRule="exact"/>
              <w:jc w:val="left"/>
              <w:rPr>
                <w:rFonts w:ascii="宋体" w:hAnsi="宋体"/>
                <w:kern w:val="1"/>
                <w:szCs w:val="21"/>
                <w:lang w:eastAsia="ar-SA"/>
              </w:rPr>
            </w:pPr>
            <w:r>
              <w:rPr>
                <w:rFonts w:ascii="宋体" w:hAnsi="宋体" w:cs="宋体" w:hint="eastAsia"/>
                <w:kern w:val="0"/>
                <w:szCs w:val="21"/>
              </w:rPr>
              <w:t>违法所得五千元以上不足二万元，或者给种子使用者和其他种子生产经营者造成损失二万元以上不足五万元</w:t>
            </w:r>
          </w:p>
        </w:tc>
        <w:tc>
          <w:tcPr>
            <w:tcW w:w="3024" w:type="dxa"/>
            <w:tcMar>
              <w:left w:w="28" w:type="dxa"/>
              <w:right w:w="28" w:type="dxa"/>
            </w:tcMar>
            <w:vAlign w:val="center"/>
          </w:tcPr>
          <w:p w:rsidR="00866C65" w:rsidRDefault="003C62EB">
            <w:pPr>
              <w:widowControl/>
              <w:spacing w:line="360" w:lineRule="exact"/>
              <w:jc w:val="left"/>
              <w:rPr>
                <w:rFonts w:ascii="宋体" w:hAnsi="宋体"/>
                <w:kern w:val="1"/>
                <w:szCs w:val="21"/>
              </w:rPr>
            </w:pPr>
            <w:r>
              <w:rPr>
                <w:rFonts w:ascii="宋体" w:hAnsi="宋体" w:cs="宋体" w:hint="eastAsia"/>
                <w:kern w:val="0"/>
                <w:szCs w:val="21"/>
              </w:rPr>
              <w:t>责令改正，对单位处八万元以上九万元以下罚款，对直接负责的主管人员和其他直接责任人员处三万元以上四万元以下罚款；有违法所得的，没收违法所得；给种子使用者和其他种子生产经营者造成损失的，与种子生产经营者承担连带责任</w:t>
            </w:r>
          </w:p>
        </w:tc>
      </w:tr>
      <w:tr w:rsidR="00866C65">
        <w:trPr>
          <w:trHeight w:val="465"/>
          <w:jc w:val="center"/>
        </w:trPr>
        <w:tc>
          <w:tcPr>
            <w:tcW w:w="386" w:type="dxa"/>
            <w:vMerge/>
            <w:tcMar>
              <w:left w:w="28" w:type="dxa"/>
              <w:right w:w="28" w:type="dxa"/>
            </w:tcMar>
            <w:vAlign w:val="center"/>
          </w:tcPr>
          <w:p w:rsidR="00866C65" w:rsidRDefault="00866C65">
            <w:pPr>
              <w:widowControl/>
              <w:spacing w:line="360" w:lineRule="exact"/>
              <w:jc w:val="center"/>
              <w:rPr>
                <w:rFonts w:ascii="宋体" w:hAnsi="宋体"/>
                <w:szCs w:val="21"/>
              </w:rPr>
            </w:pPr>
          </w:p>
        </w:tc>
        <w:tc>
          <w:tcPr>
            <w:tcW w:w="1195" w:type="dxa"/>
            <w:vMerge/>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严重违法</w:t>
            </w:r>
          </w:p>
        </w:tc>
        <w:tc>
          <w:tcPr>
            <w:tcW w:w="1579" w:type="dxa"/>
            <w:tcMar>
              <w:left w:w="28" w:type="dxa"/>
              <w:right w:w="28" w:type="dxa"/>
            </w:tcMar>
            <w:vAlign w:val="center"/>
          </w:tcPr>
          <w:p w:rsidR="00866C65" w:rsidRDefault="003C62EB">
            <w:pPr>
              <w:widowControl/>
              <w:spacing w:line="360" w:lineRule="exact"/>
              <w:rPr>
                <w:rFonts w:ascii="宋体" w:hAnsi="宋体"/>
                <w:szCs w:val="21"/>
              </w:rPr>
            </w:pPr>
            <w:r>
              <w:rPr>
                <w:rFonts w:ascii="宋体" w:hAnsi="宋体" w:cs="宋体" w:hint="eastAsia"/>
                <w:kern w:val="0"/>
                <w:szCs w:val="21"/>
              </w:rPr>
              <w:t>责令改正，罚款，有违法所得的，没收违法所得，给种子使用者和其他种子生产经营者造成损失的，与种子生产经营者承担连带</w:t>
            </w:r>
            <w:r>
              <w:rPr>
                <w:rFonts w:ascii="宋体" w:hAnsi="宋体" w:cs="宋体" w:hint="eastAsia"/>
                <w:kern w:val="0"/>
                <w:szCs w:val="21"/>
              </w:rPr>
              <w:lastRenderedPageBreak/>
              <w:t>责任，取消种子质量检验资格</w:t>
            </w:r>
          </w:p>
        </w:tc>
        <w:tc>
          <w:tcPr>
            <w:tcW w:w="2365" w:type="dxa"/>
            <w:tcMar>
              <w:left w:w="28" w:type="dxa"/>
              <w:right w:w="28" w:type="dxa"/>
            </w:tcMar>
            <w:vAlign w:val="center"/>
          </w:tcPr>
          <w:p w:rsidR="00866C65" w:rsidRDefault="003C62EB">
            <w:pPr>
              <w:widowControl/>
              <w:spacing w:line="360" w:lineRule="exact"/>
              <w:jc w:val="left"/>
              <w:rPr>
                <w:rFonts w:ascii="宋体" w:hAnsi="宋体"/>
                <w:kern w:val="1"/>
                <w:szCs w:val="21"/>
                <w:lang w:eastAsia="ar-SA"/>
              </w:rPr>
            </w:pPr>
            <w:r>
              <w:rPr>
                <w:rFonts w:ascii="宋体" w:hAnsi="宋体" w:cs="宋体" w:hint="eastAsia"/>
                <w:kern w:val="0"/>
                <w:szCs w:val="21"/>
              </w:rPr>
              <w:lastRenderedPageBreak/>
              <w:t>违法所得二万元以上，或者给种子使用者和其他种子生产经营者造成损失五万元以上</w:t>
            </w:r>
          </w:p>
        </w:tc>
        <w:tc>
          <w:tcPr>
            <w:tcW w:w="3024" w:type="dxa"/>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对单位处九万元以上十万元以下罚款，对直接负责的主管人员和其他直接责任人员处四万元以上五万元以下罚款；有违法所得的，没收违法所得；给种子使用者和其他种子生产经营者造成损失的，与种子生产经营者承担连带责任；由省级以上人</w:t>
            </w:r>
            <w:r>
              <w:rPr>
                <w:rFonts w:ascii="宋体" w:hAnsi="宋体" w:cs="宋体" w:hint="eastAsia"/>
                <w:kern w:val="0"/>
                <w:szCs w:val="21"/>
              </w:rPr>
              <w:lastRenderedPageBreak/>
              <w:t>民政府有关主管部门取消种子质量检验资格</w:t>
            </w:r>
          </w:p>
        </w:tc>
      </w:tr>
      <w:tr w:rsidR="00866C65">
        <w:trPr>
          <w:trHeight w:val="1204"/>
          <w:jc w:val="center"/>
        </w:trPr>
        <w:tc>
          <w:tcPr>
            <w:tcW w:w="386" w:type="dxa"/>
            <w:vMerge w:val="restart"/>
            <w:shd w:val="clear" w:color="auto" w:fill="auto"/>
            <w:tcMar>
              <w:left w:w="28" w:type="dxa"/>
              <w:right w:w="28" w:type="dxa"/>
            </w:tcMar>
            <w:vAlign w:val="center"/>
          </w:tcPr>
          <w:p w:rsidR="00866C65" w:rsidRDefault="003C62EB">
            <w:pPr>
              <w:widowControl/>
              <w:spacing w:line="360" w:lineRule="exact"/>
              <w:jc w:val="center"/>
              <w:rPr>
                <w:rFonts w:ascii="宋体" w:hAnsi="宋体"/>
                <w:szCs w:val="21"/>
              </w:rPr>
            </w:pPr>
            <w:r>
              <w:rPr>
                <w:rFonts w:ascii="宋体" w:hAnsi="宋体" w:cs="宋体" w:hint="eastAsia"/>
                <w:kern w:val="0"/>
                <w:szCs w:val="21"/>
              </w:rPr>
              <w:lastRenderedPageBreak/>
              <w:t>2</w:t>
            </w:r>
          </w:p>
        </w:tc>
        <w:tc>
          <w:tcPr>
            <w:tcW w:w="1195" w:type="dxa"/>
            <w:vMerge w:val="restart"/>
            <w:shd w:val="clear" w:color="auto" w:fill="auto"/>
            <w:tcMar>
              <w:left w:w="28" w:type="dxa"/>
              <w:right w:w="28" w:type="dxa"/>
            </w:tcMar>
            <w:vAlign w:val="center"/>
          </w:tcPr>
          <w:p w:rsidR="00866C65" w:rsidRDefault="003C62EB">
            <w:pPr>
              <w:widowControl/>
              <w:spacing w:line="360" w:lineRule="exact"/>
              <w:jc w:val="left"/>
              <w:rPr>
                <w:rFonts w:ascii="宋体" w:hAnsi="宋体"/>
                <w:szCs w:val="21"/>
              </w:rPr>
            </w:pPr>
            <w:r>
              <w:rPr>
                <w:rFonts w:ascii="宋体" w:hAnsi="宋体" w:cs="宋体" w:hint="eastAsia"/>
                <w:kern w:val="0"/>
                <w:szCs w:val="21"/>
              </w:rPr>
              <w:t>侵犯植物新品种权、假冒授权品种</w:t>
            </w:r>
          </w:p>
        </w:tc>
        <w:tc>
          <w:tcPr>
            <w:tcW w:w="3013" w:type="dxa"/>
            <w:vMerge w:val="restart"/>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《中华人民共和国种子法》第七十二条第六、七款 县级以上人民政府农业农村、林业草原主管部门处理侵犯植物新品种权案件时，为了维护社会公共利益，责令侵权人停止侵权行为，没收违法所得和种子；货值金额不足五万元的，并处一万元以上二十五万元以下罚款</w:t>
            </w:r>
            <w:r>
              <w:rPr>
                <w:rFonts w:ascii="宋体" w:hAnsi="宋体"/>
                <w:szCs w:val="21"/>
                <w:shd w:val="clear" w:color="auto" w:fill="FFFFFF"/>
              </w:rPr>
              <w:t>;</w:t>
            </w:r>
            <w:r>
              <w:rPr>
                <w:rFonts w:ascii="宋体" w:hAnsi="宋体" w:hint="eastAsia"/>
                <w:szCs w:val="21"/>
                <w:shd w:val="clear" w:color="auto" w:fill="FFFFFF"/>
              </w:rPr>
              <w:t>货值金额五万元以上的，并处货值金额五倍以上十倍以下罚款。</w:t>
            </w:r>
          </w:p>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轻微违法</w:t>
            </w:r>
          </w:p>
        </w:tc>
        <w:tc>
          <w:tcPr>
            <w:tcW w:w="1579" w:type="dxa"/>
            <w:shd w:val="clear" w:color="auto" w:fill="auto"/>
            <w:tcMar>
              <w:left w:w="28" w:type="dxa"/>
              <w:right w:w="28" w:type="dxa"/>
            </w:tcMar>
            <w:vAlign w:val="center"/>
          </w:tcPr>
          <w:p w:rsidR="00866C65" w:rsidRDefault="003C62EB">
            <w:pPr>
              <w:widowControl/>
              <w:spacing w:line="360" w:lineRule="exact"/>
              <w:jc w:val="left"/>
              <w:rPr>
                <w:rFonts w:ascii="宋体" w:hAnsi="宋体"/>
                <w:kern w:val="1"/>
                <w:szCs w:val="21"/>
                <w:lang w:eastAsia="ar-SA"/>
              </w:rPr>
            </w:pPr>
            <w:r>
              <w:rPr>
                <w:rFonts w:ascii="宋体" w:hAnsi="宋体" w:cs="宋体" w:hint="eastAsia"/>
                <w:kern w:val="0"/>
                <w:szCs w:val="21"/>
              </w:rPr>
              <w:t>责令侵权人停止侵权行为或责令停止假冒行为，没收违法所得和种子，罚款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jc w:val="left"/>
              <w:rPr>
                <w:rFonts w:ascii="宋体" w:hAnsi="宋体"/>
                <w:kern w:val="1"/>
                <w:szCs w:val="21"/>
                <w:lang w:eastAsia="ar-SA"/>
              </w:rPr>
            </w:pPr>
            <w:r>
              <w:rPr>
                <w:rFonts w:ascii="宋体" w:hAnsi="宋体" w:cs="宋体" w:hint="eastAsia"/>
                <w:kern w:val="0"/>
                <w:szCs w:val="21"/>
              </w:rPr>
              <w:t>货值金额不足一万元</w:t>
            </w:r>
          </w:p>
        </w:tc>
        <w:tc>
          <w:tcPr>
            <w:tcW w:w="3024" w:type="dxa"/>
            <w:shd w:val="clear" w:color="auto" w:fill="FFFFFF"/>
            <w:tcMar>
              <w:left w:w="28" w:type="dxa"/>
              <w:right w:w="28" w:type="dxa"/>
            </w:tcMar>
            <w:vAlign w:val="center"/>
          </w:tcPr>
          <w:p w:rsidR="00866C65" w:rsidRDefault="003C62EB">
            <w:pPr>
              <w:widowControl/>
              <w:spacing w:line="360" w:lineRule="exact"/>
              <w:jc w:val="left"/>
              <w:rPr>
                <w:rFonts w:ascii="宋体" w:hAnsi="宋体"/>
                <w:kern w:val="1"/>
                <w:szCs w:val="21"/>
                <w:lang w:eastAsia="ar-SA"/>
              </w:rPr>
            </w:pPr>
            <w:r>
              <w:rPr>
                <w:rFonts w:ascii="宋体" w:hAnsi="宋体" w:cs="宋体" w:hint="eastAsia"/>
                <w:kern w:val="0"/>
                <w:szCs w:val="21"/>
              </w:rPr>
              <w:t>责令侵权人停止侵权行为或责令停止假冒行为，没收违法所得和种子，并处一万元以上十万元以下罚款</w:t>
            </w:r>
          </w:p>
        </w:tc>
      </w:tr>
      <w:tr w:rsidR="00866C65">
        <w:trPr>
          <w:trHeight w:val="1176"/>
          <w:jc w:val="center"/>
        </w:trPr>
        <w:tc>
          <w:tcPr>
            <w:tcW w:w="386" w:type="dxa"/>
            <w:vMerge/>
            <w:shd w:val="clear" w:color="auto" w:fill="auto"/>
            <w:tcMar>
              <w:left w:w="28" w:type="dxa"/>
              <w:right w:w="28" w:type="dxa"/>
            </w:tcMar>
            <w:vAlign w:val="center"/>
          </w:tcPr>
          <w:p w:rsidR="00866C65" w:rsidRDefault="00866C65">
            <w:pPr>
              <w:widowControl/>
              <w:spacing w:line="3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一般违法</w:t>
            </w:r>
          </w:p>
        </w:tc>
        <w:tc>
          <w:tcPr>
            <w:tcW w:w="1579" w:type="dxa"/>
            <w:shd w:val="clear" w:color="auto" w:fill="auto"/>
            <w:tcMar>
              <w:left w:w="28" w:type="dxa"/>
              <w:right w:w="28" w:type="dxa"/>
            </w:tcMar>
            <w:vAlign w:val="center"/>
          </w:tcPr>
          <w:p w:rsidR="00866C65" w:rsidRDefault="003C62EB">
            <w:pPr>
              <w:widowControl/>
              <w:spacing w:line="360" w:lineRule="exact"/>
              <w:jc w:val="left"/>
              <w:rPr>
                <w:rFonts w:ascii="宋体" w:hAnsi="宋体"/>
                <w:kern w:val="1"/>
                <w:szCs w:val="21"/>
                <w:lang w:eastAsia="ar-SA"/>
              </w:rPr>
            </w:pPr>
            <w:r>
              <w:rPr>
                <w:rFonts w:ascii="宋体" w:hAnsi="宋体" w:cs="宋体" w:hint="eastAsia"/>
                <w:kern w:val="0"/>
                <w:szCs w:val="21"/>
              </w:rPr>
              <w:t>责令侵权人停止侵权行为或责令停止假冒行为，没收违法所得和种子，罚款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jc w:val="left"/>
              <w:rPr>
                <w:rFonts w:ascii="宋体" w:hAnsi="宋体"/>
                <w:kern w:val="1"/>
                <w:szCs w:val="21"/>
              </w:rPr>
            </w:pPr>
            <w:r>
              <w:rPr>
                <w:rFonts w:ascii="宋体" w:hAnsi="宋体" w:cs="宋体" w:hint="eastAsia"/>
                <w:kern w:val="0"/>
                <w:szCs w:val="21"/>
              </w:rPr>
              <w:t>货值金额一万元以上不足五万元</w:t>
            </w:r>
          </w:p>
        </w:tc>
        <w:tc>
          <w:tcPr>
            <w:tcW w:w="3024" w:type="dxa"/>
            <w:shd w:val="clear" w:color="auto" w:fill="FFFFFF"/>
            <w:tcMar>
              <w:left w:w="28" w:type="dxa"/>
              <w:right w:w="28" w:type="dxa"/>
            </w:tcMar>
            <w:vAlign w:val="center"/>
          </w:tcPr>
          <w:p w:rsidR="00866C65" w:rsidRDefault="003C62EB">
            <w:pPr>
              <w:widowControl/>
              <w:spacing w:line="360" w:lineRule="exact"/>
              <w:jc w:val="left"/>
              <w:rPr>
                <w:rFonts w:ascii="宋体" w:hAnsi="宋体"/>
                <w:kern w:val="1"/>
                <w:szCs w:val="21"/>
              </w:rPr>
            </w:pPr>
            <w:r>
              <w:rPr>
                <w:rFonts w:ascii="宋体" w:hAnsi="宋体" w:cs="宋体" w:hint="eastAsia"/>
                <w:kern w:val="0"/>
                <w:szCs w:val="21"/>
              </w:rPr>
              <w:t>责令侵权人停止侵权行为或责令停止假冒行为，没收违法所得和种子，并处十万元以上二十五万元以下罚款</w:t>
            </w:r>
          </w:p>
        </w:tc>
      </w:tr>
      <w:tr w:rsidR="00866C65">
        <w:trPr>
          <w:trHeight w:val="1146"/>
          <w:jc w:val="center"/>
        </w:trPr>
        <w:tc>
          <w:tcPr>
            <w:tcW w:w="386" w:type="dxa"/>
            <w:vMerge/>
            <w:shd w:val="clear" w:color="auto" w:fill="auto"/>
            <w:tcMar>
              <w:left w:w="28" w:type="dxa"/>
              <w:right w:w="28" w:type="dxa"/>
            </w:tcMar>
            <w:vAlign w:val="center"/>
          </w:tcPr>
          <w:p w:rsidR="00866C65" w:rsidRDefault="00866C65">
            <w:pPr>
              <w:widowControl/>
              <w:spacing w:line="3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较重违法</w:t>
            </w:r>
          </w:p>
        </w:tc>
        <w:tc>
          <w:tcPr>
            <w:tcW w:w="1579" w:type="dxa"/>
            <w:shd w:val="clear" w:color="auto" w:fill="auto"/>
            <w:tcMar>
              <w:left w:w="28" w:type="dxa"/>
              <w:right w:w="28" w:type="dxa"/>
            </w:tcMar>
            <w:vAlign w:val="center"/>
          </w:tcPr>
          <w:p w:rsidR="00866C65" w:rsidRDefault="003C62EB">
            <w:pPr>
              <w:widowControl/>
              <w:spacing w:line="360" w:lineRule="exact"/>
              <w:jc w:val="left"/>
              <w:rPr>
                <w:rFonts w:ascii="宋体" w:hAnsi="宋体"/>
                <w:kern w:val="1"/>
                <w:szCs w:val="21"/>
                <w:lang w:eastAsia="ar-SA"/>
              </w:rPr>
            </w:pPr>
            <w:r>
              <w:rPr>
                <w:rFonts w:ascii="宋体" w:hAnsi="宋体" w:cs="宋体" w:hint="eastAsia"/>
                <w:kern w:val="0"/>
                <w:szCs w:val="21"/>
              </w:rPr>
              <w:t>责令侵权人停止侵权行为或责令停止假冒行为，没收违法所得和种子，罚款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jc w:val="left"/>
              <w:rPr>
                <w:rFonts w:ascii="宋体" w:hAnsi="宋体"/>
                <w:kern w:val="1"/>
                <w:szCs w:val="21"/>
              </w:rPr>
            </w:pPr>
            <w:r>
              <w:rPr>
                <w:rFonts w:ascii="宋体" w:hAnsi="宋体" w:cs="宋体" w:hint="eastAsia"/>
                <w:kern w:val="0"/>
                <w:szCs w:val="21"/>
              </w:rPr>
              <w:t>货值金额五万元以上不足十万元</w:t>
            </w:r>
          </w:p>
        </w:tc>
        <w:tc>
          <w:tcPr>
            <w:tcW w:w="3024" w:type="dxa"/>
            <w:shd w:val="clear" w:color="auto" w:fill="FFFFFF"/>
            <w:tcMar>
              <w:left w:w="28" w:type="dxa"/>
              <w:right w:w="28" w:type="dxa"/>
            </w:tcMar>
            <w:vAlign w:val="center"/>
          </w:tcPr>
          <w:p w:rsidR="00866C65" w:rsidRDefault="003C62EB">
            <w:pPr>
              <w:widowControl/>
              <w:spacing w:line="360" w:lineRule="exact"/>
              <w:jc w:val="left"/>
              <w:rPr>
                <w:rFonts w:ascii="宋体" w:hAnsi="宋体"/>
                <w:kern w:val="1"/>
                <w:szCs w:val="21"/>
              </w:rPr>
            </w:pPr>
            <w:r>
              <w:rPr>
                <w:rFonts w:ascii="宋体" w:hAnsi="宋体" w:cs="宋体" w:hint="eastAsia"/>
                <w:kern w:val="0"/>
                <w:szCs w:val="21"/>
              </w:rPr>
              <w:t>责令侵权人停止侵权行为或责令停止假冒行为，没收违法所得和种子，并处货值金额五倍以上八倍以下罚款</w:t>
            </w:r>
          </w:p>
        </w:tc>
      </w:tr>
      <w:tr w:rsidR="00866C65">
        <w:trPr>
          <w:trHeight w:val="1146"/>
          <w:jc w:val="center"/>
        </w:trPr>
        <w:tc>
          <w:tcPr>
            <w:tcW w:w="386" w:type="dxa"/>
            <w:vMerge/>
            <w:shd w:val="clear" w:color="auto" w:fill="auto"/>
            <w:tcMar>
              <w:left w:w="28" w:type="dxa"/>
              <w:right w:w="28" w:type="dxa"/>
            </w:tcMar>
            <w:vAlign w:val="center"/>
          </w:tcPr>
          <w:p w:rsidR="00866C65" w:rsidRDefault="00866C65">
            <w:pPr>
              <w:widowControl/>
              <w:spacing w:line="3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严重违法</w:t>
            </w:r>
          </w:p>
        </w:tc>
        <w:tc>
          <w:tcPr>
            <w:tcW w:w="1579" w:type="dxa"/>
            <w:shd w:val="clear" w:color="auto" w:fill="auto"/>
            <w:tcMar>
              <w:left w:w="28" w:type="dxa"/>
              <w:right w:w="28" w:type="dxa"/>
            </w:tcMar>
            <w:vAlign w:val="center"/>
          </w:tcPr>
          <w:p w:rsidR="00866C65" w:rsidRDefault="003C62EB">
            <w:pPr>
              <w:widowControl/>
              <w:spacing w:line="360" w:lineRule="exact"/>
              <w:jc w:val="left"/>
              <w:rPr>
                <w:rFonts w:ascii="宋体" w:hAnsi="宋体"/>
                <w:szCs w:val="21"/>
                <w:shd w:val="clear" w:color="auto" w:fill="FFFFFF"/>
              </w:rPr>
            </w:pPr>
            <w:r>
              <w:rPr>
                <w:rFonts w:ascii="宋体" w:hAnsi="宋体" w:cs="宋体" w:hint="eastAsia"/>
                <w:kern w:val="0"/>
                <w:szCs w:val="21"/>
              </w:rPr>
              <w:t>责令侵权人停止侵权行为或责令停止假冒行为，</w:t>
            </w:r>
            <w:r>
              <w:rPr>
                <w:rFonts w:ascii="宋体" w:hAnsi="宋体" w:cs="宋体" w:hint="eastAsia"/>
                <w:kern w:val="0"/>
                <w:szCs w:val="21"/>
              </w:rPr>
              <w:lastRenderedPageBreak/>
              <w:t>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jc w:val="left"/>
              <w:rPr>
                <w:rFonts w:ascii="宋体" w:hAnsi="宋体"/>
                <w:kern w:val="1"/>
                <w:szCs w:val="21"/>
              </w:rPr>
            </w:pPr>
            <w:r>
              <w:rPr>
                <w:rFonts w:ascii="宋体" w:hAnsi="宋体" w:cs="宋体" w:hint="eastAsia"/>
                <w:kern w:val="0"/>
                <w:szCs w:val="21"/>
              </w:rPr>
              <w:lastRenderedPageBreak/>
              <w:t>货值金额十万元以上</w:t>
            </w:r>
          </w:p>
        </w:tc>
        <w:tc>
          <w:tcPr>
            <w:tcW w:w="3024" w:type="dxa"/>
            <w:shd w:val="clear" w:color="auto" w:fill="FFFFFF"/>
            <w:tcMar>
              <w:left w:w="28" w:type="dxa"/>
              <w:right w:w="28" w:type="dxa"/>
            </w:tcMar>
            <w:vAlign w:val="center"/>
          </w:tcPr>
          <w:p w:rsidR="00866C65" w:rsidRDefault="003C62EB">
            <w:pPr>
              <w:widowControl/>
              <w:spacing w:line="360" w:lineRule="exact"/>
              <w:jc w:val="left"/>
              <w:rPr>
                <w:rFonts w:ascii="宋体" w:hAnsi="宋体"/>
                <w:kern w:val="1"/>
                <w:szCs w:val="21"/>
              </w:rPr>
            </w:pPr>
            <w:r>
              <w:rPr>
                <w:rFonts w:ascii="宋体" w:hAnsi="宋体" w:cs="宋体" w:hint="eastAsia"/>
                <w:kern w:val="0"/>
                <w:szCs w:val="21"/>
              </w:rPr>
              <w:t>责令侵权人停止侵权行为或责令停止假冒行为，没收违法所得和种子，并处货值金额八倍以上十</w:t>
            </w:r>
            <w:r>
              <w:rPr>
                <w:rFonts w:ascii="宋体" w:hAnsi="宋体" w:cs="宋体" w:hint="eastAsia"/>
                <w:kern w:val="0"/>
                <w:szCs w:val="21"/>
              </w:rPr>
              <w:lastRenderedPageBreak/>
              <w:t>倍以下罚款</w:t>
            </w:r>
          </w:p>
        </w:tc>
      </w:tr>
      <w:tr w:rsidR="00866C65">
        <w:trPr>
          <w:trHeight w:val="1778"/>
          <w:jc w:val="center"/>
        </w:trPr>
        <w:tc>
          <w:tcPr>
            <w:tcW w:w="386" w:type="dxa"/>
            <w:vMerge w:val="restart"/>
            <w:shd w:val="clear" w:color="auto" w:fill="auto"/>
            <w:tcMar>
              <w:left w:w="28" w:type="dxa"/>
              <w:right w:w="28" w:type="dxa"/>
            </w:tcMar>
            <w:vAlign w:val="center"/>
          </w:tcPr>
          <w:p w:rsidR="00866C65" w:rsidRDefault="003C62EB">
            <w:pPr>
              <w:widowControl/>
              <w:spacing w:line="360" w:lineRule="exact"/>
              <w:jc w:val="center"/>
              <w:rPr>
                <w:rFonts w:ascii="宋体" w:hAnsi="宋体"/>
                <w:szCs w:val="21"/>
              </w:rPr>
            </w:pPr>
            <w:r>
              <w:rPr>
                <w:rFonts w:ascii="宋体" w:hAnsi="宋体" w:cs="宋体" w:hint="eastAsia"/>
                <w:kern w:val="0"/>
                <w:szCs w:val="21"/>
              </w:rPr>
              <w:lastRenderedPageBreak/>
              <w:t>3</w:t>
            </w:r>
          </w:p>
        </w:tc>
        <w:tc>
          <w:tcPr>
            <w:tcW w:w="1195" w:type="dxa"/>
            <w:vMerge w:val="restart"/>
            <w:shd w:val="clear" w:color="auto" w:fill="auto"/>
            <w:tcMar>
              <w:left w:w="28" w:type="dxa"/>
              <w:right w:w="28" w:type="dxa"/>
            </w:tcMar>
            <w:vAlign w:val="center"/>
          </w:tcPr>
          <w:p w:rsidR="00866C65" w:rsidRDefault="003C62EB">
            <w:pPr>
              <w:widowControl/>
              <w:spacing w:line="360" w:lineRule="exact"/>
              <w:jc w:val="left"/>
              <w:rPr>
                <w:rFonts w:ascii="宋体" w:hAnsi="宋体"/>
                <w:szCs w:val="21"/>
              </w:rPr>
            </w:pPr>
            <w:r>
              <w:rPr>
                <w:rFonts w:ascii="宋体" w:hAnsi="宋体" w:cs="宋体" w:hint="eastAsia"/>
                <w:kern w:val="0"/>
                <w:szCs w:val="21"/>
              </w:rPr>
              <w:t>生产经营假种子</w:t>
            </w:r>
          </w:p>
        </w:tc>
        <w:tc>
          <w:tcPr>
            <w:tcW w:w="3013" w:type="dxa"/>
            <w:vMerge w:val="restart"/>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《中华人民共和国种子法》第七十四条 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因生产经营假种子犯罪被判处有期徒刑以上刑罚的，种子企业或者其他单位的法定代表人、直接负责的主管人员自刑罚执行完毕之日起五年内不得担任种子企业的法定代表人、高级管理人员。</w:t>
            </w:r>
          </w:p>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轻微违法</w:t>
            </w:r>
          </w:p>
        </w:tc>
        <w:tc>
          <w:tcPr>
            <w:tcW w:w="1579" w:type="dxa"/>
            <w:shd w:val="clear" w:color="auto" w:fill="FFFFFF"/>
            <w:tcMar>
              <w:left w:w="28" w:type="dxa"/>
              <w:right w:w="28" w:type="dxa"/>
            </w:tcMar>
            <w:vAlign w:val="center"/>
          </w:tcPr>
          <w:p w:rsidR="00866C65" w:rsidRDefault="003C62EB">
            <w:pPr>
              <w:widowControl/>
              <w:spacing w:line="360" w:lineRule="exact"/>
              <w:jc w:val="left"/>
              <w:rPr>
                <w:rFonts w:ascii="宋体" w:hAnsi="宋体"/>
                <w:kern w:val="0"/>
                <w:szCs w:val="21"/>
              </w:rPr>
            </w:pPr>
            <w:r>
              <w:rPr>
                <w:rFonts w:ascii="宋体" w:hAnsi="宋体" w:cs="宋体" w:hint="eastAsia"/>
                <w:kern w:val="0"/>
                <w:szCs w:val="21"/>
              </w:rPr>
              <w:t>责令停止生产经营，没收违法所得和种子，吊销种子生产经营许可证，罚款</w:t>
            </w:r>
          </w:p>
        </w:tc>
        <w:tc>
          <w:tcPr>
            <w:tcW w:w="2365" w:type="dxa"/>
            <w:shd w:val="clear" w:color="auto" w:fill="FFFFFF"/>
            <w:tcMar>
              <w:left w:w="28" w:type="dxa"/>
              <w:right w:w="28" w:type="dxa"/>
            </w:tcMar>
            <w:vAlign w:val="center"/>
          </w:tcPr>
          <w:p w:rsidR="00866C65" w:rsidRDefault="003C62EB">
            <w:pPr>
              <w:widowControl/>
              <w:spacing w:line="360" w:lineRule="exact"/>
              <w:jc w:val="left"/>
              <w:rPr>
                <w:rFonts w:ascii="宋体" w:hAnsi="宋体"/>
                <w:szCs w:val="21"/>
              </w:rPr>
            </w:pPr>
            <w:r>
              <w:rPr>
                <w:rFonts w:ascii="宋体" w:hAnsi="宋体" w:cs="宋体" w:hint="eastAsia"/>
                <w:kern w:val="0"/>
                <w:szCs w:val="21"/>
              </w:rPr>
              <w:t>货值金额不足一万元</w:t>
            </w:r>
          </w:p>
        </w:tc>
        <w:tc>
          <w:tcPr>
            <w:tcW w:w="3024" w:type="dxa"/>
            <w:shd w:val="clear" w:color="auto" w:fill="FFFFFF"/>
            <w:tcMar>
              <w:left w:w="28" w:type="dxa"/>
              <w:right w:w="28" w:type="dxa"/>
            </w:tcMar>
            <w:vAlign w:val="center"/>
          </w:tcPr>
          <w:p w:rsidR="00866C65" w:rsidRDefault="003C62EB">
            <w:pPr>
              <w:widowControl/>
              <w:spacing w:line="360" w:lineRule="exact"/>
              <w:jc w:val="left"/>
              <w:rPr>
                <w:rFonts w:ascii="宋体" w:hAnsi="宋体"/>
                <w:szCs w:val="21"/>
              </w:rPr>
            </w:pPr>
            <w:r>
              <w:rPr>
                <w:rFonts w:ascii="宋体" w:hAnsi="宋体" w:cs="宋体" w:hint="eastAsia"/>
                <w:kern w:val="0"/>
                <w:szCs w:val="21"/>
              </w:rPr>
              <w:t>责令停止生产经营，没收违法所得和种子，吊销种子生产经营许可证，并处二万元以上十万元以下罚款；符合免罚条件的，不予行政处罚</w:t>
            </w:r>
          </w:p>
        </w:tc>
      </w:tr>
      <w:tr w:rsidR="00866C65">
        <w:trPr>
          <w:trHeight w:val="1763"/>
          <w:jc w:val="center"/>
        </w:trPr>
        <w:tc>
          <w:tcPr>
            <w:tcW w:w="386" w:type="dxa"/>
            <w:vMerge/>
            <w:shd w:val="clear" w:color="auto" w:fill="auto"/>
            <w:tcMar>
              <w:left w:w="28" w:type="dxa"/>
              <w:right w:w="28" w:type="dxa"/>
            </w:tcMar>
            <w:vAlign w:val="center"/>
          </w:tcPr>
          <w:p w:rsidR="00866C65" w:rsidRDefault="00866C65">
            <w:pPr>
              <w:widowControl/>
              <w:spacing w:line="3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一般违法</w:t>
            </w:r>
          </w:p>
        </w:tc>
        <w:tc>
          <w:tcPr>
            <w:tcW w:w="1579" w:type="dxa"/>
            <w:shd w:val="clear" w:color="auto" w:fill="FFFFFF"/>
            <w:tcMar>
              <w:left w:w="28" w:type="dxa"/>
              <w:right w:w="28" w:type="dxa"/>
            </w:tcMar>
            <w:vAlign w:val="center"/>
          </w:tcPr>
          <w:p w:rsidR="00866C65" w:rsidRDefault="003C62EB">
            <w:pPr>
              <w:widowControl/>
              <w:spacing w:line="360" w:lineRule="exact"/>
              <w:jc w:val="left"/>
              <w:rPr>
                <w:rFonts w:ascii="宋体" w:hAnsi="宋体"/>
                <w:szCs w:val="21"/>
              </w:rPr>
            </w:pPr>
            <w:r>
              <w:rPr>
                <w:rFonts w:ascii="宋体" w:hAnsi="宋体" w:cs="宋体" w:hint="eastAsia"/>
                <w:kern w:val="0"/>
                <w:szCs w:val="21"/>
              </w:rPr>
              <w:t>责令停止生产经营，没收违法所得和种子，吊销种子生产经营许可证，罚款</w:t>
            </w:r>
          </w:p>
        </w:tc>
        <w:tc>
          <w:tcPr>
            <w:tcW w:w="2365" w:type="dxa"/>
            <w:shd w:val="clear" w:color="auto" w:fill="FFFFFF"/>
            <w:tcMar>
              <w:left w:w="28" w:type="dxa"/>
              <w:right w:w="28" w:type="dxa"/>
            </w:tcMar>
            <w:vAlign w:val="center"/>
          </w:tcPr>
          <w:p w:rsidR="00866C65" w:rsidRDefault="003C62EB">
            <w:pPr>
              <w:widowControl/>
              <w:spacing w:line="360" w:lineRule="exact"/>
              <w:jc w:val="left"/>
              <w:rPr>
                <w:rFonts w:ascii="宋体" w:hAnsi="宋体"/>
                <w:kern w:val="1"/>
                <w:szCs w:val="21"/>
              </w:rPr>
            </w:pPr>
            <w:r>
              <w:rPr>
                <w:rFonts w:ascii="宋体" w:hAnsi="宋体" w:cs="宋体" w:hint="eastAsia"/>
                <w:kern w:val="0"/>
                <w:szCs w:val="21"/>
              </w:rPr>
              <w:t>货值金额一万元以上不足二万元</w:t>
            </w:r>
          </w:p>
        </w:tc>
        <w:tc>
          <w:tcPr>
            <w:tcW w:w="3024" w:type="dxa"/>
            <w:shd w:val="clear" w:color="auto" w:fill="FFFFFF"/>
            <w:tcMar>
              <w:left w:w="28" w:type="dxa"/>
              <w:right w:w="28" w:type="dxa"/>
            </w:tcMar>
            <w:vAlign w:val="center"/>
          </w:tcPr>
          <w:p w:rsidR="00866C65" w:rsidRDefault="003C62EB">
            <w:pPr>
              <w:widowControl/>
              <w:spacing w:line="360" w:lineRule="exact"/>
              <w:jc w:val="left"/>
              <w:rPr>
                <w:rFonts w:ascii="宋体" w:hAnsi="宋体"/>
                <w:kern w:val="1"/>
                <w:szCs w:val="21"/>
              </w:rPr>
            </w:pPr>
            <w:r>
              <w:rPr>
                <w:rFonts w:ascii="宋体" w:hAnsi="宋体" w:cs="宋体" w:hint="eastAsia"/>
                <w:kern w:val="0"/>
                <w:szCs w:val="21"/>
              </w:rPr>
              <w:t>责令停止生产经营，没收违法所得和种子，吊销种子生产经营许可证，并处十万元以上二十万元以下罚款</w:t>
            </w:r>
          </w:p>
        </w:tc>
      </w:tr>
      <w:tr w:rsidR="00866C65">
        <w:trPr>
          <w:trHeight w:val="1020"/>
          <w:jc w:val="center"/>
        </w:trPr>
        <w:tc>
          <w:tcPr>
            <w:tcW w:w="386" w:type="dxa"/>
            <w:vMerge/>
            <w:shd w:val="clear" w:color="auto" w:fill="auto"/>
            <w:tcMar>
              <w:left w:w="28" w:type="dxa"/>
              <w:right w:w="28" w:type="dxa"/>
            </w:tcMar>
            <w:vAlign w:val="center"/>
          </w:tcPr>
          <w:p w:rsidR="00866C65" w:rsidRDefault="00866C65">
            <w:pPr>
              <w:widowControl/>
              <w:spacing w:line="3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较重违法</w:t>
            </w:r>
          </w:p>
        </w:tc>
        <w:tc>
          <w:tcPr>
            <w:tcW w:w="1579" w:type="dxa"/>
            <w:shd w:val="clear" w:color="auto" w:fill="FFFFFF"/>
            <w:tcMar>
              <w:left w:w="28" w:type="dxa"/>
              <w:right w:w="28" w:type="dxa"/>
            </w:tcMar>
            <w:vAlign w:val="center"/>
          </w:tcPr>
          <w:p w:rsidR="00866C65" w:rsidRDefault="003C62EB">
            <w:pPr>
              <w:widowControl/>
              <w:spacing w:line="360" w:lineRule="exact"/>
              <w:jc w:val="left"/>
              <w:rPr>
                <w:rFonts w:ascii="宋体" w:hAnsi="宋体"/>
                <w:szCs w:val="21"/>
              </w:rPr>
            </w:pPr>
            <w:r>
              <w:rPr>
                <w:rFonts w:ascii="宋体" w:hAnsi="宋体" w:cs="宋体" w:hint="eastAsia"/>
                <w:kern w:val="0"/>
                <w:szCs w:val="21"/>
              </w:rPr>
              <w:t>责令停止生产经营，没收违法所得和种子，吊销种子生产经营许可证，罚款</w:t>
            </w:r>
          </w:p>
        </w:tc>
        <w:tc>
          <w:tcPr>
            <w:tcW w:w="2365" w:type="dxa"/>
            <w:shd w:val="clear" w:color="auto" w:fill="FFFFFF"/>
            <w:tcMar>
              <w:left w:w="28" w:type="dxa"/>
              <w:right w:w="28" w:type="dxa"/>
            </w:tcMar>
            <w:vAlign w:val="center"/>
          </w:tcPr>
          <w:p w:rsidR="00866C65" w:rsidRDefault="003C62EB">
            <w:pPr>
              <w:widowControl/>
              <w:spacing w:line="360" w:lineRule="exact"/>
              <w:jc w:val="left"/>
              <w:rPr>
                <w:rFonts w:ascii="宋体" w:hAnsi="宋体"/>
                <w:kern w:val="1"/>
                <w:szCs w:val="21"/>
              </w:rPr>
            </w:pPr>
            <w:r>
              <w:rPr>
                <w:rFonts w:ascii="宋体" w:hAnsi="宋体" w:cs="宋体" w:hint="eastAsia"/>
                <w:kern w:val="0"/>
                <w:szCs w:val="21"/>
              </w:rPr>
              <w:t>货值金额二万元以上不足十万元</w:t>
            </w:r>
          </w:p>
        </w:tc>
        <w:tc>
          <w:tcPr>
            <w:tcW w:w="3024" w:type="dxa"/>
            <w:shd w:val="clear" w:color="auto" w:fill="FFFFFF"/>
            <w:tcMar>
              <w:left w:w="28" w:type="dxa"/>
              <w:right w:w="28" w:type="dxa"/>
            </w:tcMar>
            <w:vAlign w:val="center"/>
          </w:tcPr>
          <w:p w:rsidR="00866C65" w:rsidRDefault="003C62EB">
            <w:pPr>
              <w:widowControl/>
              <w:spacing w:line="360" w:lineRule="exact"/>
              <w:jc w:val="left"/>
              <w:rPr>
                <w:rFonts w:ascii="宋体" w:hAnsi="宋体"/>
                <w:kern w:val="1"/>
                <w:szCs w:val="21"/>
              </w:rPr>
            </w:pPr>
            <w:r>
              <w:rPr>
                <w:rFonts w:ascii="宋体" w:hAnsi="宋体" w:cs="宋体" w:hint="eastAsia"/>
                <w:kern w:val="0"/>
                <w:szCs w:val="21"/>
              </w:rPr>
              <w:t>责令停止生产经营，没收违法所得和种子，吊销种子生产经营许可证，并处货值金额十倍以上十五倍以下罚款</w:t>
            </w:r>
          </w:p>
        </w:tc>
      </w:tr>
      <w:tr w:rsidR="00866C65">
        <w:trPr>
          <w:trHeight w:val="2167"/>
          <w:jc w:val="center"/>
        </w:trPr>
        <w:tc>
          <w:tcPr>
            <w:tcW w:w="386" w:type="dxa"/>
            <w:vMerge/>
            <w:shd w:val="clear" w:color="auto" w:fill="auto"/>
            <w:tcMar>
              <w:left w:w="28" w:type="dxa"/>
              <w:right w:w="28" w:type="dxa"/>
            </w:tcMar>
            <w:vAlign w:val="center"/>
          </w:tcPr>
          <w:p w:rsidR="00866C65" w:rsidRDefault="00866C65">
            <w:pPr>
              <w:widowControl/>
              <w:spacing w:line="3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严重违法</w:t>
            </w:r>
          </w:p>
        </w:tc>
        <w:tc>
          <w:tcPr>
            <w:tcW w:w="1579" w:type="dxa"/>
            <w:shd w:val="clear" w:color="auto" w:fill="FFFFFF"/>
            <w:tcMar>
              <w:left w:w="28" w:type="dxa"/>
              <w:right w:w="28" w:type="dxa"/>
            </w:tcMar>
            <w:vAlign w:val="center"/>
          </w:tcPr>
          <w:p w:rsidR="00866C65" w:rsidRDefault="003C62EB">
            <w:pPr>
              <w:widowControl/>
              <w:spacing w:line="360" w:lineRule="exact"/>
              <w:jc w:val="left"/>
              <w:rPr>
                <w:rFonts w:ascii="宋体" w:hAnsi="宋体"/>
                <w:kern w:val="1"/>
                <w:szCs w:val="21"/>
                <w:lang w:eastAsia="ar-SA"/>
              </w:rPr>
            </w:pPr>
            <w:r>
              <w:rPr>
                <w:rFonts w:ascii="宋体" w:hAnsi="宋体" w:cs="宋体" w:hint="eastAsia"/>
                <w:kern w:val="0"/>
                <w:szCs w:val="21"/>
              </w:rPr>
              <w:t>责令停止生产经营，没收违法所得和种子，吊销种子生产经营许可证，罚款</w:t>
            </w:r>
          </w:p>
        </w:tc>
        <w:tc>
          <w:tcPr>
            <w:tcW w:w="2365" w:type="dxa"/>
            <w:shd w:val="clear" w:color="auto" w:fill="FFFFFF"/>
            <w:tcMar>
              <w:left w:w="28" w:type="dxa"/>
              <w:right w:w="28" w:type="dxa"/>
            </w:tcMar>
            <w:vAlign w:val="center"/>
          </w:tcPr>
          <w:p w:rsidR="00866C65" w:rsidRDefault="003C62EB">
            <w:pPr>
              <w:widowControl/>
              <w:spacing w:line="360" w:lineRule="exact"/>
              <w:jc w:val="left"/>
              <w:rPr>
                <w:rFonts w:ascii="宋体" w:hAnsi="宋体"/>
                <w:kern w:val="1"/>
                <w:szCs w:val="21"/>
                <w:lang w:eastAsia="ar-SA"/>
              </w:rPr>
            </w:pPr>
            <w:r>
              <w:rPr>
                <w:rFonts w:ascii="宋体" w:hAnsi="宋体" w:cs="宋体" w:hint="eastAsia"/>
                <w:kern w:val="0"/>
                <w:szCs w:val="21"/>
              </w:rPr>
              <w:t>货值金额十万元以上</w:t>
            </w:r>
          </w:p>
        </w:tc>
        <w:tc>
          <w:tcPr>
            <w:tcW w:w="3024" w:type="dxa"/>
            <w:shd w:val="clear" w:color="auto" w:fill="FFFFFF"/>
            <w:tcMar>
              <w:left w:w="28" w:type="dxa"/>
              <w:right w:w="28" w:type="dxa"/>
            </w:tcMar>
            <w:vAlign w:val="center"/>
          </w:tcPr>
          <w:p w:rsidR="00866C65" w:rsidRDefault="003C62EB">
            <w:pPr>
              <w:widowControl/>
              <w:spacing w:line="360" w:lineRule="exact"/>
              <w:jc w:val="left"/>
              <w:rPr>
                <w:rFonts w:ascii="宋体" w:hAnsi="宋体"/>
                <w:kern w:val="1"/>
                <w:szCs w:val="21"/>
                <w:lang w:eastAsia="ar-SA"/>
              </w:rPr>
            </w:pPr>
            <w:r>
              <w:rPr>
                <w:rFonts w:ascii="宋体" w:hAnsi="宋体" w:cs="宋体" w:hint="eastAsia"/>
                <w:kern w:val="0"/>
                <w:szCs w:val="21"/>
              </w:rPr>
              <w:t>责令停止生产经营，没收违法所得和种子，吊销种子生产经营许可证，并处货值金额十五倍以上二十倍以下罚款</w:t>
            </w:r>
          </w:p>
        </w:tc>
      </w:tr>
      <w:tr w:rsidR="00866C65">
        <w:trPr>
          <w:trHeight w:val="1915"/>
          <w:jc w:val="center"/>
        </w:trPr>
        <w:tc>
          <w:tcPr>
            <w:tcW w:w="386" w:type="dxa"/>
            <w:vMerge w:val="restart"/>
            <w:shd w:val="clear" w:color="auto" w:fill="auto"/>
            <w:tcMar>
              <w:left w:w="28" w:type="dxa"/>
              <w:right w:w="28" w:type="dxa"/>
            </w:tcMar>
            <w:vAlign w:val="center"/>
          </w:tcPr>
          <w:p w:rsidR="00866C65" w:rsidRDefault="003C62EB">
            <w:pPr>
              <w:widowControl/>
              <w:spacing w:line="360" w:lineRule="exact"/>
              <w:jc w:val="center"/>
              <w:rPr>
                <w:rFonts w:ascii="宋体" w:hAnsi="宋体"/>
                <w:szCs w:val="21"/>
              </w:rPr>
            </w:pPr>
            <w:r>
              <w:rPr>
                <w:rFonts w:ascii="宋体" w:hAnsi="宋体" w:cs="宋体" w:hint="eastAsia"/>
                <w:kern w:val="0"/>
                <w:szCs w:val="21"/>
              </w:rPr>
              <w:t>4</w:t>
            </w:r>
          </w:p>
        </w:tc>
        <w:tc>
          <w:tcPr>
            <w:tcW w:w="1195" w:type="dxa"/>
            <w:vMerge w:val="restart"/>
            <w:shd w:val="clear" w:color="auto" w:fill="auto"/>
            <w:tcMar>
              <w:left w:w="28" w:type="dxa"/>
              <w:right w:w="28" w:type="dxa"/>
            </w:tcMar>
            <w:vAlign w:val="center"/>
          </w:tcPr>
          <w:p w:rsidR="00866C65" w:rsidRDefault="003C62EB">
            <w:pPr>
              <w:widowControl/>
              <w:spacing w:line="360" w:lineRule="exact"/>
              <w:jc w:val="left"/>
              <w:rPr>
                <w:rFonts w:ascii="宋体" w:hAnsi="宋体"/>
                <w:szCs w:val="21"/>
              </w:rPr>
            </w:pPr>
            <w:r>
              <w:rPr>
                <w:rFonts w:ascii="宋体" w:hAnsi="宋体" w:cs="宋体" w:hint="eastAsia"/>
                <w:kern w:val="0"/>
                <w:szCs w:val="21"/>
              </w:rPr>
              <w:t>生产经营劣种子</w:t>
            </w:r>
          </w:p>
        </w:tc>
        <w:tc>
          <w:tcPr>
            <w:tcW w:w="3013" w:type="dxa"/>
            <w:vMerge w:val="restart"/>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《中华人民共和国种子法》第七十五条 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r>
              <w:rPr>
                <w:rFonts w:ascii="宋体" w:hAnsi="宋体" w:hint="eastAsia"/>
                <w:szCs w:val="21"/>
                <w:shd w:val="clear" w:color="auto" w:fill="FFFFFF"/>
              </w:rPr>
              <w:br/>
              <w:t xml:space="preserve">    因生产经营劣种子犯罪被判处有期徒刑以上刑罚的，种子企业或者其他单位的法定代表人、直接负责的主管人员自刑罚执行完毕之日起五年内不得担任种子企业的法定代表人、高级管理人员。</w:t>
            </w: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轻微违法</w:t>
            </w:r>
          </w:p>
        </w:tc>
        <w:tc>
          <w:tcPr>
            <w:tcW w:w="1579" w:type="dxa"/>
            <w:shd w:val="clear" w:color="auto" w:fill="FFFFFF"/>
            <w:tcMar>
              <w:left w:w="28" w:type="dxa"/>
              <w:right w:w="28" w:type="dxa"/>
            </w:tcMar>
            <w:vAlign w:val="center"/>
          </w:tcPr>
          <w:p w:rsidR="00866C65" w:rsidRDefault="003C62EB">
            <w:pPr>
              <w:widowControl/>
              <w:spacing w:line="360" w:lineRule="exact"/>
              <w:jc w:val="left"/>
              <w:rPr>
                <w:rFonts w:ascii="宋体" w:hAnsi="宋体"/>
                <w:kern w:val="1"/>
                <w:szCs w:val="21"/>
              </w:rPr>
            </w:pPr>
            <w:r>
              <w:rPr>
                <w:rFonts w:ascii="宋体" w:hAnsi="宋体" w:cs="宋体" w:hint="eastAsia"/>
                <w:kern w:val="0"/>
                <w:szCs w:val="21"/>
              </w:rPr>
              <w:t>责令停止生产经营，没收违法所得和种子，罚款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jc w:val="left"/>
              <w:rPr>
                <w:rFonts w:ascii="宋体" w:hAnsi="宋体"/>
                <w:szCs w:val="21"/>
              </w:rPr>
            </w:pPr>
            <w:r>
              <w:rPr>
                <w:rFonts w:ascii="宋体" w:hAnsi="宋体" w:cs="宋体" w:hint="eastAsia"/>
                <w:kern w:val="0"/>
                <w:szCs w:val="21"/>
              </w:rPr>
              <w:t>货值金额不足一万元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责令停止生产经营，没收违法所得和种子，并处一万元以上五万元以下罚款</w:t>
            </w:r>
          </w:p>
        </w:tc>
      </w:tr>
      <w:tr w:rsidR="00866C65">
        <w:trPr>
          <w:trHeight w:val="2307"/>
          <w:jc w:val="center"/>
        </w:trPr>
        <w:tc>
          <w:tcPr>
            <w:tcW w:w="386" w:type="dxa"/>
            <w:vMerge/>
            <w:shd w:val="clear" w:color="auto" w:fill="auto"/>
            <w:tcMar>
              <w:left w:w="28" w:type="dxa"/>
              <w:right w:w="28" w:type="dxa"/>
            </w:tcMar>
            <w:vAlign w:val="center"/>
          </w:tcPr>
          <w:p w:rsidR="00866C65" w:rsidRDefault="00866C65">
            <w:pPr>
              <w:widowControl/>
              <w:spacing w:line="3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一般违法</w:t>
            </w:r>
          </w:p>
        </w:tc>
        <w:tc>
          <w:tcPr>
            <w:tcW w:w="1579" w:type="dxa"/>
            <w:shd w:val="clear" w:color="auto" w:fill="FFFFFF"/>
            <w:tcMar>
              <w:left w:w="28" w:type="dxa"/>
              <w:right w:w="28" w:type="dxa"/>
            </w:tcMar>
            <w:vAlign w:val="center"/>
          </w:tcPr>
          <w:p w:rsidR="00866C65" w:rsidRDefault="003C62EB">
            <w:pPr>
              <w:widowControl/>
              <w:spacing w:line="360" w:lineRule="exact"/>
              <w:jc w:val="left"/>
              <w:rPr>
                <w:rFonts w:ascii="宋体" w:hAnsi="宋体"/>
                <w:kern w:val="1"/>
                <w:szCs w:val="21"/>
              </w:rPr>
            </w:pPr>
            <w:r>
              <w:rPr>
                <w:rFonts w:ascii="宋体" w:hAnsi="宋体" w:cs="宋体" w:hint="eastAsia"/>
                <w:kern w:val="0"/>
                <w:szCs w:val="21"/>
              </w:rPr>
              <w:t>责令停止生产经营，没收违法所得和种子，罚款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jc w:val="left"/>
              <w:rPr>
                <w:rFonts w:ascii="宋体" w:hAnsi="宋体"/>
                <w:szCs w:val="21"/>
              </w:rPr>
            </w:pPr>
            <w:r>
              <w:rPr>
                <w:rFonts w:ascii="宋体" w:hAnsi="宋体" w:cs="宋体" w:hint="eastAsia"/>
                <w:kern w:val="0"/>
                <w:szCs w:val="21"/>
              </w:rPr>
              <w:t>货值金额一万元以上不足二万元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责令停止生产经营，没收违法所得和种子，并处五万元以上十万元以下罚款</w:t>
            </w:r>
          </w:p>
        </w:tc>
      </w:tr>
      <w:tr w:rsidR="00866C65">
        <w:trPr>
          <w:trHeight w:val="2278"/>
          <w:jc w:val="center"/>
        </w:trPr>
        <w:tc>
          <w:tcPr>
            <w:tcW w:w="386" w:type="dxa"/>
            <w:vMerge/>
            <w:shd w:val="clear" w:color="auto" w:fill="auto"/>
            <w:tcMar>
              <w:left w:w="28" w:type="dxa"/>
              <w:right w:w="28" w:type="dxa"/>
            </w:tcMar>
            <w:vAlign w:val="center"/>
          </w:tcPr>
          <w:p w:rsidR="00866C65" w:rsidRDefault="00866C65">
            <w:pPr>
              <w:widowControl/>
              <w:spacing w:line="3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较重违法</w:t>
            </w:r>
          </w:p>
        </w:tc>
        <w:tc>
          <w:tcPr>
            <w:tcW w:w="1579" w:type="dxa"/>
            <w:shd w:val="clear" w:color="auto" w:fill="FFFFFF"/>
            <w:tcMar>
              <w:left w:w="28" w:type="dxa"/>
              <w:right w:w="28" w:type="dxa"/>
            </w:tcMar>
            <w:vAlign w:val="center"/>
          </w:tcPr>
          <w:p w:rsidR="00866C65" w:rsidRDefault="003C62EB">
            <w:pPr>
              <w:widowControl/>
              <w:spacing w:line="360" w:lineRule="exact"/>
              <w:jc w:val="left"/>
              <w:rPr>
                <w:rFonts w:ascii="宋体" w:hAnsi="宋体"/>
                <w:kern w:val="1"/>
                <w:szCs w:val="21"/>
              </w:rPr>
            </w:pPr>
            <w:r>
              <w:rPr>
                <w:rFonts w:ascii="宋体" w:hAnsi="宋体" w:cs="宋体" w:hint="eastAsia"/>
                <w:kern w:val="0"/>
                <w:szCs w:val="21"/>
              </w:rPr>
              <w:t>责令停止生产经营，没收违法所得和种子，罚款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jc w:val="left"/>
              <w:rPr>
                <w:rFonts w:ascii="宋体" w:hAnsi="宋体"/>
                <w:szCs w:val="21"/>
              </w:rPr>
            </w:pPr>
            <w:r>
              <w:rPr>
                <w:rFonts w:ascii="宋体" w:hAnsi="宋体" w:cs="宋体" w:hint="eastAsia"/>
                <w:kern w:val="0"/>
                <w:szCs w:val="21"/>
              </w:rPr>
              <w:t>货值金额二万元以上不足十万元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责令停止生产经营，没收违法所得和种子，并处货值金额五倍以上八倍以下罚款</w:t>
            </w:r>
          </w:p>
        </w:tc>
      </w:tr>
      <w:tr w:rsidR="00866C65">
        <w:trPr>
          <w:trHeight w:val="2180"/>
          <w:jc w:val="center"/>
        </w:trPr>
        <w:tc>
          <w:tcPr>
            <w:tcW w:w="386" w:type="dxa"/>
            <w:vMerge/>
            <w:shd w:val="clear" w:color="auto" w:fill="auto"/>
            <w:tcMar>
              <w:left w:w="28" w:type="dxa"/>
              <w:right w:w="28" w:type="dxa"/>
            </w:tcMar>
            <w:vAlign w:val="center"/>
          </w:tcPr>
          <w:p w:rsidR="00866C65" w:rsidRDefault="00866C65">
            <w:pPr>
              <w:widowControl/>
              <w:spacing w:line="3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严重违法</w:t>
            </w:r>
          </w:p>
        </w:tc>
        <w:tc>
          <w:tcPr>
            <w:tcW w:w="1579" w:type="dxa"/>
            <w:shd w:val="clear" w:color="auto" w:fill="FFFFFF"/>
            <w:tcMar>
              <w:left w:w="28" w:type="dxa"/>
              <w:right w:w="28" w:type="dxa"/>
            </w:tcMar>
            <w:vAlign w:val="center"/>
          </w:tcPr>
          <w:p w:rsidR="00866C65" w:rsidRDefault="003C62EB">
            <w:pPr>
              <w:widowControl/>
              <w:spacing w:line="360" w:lineRule="exact"/>
              <w:jc w:val="left"/>
              <w:rPr>
                <w:rFonts w:ascii="宋体" w:hAnsi="宋体"/>
                <w:kern w:val="1"/>
                <w:szCs w:val="21"/>
                <w:lang w:eastAsia="ar-SA"/>
              </w:rPr>
            </w:pPr>
            <w:r>
              <w:rPr>
                <w:rFonts w:ascii="宋体" w:hAnsi="宋体" w:cs="宋体" w:hint="eastAsia"/>
                <w:kern w:val="0"/>
                <w:szCs w:val="21"/>
              </w:rPr>
              <w:t>责令停止生产经营，没收违法所得和种子，罚款，吊销种子生产经营许可证</w:t>
            </w:r>
          </w:p>
        </w:tc>
        <w:tc>
          <w:tcPr>
            <w:tcW w:w="2365" w:type="dxa"/>
            <w:shd w:val="clear" w:color="auto" w:fill="FFFFFF"/>
            <w:tcMar>
              <w:left w:w="28" w:type="dxa"/>
              <w:right w:w="28" w:type="dxa"/>
            </w:tcMar>
            <w:vAlign w:val="center"/>
          </w:tcPr>
          <w:p w:rsidR="00866C65" w:rsidRDefault="003C62EB">
            <w:pPr>
              <w:widowControl/>
              <w:spacing w:line="360" w:lineRule="exact"/>
              <w:jc w:val="left"/>
              <w:rPr>
                <w:rFonts w:ascii="宋体" w:hAnsi="宋体"/>
                <w:szCs w:val="21"/>
              </w:rPr>
            </w:pPr>
            <w:r>
              <w:rPr>
                <w:rFonts w:ascii="宋体" w:hAnsi="宋体" w:cs="宋体" w:hint="eastAsia"/>
                <w:kern w:val="0"/>
                <w:szCs w:val="21"/>
              </w:rPr>
              <w:t>货值金额十万元以上</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lang w:eastAsia="ar-SA"/>
              </w:rPr>
            </w:pPr>
            <w:r>
              <w:rPr>
                <w:rFonts w:ascii="宋体" w:hAnsi="宋体" w:cs="宋体" w:hint="eastAsia"/>
                <w:kern w:val="0"/>
                <w:szCs w:val="21"/>
              </w:rPr>
              <w:t>责令停止生产经营，没收违法所得和种子，并处货值金额八倍以上十倍以下罚款，吊销种子生产经营许可证</w:t>
            </w:r>
          </w:p>
        </w:tc>
      </w:tr>
      <w:tr w:rsidR="00866C65">
        <w:trPr>
          <w:trHeight w:val="1162"/>
          <w:jc w:val="center"/>
        </w:trPr>
        <w:tc>
          <w:tcPr>
            <w:tcW w:w="386" w:type="dxa"/>
            <w:vMerge w:val="restart"/>
            <w:shd w:val="clear" w:color="auto" w:fill="auto"/>
            <w:tcMar>
              <w:left w:w="28" w:type="dxa"/>
              <w:right w:w="28" w:type="dxa"/>
            </w:tcMar>
            <w:vAlign w:val="center"/>
          </w:tcPr>
          <w:p w:rsidR="00866C65" w:rsidRDefault="003C62EB">
            <w:pPr>
              <w:widowControl/>
              <w:spacing w:line="360" w:lineRule="exact"/>
              <w:jc w:val="center"/>
              <w:rPr>
                <w:rFonts w:ascii="宋体" w:hAnsi="宋体"/>
                <w:szCs w:val="21"/>
              </w:rPr>
            </w:pPr>
            <w:r>
              <w:rPr>
                <w:rFonts w:ascii="宋体" w:hAnsi="宋体" w:cs="宋体" w:hint="eastAsia"/>
                <w:kern w:val="0"/>
                <w:szCs w:val="21"/>
              </w:rPr>
              <w:t>5</w:t>
            </w:r>
          </w:p>
        </w:tc>
        <w:tc>
          <w:tcPr>
            <w:tcW w:w="1195" w:type="dxa"/>
            <w:vMerge w:val="restart"/>
            <w:shd w:val="clear" w:color="auto" w:fill="auto"/>
            <w:tcMar>
              <w:left w:w="28" w:type="dxa"/>
              <w:right w:w="28" w:type="dxa"/>
            </w:tcMar>
            <w:vAlign w:val="center"/>
          </w:tcPr>
          <w:p w:rsidR="00866C65" w:rsidRDefault="003C62EB">
            <w:pPr>
              <w:widowControl/>
              <w:spacing w:line="360" w:lineRule="exact"/>
              <w:jc w:val="left"/>
              <w:rPr>
                <w:rFonts w:ascii="宋体" w:hAnsi="宋体"/>
                <w:szCs w:val="21"/>
              </w:rPr>
            </w:pPr>
            <w:r>
              <w:rPr>
                <w:rFonts w:ascii="宋体" w:hAnsi="宋体" w:cs="宋体" w:hint="eastAsia"/>
                <w:kern w:val="0"/>
                <w:szCs w:val="21"/>
              </w:rPr>
              <w:t>未取得种子生产经营许可证生产经营种子</w:t>
            </w:r>
          </w:p>
        </w:tc>
        <w:tc>
          <w:tcPr>
            <w:tcW w:w="3013" w:type="dxa"/>
            <w:vMerge w:val="restart"/>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《中华人民共和国种子法》第七十六条第一款第一项  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w:t>
            </w: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轻微违法</w:t>
            </w:r>
          </w:p>
        </w:tc>
        <w:tc>
          <w:tcPr>
            <w:tcW w:w="1579" w:type="dxa"/>
            <w:shd w:val="clear" w:color="auto" w:fill="FFFFFF"/>
            <w:tcMar>
              <w:left w:w="28" w:type="dxa"/>
              <w:right w:w="28" w:type="dxa"/>
            </w:tcMar>
            <w:vAlign w:val="center"/>
          </w:tcPr>
          <w:p w:rsidR="00866C65" w:rsidRDefault="003C62EB">
            <w:pPr>
              <w:widowControl/>
              <w:spacing w:line="360" w:lineRule="exact"/>
              <w:rPr>
                <w:kern w:val="1"/>
                <w:szCs w:val="21"/>
              </w:rPr>
            </w:pPr>
            <w:r>
              <w:rPr>
                <w:rFonts w:ascii="宋体" w:hAnsi="宋体" w:cs="宋体" w:hint="eastAsia"/>
                <w:kern w:val="0"/>
                <w:szCs w:val="21"/>
              </w:rPr>
              <w:t>责令改正，没收违法所得和种子，罚款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货值金额不足五千元</w:t>
            </w:r>
          </w:p>
        </w:tc>
        <w:tc>
          <w:tcPr>
            <w:tcW w:w="3024" w:type="dxa"/>
            <w:shd w:val="clear" w:color="auto" w:fill="FFFFFF"/>
            <w:tcMar>
              <w:left w:w="28" w:type="dxa"/>
              <w:right w:w="28" w:type="dxa"/>
            </w:tcMar>
            <w:vAlign w:val="center"/>
          </w:tcPr>
          <w:p w:rsidR="00866C65" w:rsidRDefault="003C62EB">
            <w:pPr>
              <w:widowControl/>
              <w:spacing w:line="360" w:lineRule="exact"/>
              <w:rPr>
                <w:kern w:val="1"/>
                <w:szCs w:val="21"/>
              </w:rPr>
            </w:pPr>
            <w:r>
              <w:rPr>
                <w:rFonts w:ascii="宋体" w:hAnsi="宋体" w:cs="宋体" w:hint="eastAsia"/>
                <w:kern w:val="0"/>
                <w:szCs w:val="21"/>
              </w:rPr>
              <w:t>责令改正，没收违法所得和种子，并处三千元以上一万五千元以下罚款</w:t>
            </w:r>
          </w:p>
        </w:tc>
      </w:tr>
      <w:tr w:rsidR="00866C65">
        <w:trPr>
          <w:trHeight w:val="1572"/>
          <w:jc w:val="center"/>
        </w:trPr>
        <w:tc>
          <w:tcPr>
            <w:tcW w:w="386" w:type="dxa"/>
            <w:vMerge/>
            <w:shd w:val="clear" w:color="auto" w:fill="auto"/>
            <w:tcMar>
              <w:left w:w="28" w:type="dxa"/>
              <w:right w:w="28" w:type="dxa"/>
            </w:tcMar>
            <w:vAlign w:val="center"/>
          </w:tcPr>
          <w:p w:rsidR="00866C65" w:rsidRDefault="00866C65">
            <w:pPr>
              <w:widowControl/>
              <w:spacing w:line="3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一般违法</w:t>
            </w:r>
          </w:p>
        </w:tc>
        <w:tc>
          <w:tcPr>
            <w:tcW w:w="1579" w:type="dxa"/>
            <w:shd w:val="clear" w:color="auto" w:fill="FFFFFF"/>
            <w:tcMar>
              <w:left w:w="28" w:type="dxa"/>
              <w:right w:w="28" w:type="dxa"/>
            </w:tcMar>
            <w:vAlign w:val="center"/>
          </w:tcPr>
          <w:p w:rsidR="00866C65" w:rsidRDefault="003C62EB">
            <w:pPr>
              <w:widowControl/>
              <w:spacing w:line="360" w:lineRule="exact"/>
              <w:rPr>
                <w:kern w:val="1"/>
                <w:szCs w:val="21"/>
              </w:rPr>
            </w:pPr>
            <w:r>
              <w:rPr>
                <w:rFonts w:ascii="宋体" w:hAnsi="宋体" w:cs="宋体" w:hint="eastAsia"/>
                <w:kern w:val="0"/>
                <w:szCs w:val="21"/>
              </w:rPr>
              <w:t>责令改正，没收违法所得和种子，罚款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货值金额五千元以上不足一万元</w:t>
            </w:r>
          </w:p>
        </w:tc>
        <w:tc>
          <w:tcPr>
            <w:tcW w:w="3024" w:type="dxa"/>
            <w:shd w:val="clear" w:color="auto" w:fill="FFFFFF"/>
            <w:tcMar>
              <w:left w:w="28" w:type="dxa"/>
              <w:right w:w="28" w:type="dxa"/>
            </w:tcMar>
            <w:vAlign w:val="center"/>
          </w:tcPr>
          <w:p w:rsidR="00866C65" w:rsidRDefault="003C62EB">
            <w:pPr>
              <w:widowControl/>
              <w:spacing w:line="360" w:lineRule="exact"/>
              <w:rPr>
                <w:kern w:val="1"/>
                <w:szCs w:val="21"/>
              </w:rPr>
            </w:pPr>
            <w:r>
              <w:rPr>
                <w:rFonts w:ascii="宋体" w:hAnsi="宋体" w:cs="宋体" w:hint="eastAsia"/>
                <w:kern w:val="0"/>
                <w:szCs w:val="21"/>
              </w:rPr>
              <w:t>责令改正，没收违法所得和种子，并处一万五千元以上三万元以下罚款</w:t>
            </w:r>
          </w:p>
        </w:tc>
      </w:tr>
      <w:tr w:rsidR="00866C65">
        <w:trPr>
          <w:trHeight w:val="1521"/>
          <w:jc w:val="center"/>
        </w:trPr>
        <w:tc>
          <w:tcPr>
            <w:tcW w:w="386" w:type="dxa"/>
            <w:vMerge/>
            <w:shd w:val="clear" w:color="auto" w:fill="auto"/>
            <w:tcMar>
              <w:left w:w="28" w:type="dxa"/>
              <w:right w:w="28" w:type="dxa"/>
            </w:tcMar>
            <w:vAlign w:val="center"/>
          </w:tcPr>
          <w:p w:rsidR="00866C65" w:rsidRDefault="00866C65">
            <w:pPr>
              <w:widowControl/>
              <w:spacing w:line="3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较重违法</w:t>
            </w:r>
          </w:p>
        </w:tc>
        <w:tc>
          <w:tcPr>
            <w:tcW w:w="1579" w:type="dxa"/>
            <w:shd w:val="clear" w:color="auto" w:fill="FFFFFF"/>
            <w:tcMar>
              <w:left w:w="28" w:type="dxa"/>
              <w:right w:w="28" w:type="dxa"/>
            </w:tcMar>
            <w:vAlign w:val="center"/>
          </w:tcPr>
          <w:p w:rsidR="00866C65" w:rsidRDefault="003C62EB">
            <w:pPr>
              <w:widowControl/>
              <w:spacing w:line="360" w:lineRule="exact"/>
              <w:rPr>
                <w:kern w:val="1"/>
                <w:szCs w:val="21"/>
              </w:rPr>
            </w:pPr>
            <w:r>
              <w:rPr>
                <w:rFonts w:ascii="宋体" w:hAnsi="宋体" w:cs="宋体" w:hint="eastAsia"/>
                <w:kern w:val="0"/>
                <w:szCs w:val="21"/>
              </w:rPr>
              <w:t>责令改正，没收违法所得和种子，罚款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货值金额一万元以上不足五万元</w:t>
            </w:r>
          </w:p>
        </w:tc>
        <w:tc>
          <w:tcPr>
            <w:tcW w:w="3024" w:type="dxa"/>
            <w:shd w:val="clear" w:color="auto" w:fill="FFFFFF"/>
            <w:tcMar>
              <w:left w:w="28" w:type="dxa"/>
              <w:right w:w="28" w:type="dxa"/>
            </w:tcMar>
            <w:vAlign w:val="center"/>
          </w:tcPr>
          <w:p w:rsidR="00866C65" w:rsidRDefault="003C62EB">
            <w:pPr>
              <w:widowControl/>
              <w:spacing w:line="360" w:lineRule="exact"/>
              <w:rPr>
                <w:kern w:val="1"/>
                <w:szCs w:val="21"/>
              </w:rPr>
            </w:pPr>
            <w:r>
              <w:rPr>
                <w:rFonts w:ascii="宋体" w:hAnsi="宋体" w:cs="宋体" w:hint="eastAsia"/>
                <w:kern w:val="0"/>
                <w:szCs w:val="21"/>
              </w:rPr>
              <w:t>责令改正，没收违法所得和种子，并处货值金额三倍以上四倍以下罚款</w:t>
            </w:r>
          </w:p>
        </w:tc>
      </w:tr>
      <w:tr w:rsidR="00866C65">
        <w:trPr>
          <w:trHeight w:val="1521"/>
          <w:jc w:val="center"/>
        </w:trPr>
        <w:tc>
          <w:tcPr>
            <w:tcW w:w="386" w:type="dxa"/>
            <w:vMerge/>
            <w:shd w:val="clear" w:color="auto" w:fill="auto"/>
            <w:tcMar>
              <w:left w:w="28" w:type="dxa"/>
              <w:right w:w="28" w:type="dxa"/>
            </w:tcMar>
            <w:vAlign w:val="center"/>
          </w:tcPr>
          <w:p w:rsidR="00866C65" w:rsidRDefault="00866C65">
            <w:pPr>
              <w:widowControl/>
              <w:spacing w:line="3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严重违法</w:t>
            </w:r>
          </w:p>
        </w:tc>
        <w:tc>
          <w:tcPr>
            <w:tcW w:w="1579" w:type="dxa"/>
            <w:shd w:val="clear" w:color="auto" w:fill="FFFFFF"/>
            <w:tcMar>
              <w:left w:w="28" w:type="dxa"/>
              <w:right w:w="28" w:type="dxa"/>
            </w:tcMar>
            <w:vAlign w:val="center"/>
          </w:tcPr>
          <w:p w:rsidR="00866C65" w:rsidRDefault="003C62EB">
            <w:pPr>
              <w:widowControl/>
              <w:spacing w:line="360" w:lineRule="exact"/>
              <w:rPr>
                <w:szCs w:val="21"/>
              </w:rPr>
            </w:pPr>
            <w:r>
              <w:rPr>
                <w:rFonts w:ascii="宋体" w:hAnsi="宋体" w:cs="宋体" w:hint="eastAsia"/>
                <w:kern w:val="0"/>
                <w:szCs w:val="21"/>
              </w:rPr>
              <w:t>责令改正，没收违法所得和种子，罚款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szCs w:val="21"/>
              </w:rPr>
            </w:pPr>
            <w:r>
              <w:rPr>
                <w:rFonts w:ascii="宋体" w:hAnsi="宋体" w:cs="宋体" w:hint="eastAsia"/>
                <w:kern w:val="0"/>
                <w:szCs w:val="21"/>
              </w:rPr>
              <w:t>货值金额五万元以上</w:t>
            </w:r>
          </w:p>
        </w:tc>
        <w:tc>
          <w:tcPr>
            <w:tcW w:w="3024" w:type="dxa"/>
            <w:shd w:val="clear" w:color="auto" w:fill="FFFFFF"/>
            <w:tcMar>
              <w:left w:w="28" w:type="dxa"/>
              <w:right w:w="28" w:type="dxa"/>
            </w:tcMar>
            <w:vAlign w:val="center"/>
          </w:tcPr>
          <w:p w:rsidR="00866C65" w:rsidRDefault="003C62EB">
            <w:pPr>
              <w:widowControl/>
              <w:spacing w:line="360" w:lineRule="exact"/>
              <w:rPr>
                <w:kern w:val="1"/>
                <w:szCs w:val="21"/>
              </w:rPr>
            </w:pPr>
            <w:r>
              <w:rPr>
                <w:rFonts w:ascii="宋体" w:hAnsi="宋体" w:cs="宋体" w:hint="eastAsia"/>
                <w:kern w:val="0"/>
                <w:szCs w:val="21"/>
              </w:rPr>
              <w:t>责令改正，没收违法所得和种子，并处货值金额四倍以上五倍以下罚款</w:t>
            </w:r>
          </w:p>
        </w:tc>
      </w:tr>
      <w:tr w:rsidR="00866C65">
        <w:trPr>
          <w:trHeight w:val="1142"/>
          <w:jc w:val="center"/>
        </w:trPr>
        <w:tc>
          <w:tcPr>
            <w:tcW w:w="386" w:type="dxa"/>
            <w:vMerge w:val="restart"/>
            <w:shd w:val="clear" w:color="auto" w:fill="auto"/>
            <w:tcMar>
              <w:left w:w="28" w:type="dxa"/>
              <w:right w:w="28" w:type="dxa"/>
            </w:tcMar>
            <w:vAlign w:val="center"/>
          </w:tcPr>
          <w:p w:rsidR="00866C65" w:rsidRDefault="003C62EB">
            <w:pPr>
              <w:widowControl/>
              <w:spacing w:line="360" w:lineRule="exact"/>
              <w:jc w:val="center"/>
              <w:rPr>
                <w:rFonts w:ascii="宋体" w:hAnsi="宋体"/>
                <w:szCs w:val="21"/>
              </w:rPr>
            </w:pPr>
            <w:r>
              <w:rPr>
                <w:rFonts w:ascii="宋体" w:hAnsi="宋体" w:cs="宋体"/>
                <w:kern w:val="0"/>
                <w:szCs w:val="21"/>
              </w:rPr>
              <w:t>6</w:t>
            </w:r>
          </w:p>
        </w:tc>
        <w:tc>
          <w:tcPr>
            <w:tcW w:w="1195" w:type="dxa"/>
            <w:vMerge w:val="restart"/>
            <w:shd w:val="clear" w:color="auto" w:fill="auto"/>
            <w:tcMar>
              <w:left w:w="28" w:type="dxa"/>
              <w:right w:w="28" w:type="dxa"/>
            </w:tcMar>
            <w:vAlign w:val="center"/>
          </w:tcPr>
          <w:p w:rsidR="00866C65" w:rsidRDefault="003C62EB">
            <w:pPr>
              <w:widowControl/>
              <w:spacing w:line="360" w:lineRule="exact"/>
              <w:jc w:val="left"/>
              <w:rPr>
                <w:rFonts w:ascii="宋体" w:hAnsi="宋体"/>
                <w:szCs w:val="21"/>
              </w:rPr>
            </w:pPr>
            <w:r>
              <w:rPr>
                <w:rFonts w:ascii="宋体" w:hAnsi="宋体" w:cs="宋体" w:hint="eastAsia"/>
                <w:kern w:val="0"/>
                <w:szCs w:val="21"/>
              </w:rPr>
              <w:t>以欺骗、贿赂等不正当手段取得种子生产经营许可证</w:t>
            </w:r>
          </w:p>
        </w:tc>
        <w:tc>
          <w:tcPr>
            <w:tcW w:w="3013" w:type="dxa"/>
            <w:vMerge w:val="restart"/>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《中华人民共和国种子法》第七十六条第一款第二项   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二）以欺骗、贿赂等不正当手段取得种子生产经营许可证的；</w:t>
            </w:r>
          </w:p>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被吊销种子生产经营许可证的单位，其法定代表人、直接负责的主管人员自处罚决定作出之日起五年内不得担任种子企业的法定代表人、高级管理人员。</w:t>
            </w: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轻微违法</w:t>
            </w:r>
          </w:p>
        </w:tc>
        <w:tc>
          <w:tcPr>
            <w:tcW w:w="1579" w:type="dxa"/>
            <w:shd w:val="clear" w:color="auto" w:fill="FFFFFF"/>
            <w:tcMar>
              <w:left w:w="28" w:type="dxa"/>
              <w:right w:w="28" w:type="dxa"/>
            </w:tcMar>
            <w:vAlign w:val="center"/>
          </w:tcPr>
          <w:p w:rsidR="00866C65" w:rsidRDefault="003C62EB">
            <w:pPr>
              <w:widowControl/>
              <w:spacing w:line="360" w:lineRule="exact"/>
              <w:rPr>
                <w:szCs w:val="21"/>
              </w:rPr>
            </w:pPr>
            <w:r>
              <w:rPr>
                <w:rFonts w:ascii="宋体" w:hAnsi="宋体" w:cs="宋体" w:hint="eastAsia"/>
                <w:kern w:val="0"/>
                <w:szCs w:val="21"/>
              </w:rPr>
              <w:t>责令改正，没收违法所得和种子，罚款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szCs w:val="21"/>
              </w:rPr>
            </w:pPr>
            <w:r>
              <w:rPr>
                <w:rFonts w:ascii="宋体" w:hAnsi="宋体" w:cs="宋体" w:hint="eastAsia"/>
                <w:kern w:val="0"/>
                <w:szCs w:val="21"/>
              </w:rPr>
              <w:t>货值金额不足五千元</w:t>
            </w:r>
          </w:p>
        </w:tc>
        <w:tc>
          <w:tcPr>
            <w:tcW w:w="3024" w:type="dxa"/>
            <w:shd w:val="clear" w:color="auto" w:fill="FFFFFF"/>
            <w:tcMar>
              <w:left w:w="28" w:type="dxa"/>
              <w:right w:w="28" w:type="dxa"/>
            </w:tcMar>
            <w:vAlign w:val="center"/>
          </w:tcPr>
          <w:p w:rsidR="00866C65" w:rsidRDefault="003C62EB">
            <w:pPr>
              <w:widowControl/>
              <w:spacing w:line="360" w:lineRule="exact"/>
              <w:rPr>
                <w:kern w:val="1"/>
                <w:szCs w:val="21"/>
              </w:rPr>
            </w:pPr>
            <w:r>
              <w:rPr>
                <w:rFonts w:ascii="宋体" w:hAnsi="宋体" w:cs="宋体" w:hint="eastAsia"/>
                <w:kern w:val="0"/>
                <w:szCs w:val="21"/>
              </w:rPr>
              <w:t>责令改正，没收违法所得和种子，并处三千元以上一万五千元以下罚款</w:t>
            </w:r>
          </w:p>
        </w:tc>
      </w:tr>
      <w:tr w:rsidR="00866C65">
        <w:trPr>
          <w:trHeight w:val="1162"/>
          <w:jc w:val="center"/>
        </w:trPr>
        <w:tc>
          <w:tcPr>
            <w:tcW w:w="386" w:type="dxa"/>
            <w:vMerge/>
            <w:shd w:val="clear" w:color="auto" w:fill="auto"/>
            <w:tcMar>
              <w:left w:w="28" w:type="dxa"/>
              <w:right w:w="28" w:type="dxa"/>
            </w:tcMar>
            <w:vAlign w:val="center"/>
          </w:tcPr>
          <w:p w:rsidR="00866C65" w:rsidRDefault="00866C65">
            <w:pPr>
              <w:widowControl/>
              <w:spacing w:line="3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一般违法</w:t>
            </w:r>
          </w:p>
        </w:tc>
        <w:tc>
          <w:tcPr>
            <w:tcW w:w="1579" w:type="dxa"/>
            <w:shd w:val="clear" w:color="auto" w:fill="FFFFFF"/>
            <w:tcMar>
              <w:left w:w="28" w:type="dxa"/>
              <w:right w:w="28" w:type="dxa"/>
            </w:tcMar>
            <w:vAlign w:val="center"/>
          </w:tcPr>
          <w:p w:rsidR="00866C65" w:rsidRDefault="003C62EB">
            <w:pPr>
              <w:widowControl/>
              <w:spacing w:line="360" w:lineRule="exact"/>
              <w:rPr>
                <w:szCs w:val="21"/>
              </w:rPr>
            </w:pPr>
            <w:r>
              <w:rPr>
                <w:rFonts w:ascii="宋体" w:hAnsi="宋体" w:cs="宋体" w:hint="eastAsia"/>
                <w:kern w:val="0"/>
                <w:szCs w:val="21"/>
              </w:rPr>
              <w:t>责令改正，没收违法所得和种子，罚款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货值金额五千元以上不足一万元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责令改正，没收违法所得和种子，并处一万五千元以上三万元以下罚款</w:t>
            </w:r>
          </w:p>
        </w:tc>
      </w:tr>
      <w:tr w:rsidR="00866C65">
        <w:trPr>
          <w:trHeight w:val="1401"/>
          <w:jc w:val="center"/>
        </w:trPr>
        <w:tc>
          <w:tcPr>
            <w:tcW w:w="386" w:type="dxa"/>
            <w:vMerge/>
            <w:shd w:val="clear" w:color="auto" w:fill="auto"/>
            <w:tcMar>
              <w:left w:w="28" w:type="dxa"/>
              <w:right w:w="28" w:type="dxa"/>
            </w:tcMar>
            <w:vAlign w:val="center"/>
          </w:tcPr>
          <w:p w:rsidR="00866C65" w:rsidRDefault="00866C65">
            <w:pPr>
              <w:widowControl/>
              <w:spacing w:line="3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较重违法</w:t>
            </w:r>
          </w:p>
        </w:tc>
        <w:tc>
          <w:tcPr>
            <w:tcW w:w="1579" w:type="dxa"/>
            <w:shd w:val="clear" w:color="auto" w:fill="FFFFFF"/>
            <w:tcMar>
              <w:left w:w="28" w:type="dxa"/>
              <w:right w:w="28" w:type="dxa"/>
            </w:tcMar>
            <w:vAlign w:val="center"/>
          </w:tcPr>
          <w:p w:rsidR="00866C65" w:rsidRDefault="003C62EB">
            <w:pPr>
              <w:widowControl/>
              <w:spacing w:line="360" w:lineRule="exact"/>
              <w:rPr>
                <w:szCs w:val="21"/>
              </w:rPr>
            </w:pPr>
            <w:r>
              <w:rPr>
                <w:rFonts w:ascii="宋体" w:hAnsi="宋体" w:cs="宋体" w:hint="eastAsia"/>
                <w:kern w:val="0"/>
                <w:szCs w:val="21"/>
              </w:rPr>
              <w:t>责令改正，没收违法所得和种子，罚款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货值金额一万元以上不足五万元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没收违法所得和种子，并处货值金额三倍以上四倍以下罚款，吊销种子生产经营许可证。被吊销种子生产经营许可证的单位，其法定代表人、直接负责的主管人员自处罚决定作出之日起五年内不得担任种子企业的法定代表人、高级管理人员。</w:t>
            </w:r>
          </w:p>
        </w:tc>
      </w:tr>
      <w:tr w:rsidR="00866C65">
        <w:trPr>
          <w:trHeight w:val="3095"/>
          <w:jc w:val="center"/>
        </w:trPr>
        <w:tc>
          <w:tcPr>
            <w:tcW w:w="386" w:type="dxa"/>
            <w:vMerge/>
            <w:shd w:val="clear" w:color="auto" w:fill="auto"/>
            <w:tcMar>
              <w:left w:w="28" w:type="dxa"/>
              <w:right w:w="28" w:type="dxa"/>
            </w:tcMar>
            <w:vAlign w:val="center"/>
          </w:tcPr>
          <w:p w:rsidR="00866C65" w:rsidRDefault="00866C65">
            <w:pPr>
              <w:widowControl/>
              <w:spacing w:line="3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严重违法</w:t>
            </w:r>
          </w:p>
        </w:tc>
        <w:tc>
          <w:tcPr>
            <w:tcW w:w="1579" w:type="dxa"/>
            <w:shd w:val="clear" w:color="auto" w:fill="FFFFFF"/>
            <w:tcMar>
              <w:left w:w="28" w:type="dxa"/>
              <w:right w:w="28" w:type="dxa"/>
            </w:tcMar>
            <w:vAlign w:val="center"/>
          </w:tcPr>
          <w:p w:rsidR="00866C65" w:rsidRDefault="003C62EB">
            <w:pPr>
              <w:widowControl/>
              <w:spacing w:line="360" w:lineRule="exact"/>
              <w:rPr>
                <w:szCs w:val="21"/>
              </w:rPr>
            </w:pPr>
            <w:r>
              <w:rPr>
                <w:rFonts w:ascii="宋体" w:hAnsi="宋体" w:cs="宋体" w:hint="eastAsia"/>
                <w:kern w:val="0"/>
                <w:szCs w:val="21"/>
              </w:rPr>
              <w:t>责令改正，没收违法所得和种子，罚款，吊销种子生产经营许可证</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szCs w:val="21"/>
              </w:rPr>
            </w:pPr>
            <w:r>
              <w:rPr>
                <w:rFonts w:ascii="宋体" w:hAnsi="宋体" w:cs="宋体" w:hint="eastAsia"/>
                <w:kern w:val="0"/>
                <w:szCs w:val="21"/>
              </w:rPr>
              <w:t>货值金额五万元以上</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没收违法所得和种子，并处货值金额四倍以上五倍以下罚款，吊销种子生产经营许可证。被吊销种子生产经营许可证的单位，其法定代表人、直接负责的主管人员自处罚决定作出之日起五年内不得担任种子企业的法定代表人、高级管理人员。</w:t>
            </w:r>
          </w:p>
        </w:tc>
      </w:tr>
      <w:tr w:rsidR="00866C65">
        <w:trPr>
          <w:trHeight w:val="1208"/>
          <w:jc w:val="center"/>
        </w:trPr>
        <w:tc>
          <w:tcPr>
            <w:tcW w:w="386" w:type="dxa"/>
            <w:vMerge w:val="restart"/>
            <w:shd w:val="clear" w:color="auto" w:fill="auto"/>
            <w:tcMar>
              <w:left w:w="28" w:type="dxa"/>
              <w:right w:w="28" w:type="dxa"/>
            </w:tcMar>
            <w:vAlign w:val="center"/>
          </w:tcPr>
          <w:p w:rsidR="00866C65" w:rsidRDefault="003C62EB">
            <w:pPr>
              <w:widowControl/>
              <w:spacing w:line="360" w:lineRule="exact"/>
              <w:jc w:val="center"/>
              <w:rPr>
                <w:rFonts w:ascii="宋体" w:hAnsi="宋体"/>
                <w:szCs w:val="21"/>
              </w:rPr>
            </w:pPr>
            <w:r>
              <w:rPr>
                <w:rFonts w:ascii="宋体" w:hAnsi="宋体" w:cs="宋体"/>
                <w:kern w:val="0"/>
                <w:szCs w:val="21"/>
              </w:rPr>
              <w:t>7</w:t>
            </w:r>
          </w:p>
        </w:tc>
        <w:tc>
          <w:tcPr>
            <w:tcW w:w="1195" w:type="dxa"/>
            <w:vMerge w:val="restart"/>
            <w:shd w:val="clear" w:color="auto" w:fill="auto"/>
            <w:tcMar>
              <w:left w:w="28" w:type="dxa"/>
              <w:right w:w="28" w:type="dxa"/>
            </w:tcMar>
            <w:vAlign w:val="center"/>
          </w:tcPr>
          <w:p w:rsidR="00866C65" w:rsidRDefault="003C62EB">
            <w:pPr>
              <w:widowControl/>
              <w:spacing w:line="360" w:lineRule="exact"/>
              <w:jc w:val="left"/>
              <w:rPr>
                <w:rFonts w:ascii="宋体" w:hAnsi="宋体"/>
                <w:szCs w:val="21"/>
              </w:rPr>
            </w:pPr>
            <w:r>
              <w:rPr>
                <w:rFonts w:ascii="宋体" w:hAnsi="宋体" w:cs="宋体" w:hint="eastAsia"/>
                <w:kern w:val="0"/>
                <w:szCs w:val="21"/>
              </w:rPr>
              <w:t>未按照种子生产经营许可证的规定生产经营种子</w:t>
            </w:r>
          </w:p>
        </w:tc>
        <w:tc>
          <w:tcPr>
            <w:tcW w:w="3013" w:type="dxa"/>
            <w:vMerge w:val="restart"/>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《中华人民共和国种子法》第七十六条第一款第三项   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ascii="宋体" w:hAnsi="宋体" w:hint="eastAsia"/>
                <w:szCs w:val="21"/>
                <w:shd w:val="clear" w:color="auto" w:fill="FFFFFF"/>
              </w:rPr>
              <w:br/>
              <w:t xml:space="preserve">　　（三）未按照种子生产经营许可证的规定生产经营种子的；</w:t>
            </w:r>
          </w:p>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被吊销种子生产经营许可证的单位，其法定代表人、直接负责的主管人员自处罚决定作出之日起五年内不得担任种子企业的法定代表人、高级管理人员。</w:t>
            </w: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轻微违法</w:t>
            </w:r>
          </w:p>
        </w:tc>
        <w:tc>
          <w:tcPr>
            <w:tcW w:w="1579" w:type="dxa"/>
            <w:shd w:val="clear" w:color="auto" w:fill="FFFFFF"/>
            <w:tcMar>
              <w:left w:w="28" w:type="dxa"/>
              <w:right w:w="28" w:type="dxa"/>
            </w:tcMar>
            <w:vAlign w:val="center"/>
          </w:tcPr>
          <w:p w:rsidR="00866C65" w:rsidRDefault="003C62EB">
            <w:pPr>
              <w:widowControl/>
              <w:spacing w:line="360" w:lineRule="exact"/>
              <w:rPr>
                <w:szCs w:val="21"/>
              </w:rPr>
            </w:pPr>
            <w:r>
              <w:rPr>
                <w:rFonts w:ascii="宋体" w:hAnsi="宋体" w:cs="宋体" w:hint="eastAsia"/>
                <w:kern w:val="0"/>
                <w:szCs w:val="21"/>
              </w:rPr>
              <w:t>责令改正，没收违法所得和种子，罚款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货值金额不足五千元</w:t>
            </w:r>
          </w:p>
        </w:tc>
        <w:tc>
          <w:tcPr>
            <w:tcW w:w="3024" w:type="dxa"/>
            <w:shd w:val="clear" w:color="auto" w:fill="FFFFFF"/>
            <w:tcMar>
              <w:left w:w="28" w:type="dxa"/>
              <w:right w:w="28" w:type="dxa"/>
            </w:tcMar>
            <w:vAlign w:val="center"/>
          </w:tcPr>
          <w:p w:rsidR="00866C65" w:rsidRDefault="003C62EB">
            <w:pPr>
              <w:widowControl/>
              <w:spacing w:line="360" w:lineRule="exact"/>
              <w:rPr>
                <w:szCs w:val="21"/>
              </w:rPr>
            </w:pPr>
            <w:r>
              <w:rPr>
                <w:rFonts w:ascii="宋体" w:hAnsi="宋体" w:cs="宋体" w:hint="eastAsia"/>
                <w:kern w:val="0"/>
                <w:szCs w:val="21"/>
              </w:rPr>
              <w:t>责令改正，没收违法所得和种子，并处三千元以上一万五千元以下罚款</w:t>
            </w:r>
          </w:p>
        </w:tc>
      </w:tr>
      <w:tr w:rsidR="00866C65">
        <w:trPr>
          <w:trHeight w:val="1389"/>
          <w:jc w:val="center"/>
        </w:trPr>
        <w:tc>
          <w:tcPr>
            <w:tcW w:w="386" w:type="dxa"/>
            <w:vMerge/>
            <w:shd w:val="clear" w:color="auto" w:fill="auto"/>
            <w:tcMar>
              <w:left w:w="28" w:type="dxa"/>
              <w:right w:w="28" w:type="dxa"/>
            </w:tcMar>
            <w:vAlign w:val="center"/>
          </w:tcPr>
          <w:p w:rsidR="00866C65" w:rsidRDefault="00866C65">
            <w:pPr>
              <w:widowControl/>
              <w:spacing w:line="3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一般违法</w:t>
            </w:r>
          </w:p>
        </w:tc>
        <w:tc>
          <w:tcPr>
            <w:tcW w:w="1579" w:type="dxa"/>
            <w:shd w:val="clear" w:color="auto" w:fill="FFFFFF"/>
            <w:tcMar>
              <w:left w:w="28" w:type="dxa"/>
              <w:right w:w="28" w:type="dxa"/>
            </w:tcMar>
            <w:vAlign w:val="center"/>
          </w:tcPr>
          <w:p w:rsidR="00866C65" w:rsidRDefault="003C62EB">
            <w:pPr>
              <w:widowControl/>
              <w:spacing w:line="360" w:lineRule="exact"/>
              <w:rPr>
                <w:szCs w:val="21"/>
              </w:rPr>
            </w:pPr>
            <w:r>
              <w:rPr>
                <w:rFonts w:ascii="宋体" w:hAnsi="宋体" w:cs="宋体" w:hint="eastAsia"/>
                <w:kern w:val="0"/>
                <w:szCs w:val="21"/>
              </w:rPr>
              <w:t>责令改正，没收违法所得和种子，罚款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cs="宋体"/>
                <w:kern w:val="0"/>
                <w:szCs w:val="21"/>
              </w:rPr>
            </w:pPr>
            <w:r>
              <w:rPr>
                <w:rFonts w:ascii="宋体" w:hAnsi="宋体" w:cs="宋体" w:hint="eastAsia"/>
                <w:kern w:val="0"/>
                <w:szCs w:val="21"/>
              </w:rPr>
              <w:t>货值金额五千元以上不足一万元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szCs w:val="21"/>
              </w:rPr>
            </w:pPr>
            <w:r>
              <w:rPr>
                <w:rFonts w:ascii="宋体" w:hAnsi="宋体" w:cs="宋体" w:hint="eastAsia"/>
                <w:kern w:val="0"/>
                <w:szCs w:val="21"/>
              </w:rPr>
              <w:t>责令改正，没收违法所得和种子，并处一万五千元以上三万元以下罚款</w:t>
            </w:r>
          </w:p>
        </w:tc>
      </w:tr>
      <w:tr w:rsidR="00866C65">
        <w:trPr>
          <w:trHeight w:val="1625"/>
          <w:jc w:val="center"/>
        </w:trPr>
        <w:tc>
          <w:tcPr>
            <w:tcW w:w="386" w:type="dxa"/>
            <w:vMerge/>
            <w:shd w:val="clear" w:color="auto" w:fill="auto"/>
            <w:tcMar>
              <w:left w:w="28" w:type="dxa"/>
              <w:right w:w="28" w:type="dxa"/>
            </w:tcMar>
            <w:vAlign w:val="center"/>
          </w:tcPr>
          <w:p w:rsidR="00866C65" w:rsidRDefault="00866C65">
            <w:pPr>
              <w:widowControl/>
              <w:spacing w:line="3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较重违法</w:t>
            </w:r>
          </w:p>
        </w:tc>
        <w:tc>
          <w:tcPr>
            <w:tcW w:w="1579" w:type="dxa"/>
            <w:shd w:val="clear" w:color="auto" w:fill="FFFFFF"/>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责令改正，没收违法所得和种子，罚款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货值金额一万元以上不足五万元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责令改正，没收违法所得和种子，并处货值金额三倍以上四倍以下罚款</w:t>
            </w:r>
          </w:p>
        </w:tc>
      </w:tr>
      <w:tr w:rsidR="00866C65">
        <w:trPr>
          <w:trHeight w:val="3269"/>
          <w:jc w:val="center"/>
        </w:trPr>
        <w:tc>
          <w:tcPr>
            <w:tcW w:w="386" w:type="dxa"/>
            <w:vMerge/>
            <w:shd w:val="clear" w:color="auto" w:fill="auto"/>
            <w:tcMar>
              <w:left w:w="28" w:type="dxa"/>
              <w:right w:w="28" w:type="dxa"/>
            </w:tcMar>
            <w:vAlign w:val="center"/>
          </w:tcPr>
          <w:p w:rsidR="00866C65" w:rsidRDefault="00866C65">
            <w:pPr>
              <w:widowControl/>
              <w:spacing w:line="3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严重违法</w:t>
            </w:r>
          </w:p>
        </w:tc>
        <w:tc>
          <w:tcPr>
            <w:tcW w:w="1579"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责令改正，没收违法所得和种子，罚款，吊销种子生产经营许可证</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szCs w:val="21"/>
              </w:rPr>
            </w:pPr>
            <w:r>
              <w:rPr>
                <w:rFonts w:ascii="宋体" w:hAnsi="宋体" w:cs="宋体" w:hint="eastAsia"/>
                <w:kern w:val="0"/>
                <w:szCs w:val="21"/>
              </w:rPr>
              <w:t>货值金额五万元以上</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没收违法所得和种子，并处货值金额四倍以上五倍以下罚款，吊销种子生产经营许可证。被吊销种子生产经营许可证的单位，其法定代表人、直接负责的主管人员自处罚决定作出之日起五年内不得担任种子企业的法定代表人、高级管理人员。</w:t>
            </w:r>
          </w:p>
        </w:tc>
      </w:tr>
      <w:tr w:rsidR="00866C65">
        <w:trPr>
          <w:trHeight w:val="1802"/>
          <w:jc w:val="center"/>
        </w:trPr>
        <w:tc>
          <w:tcPr>
            <w:tcW w:w="386" w:type="dxa"/>
            <w:vMerge w:val="restart"/>
            <w:shd w:val="clear" w:color="auto" w:fill="auto"/>
            <w:tcMar>
              <w:left w:w="28" w:type="dxa"/>
              <w:right w:w="28" w:type="dxa"/>
            </w:tcMar>
            <w:vAlign w:val="center"/>
          </w:tcPr>
          <w:p w:rsidR="00866C65" w:rsidRDefault="003C62EB">
            <w:pPr>
              <w:widowControl/>
              <w:spacing w:line="360" w:lineRule="exact"/>
              <w:jc w:val="center"/>
              <w:rPr>
                <w:rFonts w:ascii="宋体" w:hAnsi="宋体"/>
                <w:szCs w:val="21"/>
              </w:rPr>
            </w:pPr>
            <w:r>
              <w:rPr>
                <w:rFonts w:ascii="宋体" w:hAnsi="宋体" w:cs="宋体"/>
                <w:kern w:val="0"/>
                <w:szCs w:val="21"/>
              </w:rPr>
              <w:t>8</w:t>
            </w:r>
          </w:p>
        </w:tc>
        <w:tc>
          <w:tcPr>
            <w:tcW w:w="1195" w:type="dxa"/>
            <w:vMerge w:val="restart"/>
            <w:shd w:val="clear" w:color="auto" w:fill="auto"/>
            <w:tcMar>
              <w:left w:w="28" w:type="dxa"/>
              <w:right w:w="28" w:type="dxa"/>
            </w:tcMar>
            <w:vAlign w:val="center"/>
          </w:tcPr>
          <w:p w:rsidR="00866C65" w:rsidRDefault="003C62EB">
            <w:pPr>
              <w:widowControl/>
              <w:spacing w:line="360" w:lineRule="exact"/>
              <w:jc w:val="left"/>
              <w:rPr>
                <w:rFonts w:ascii="宋体" w:hAnsi="宋体"/>
                <w:szCs w:val="21"/>
              </w:rPr>
            </w:pPr>
            <w:r>
              <w:rPr>
                <w:rFonts w:ascii="宋体" w:hAnsi="宋体" w:cs="宋体" w:hint="eastAsia"/>
                <w:kern w:val="0"/>
                <w:szCs w:val="21"/>
              </w:rPr>
              <w:t>伪造、变造、买卖、租借种子生产经营许可证</w:t>
            </w:r>
          </w:p>
        </w:tc>
        <w:tc>
          <w:tcPr>
            <w:tcW w:w="3013" w:type="dxa"/>
            <w:vMerge w:val="restart"/>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《中华人民共和国种子法》第七十六条第一款第四项   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四）伪造、变造、买卖、租借种子生产经营许可证的；</w:t>
            </w:r>
          </w:p>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被吊销种子生产经营许可证的单位，其法定代表人、直接负责的主管人员自处罚决定作出之日起五年内不得担任种子企业的法定代表人、高级管理人员。</w:t>
            </w: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轻微违法</w:t>
            </w:r>
          </w:p>
        </w:tc>
        <w:tc>
          <w:tcPr>
            <w:tcW w:w="1579" w:type="dxa"/>
            <w:shd w:val="clear" w:color="auto" w:fill="FFFFFF"/>
            <w:tcMar>
              <w:left w:w="28" w:type="dxa"/>
              <w:right w:w="28" w:type="dxa"/>
            </w:tcMar>
            <w:vAlign w:val="center"/>
          </w:tcPr>
          <w:p w:rsidR="00866C65" w:rsidRDefault="003C62EB">
            <w:pPr>
              <w:widowControl/>
              <w:spacing w:line="360" w:lineRule="exact"/>
              <w:rPr>
                <w:szCs w:val="21"/>
              </w:rPr>
            </w:pPr>
            <w:r>
              <w:rPr>
                <w:rFonts w:ascii="宋体" w:hAnsi="宋体" w:cs="宋体" w:hint="eastAsia"/>
                <w:kern w:val="0"/>
                <w:szCs w:val="21"/>
              </w:rPr>
              <w:t>责令改正，没收违法所得和种子，罚款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货值金额不足五千元</w:t>
            </w:r>
          </w:p>
        </w:tc>
        <w:tc>
          <w:tcPr>
            <w:tcW w:w="3024" w:type="dxa"/>
            <w:shd w:val="clear" w:color="auto" w:fill="FFFFFF"/>
            <w:tcMar>
              <w:left w:w="28" w:type="dxa"/>
              <w:right w:w="28" w:type="dxa"/>
            </w:tcMar>
            <w:vAlign w:val="center"/>
          </w:tcPr>
          <w:p w:rsidR="00866C65" w:rsidRDefault="003C62EB">
            <w:pPr>
              <w:widowControl/>
              <w:spacing w:line="360" w:lineRule="exact"/>
              <w:rPr>
                <w:kern w:val="1"/>
                <w:szCs w:val="21"/>
              </w:rPr>
            </w:pPr>
            <w:r>
              <w:rPr>
                <w:rFonts w:ascii="宋体" w:hAnsi="宋体" w:cs="宋体" w:hint="eastAsia"/>
                <w:kern w:val="0"/>
                <w:szCs w:val="21"/>
              </w:rPr>
              <w:t>责令改正，没收违法所得和种子，并处三千元以上一万五千元以下罚款</w:t>
            </w:r>
          </w:p>
        </w:tc>
      </w:tr>
      <w:tr w:rsidR="00866C65">
        <w:trPr>
          <w:trHeight w:val="2050"/>
          <w:jc w:val="center"/>
        </w:trPr>
        <w:tc>
          <w:tcPr>
            <w:tcW w:w="386" w:type="dxa"/>
            <w:vMerge/>
            <w:shd w:val="clear" w:color="auto" w:fill="auto"/>
            <w:tcMar>
              <w:left w:w="28" w:type="dxa"/>
              <w:right w:w="28" w:type="dxa"/>
            </w:tcMar>
            <w:vAlign w:val="center"/>
          </w:tcPr>
          <w:p w:rsidR="00866C65" w:rsidRDefault="00866C65">
            <w:pPr>
              <w:widowControl/>
              <w:spacing w:line="3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一般违法</w:t>
            </w:r>
          </w:p>
        </w:tc>
        <w:tc>
          <w:tcPr>
            <w:tcW w:w="1579" w:type="dxa"/>
            <w:shd w:val="clear" w:color="auto" w:fill="FFFFFF"/>
            <w:tcMar>
              <w:left w:w="28" w:type="dxa"/>
              <w:right w:w="28" w:type="dxa"/>
            </w:tcMar>
            <w:vAlign w:val="center"/>
          </w:tcPr>
          <w:p w:rsidR="00866C65" w:rsidRDefault="003C62EB">
            <w:pPr>
              <w:widowControl/>
              <w:spacing w:line="360" w:lineRule="exact"/>
              <w:rPr>
                <w:szCs w:val="21"/>
              </w:rPr>
            </w:pPr>
            <w:r>
              <w:rPr>
                <w:rFonts w:ascii="宋体" w:hAnsi="宋体" w:cs="宋体" w:hint="eastAsia"/>
                <w:kern w:val="0"/>
                <w:szCs w:val="21"/>
              </w:rPr>
              <w:t>责令改正，没收违法所得和种子，罚款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货值金额五千元以上不足一万元</w:t>
            </w:r>
          </w:p>
        </w:tc>
        <w:tc>
          <w:tcPr>
            <w:tcW w:w="3024" w:type="dxa"/>
            <w:shd w:val="clear" w:color="auto" w:fill="FFFFFF"/>
            <w:tcMar>
              <w:left w:w="28" w:type="dxa"/>
              <w:right w:w="28" w:type="dxa"/>
            </w:tcMar>
            <w:vAlign w:val="center"/>
          </w:tcPr>
          <w:p w:rsidR="00866C65" w:rsidRDefault="003C62EB">
            <w:pPr>
              <w:widowControl/>
              <w:spacing w:line="360" w:lineRule="exact"/>
              <w:rPr>
                <w:kern w:val="1"/>
                <w:szCs w:val="21"/>
              </w:rPr>
            </w:pPr>
            <w:r>
              <w:rPr>
                <w:rFonts w:ascii="宋体" w:hAnsi="宋体" w:cs="宋体" w:hint="eastAsia"/>
                <w:kern w:val="0"/>
                <w:szCs w:val="21"/>
              </w:rPr>
              <w:t>责令改正，没收违法所得和种子，并处一万五千元以上三万元以下罚款</w:t>
            </w:r>
          </w:p>
        </w:tc>
      </w:tr>
      <w:tr w:rsidR="00866C65">
        <w:trPr>
          <w:trHeight w:val="2082"/>
          <w:jc w:val="center"/>
        </w:trPr>
        <w:tc>
          <w:tcPr>
            <w:tcW w:w="386" w:type="dxa"/>
            <w:vMerge/>
            <w:shd w:val="clear" w:color="auto" w:fill="auto"/>
            <w:tcMar>
              <w:left w:w="28" w:type="dxa"/>
              <w:right w:w="28" w:type="dxa"/>
            </w:tcMar>
            <w:vAlign w:val="center"/>
          </w:tcPr>
          <w:p w:rsidR="00866C65" w:rsidRDefault="00866C65">
            <w:pPr>
              <w:widowControl/>
              <w:spacing w:line="3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较重违法</w:t>
            </w:r>
          </w:p>
        </w:tc>
        <w:tc>
          <w:tcPr>
            <w:tcW w:w="1579" w:type="dxa"/>
            <w:shd w:val="clear" w:color="auto" w:fill="auto"/>
            <w:tcMar>
              <w:left w:w="28" w:type="dxa"/>
              <w:right w:w="28" w:type="dxa"/>
            </w:tcMar>
            <w:vAlign w:val="center"/>
          </w:tcPr>
          <w:p w:rsidR="00866C65" w:rsidRDefault="003C62EB">
            <w:pPr>
              <w:widowControl/>
              <w:spacing w:line="360" w:lineRule="exact"/>
              <w:rPr>
                <w:kern w:val="1"/>
                <w:szCs w:val="21"/>
              </w:rPr>
            </w:pPr>
            <w:r>
              <w:rPr>
                <w:rFonts w:ascii="宋体" w:hAnsi="宋体" w:cs="宋体" w:hint="eastAsia"/>
                <w:kern w:val="0"/>
                <w:szCs w:val="21"/>
              </w:rPr>
              <w:t>责令改正，没收违法所得和种子，罚款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szCs w:val="21"/>
              </w:rPr>
            </w:pPr>
            <w:r>
              <w:rPr>
                <w:rFonts w:ascii="宋体" w:hAnsi="宋体" w:cs="宋体" w:hint="eastAsia"/>
                <w:kern w:val="0"/>
                <w:szCs w:val="21"/>
              </w:rPr>
              <w:t>货值金额一万元以上不足五万元</w:t>
            </w:r>
          </w:p>
        </w:tc>
        <w:tc>
          <w:tcPr>
            <w:tcW w:w="3024" w:type="dxa"/>
            <w:shd w:val="clear" w:color="auto" w:fill="FFFFFF"/>
            <w:tcMar>
              <w:left w:w="28" w:type="dxa"/>
              <w:right w:w="28" w:type="dxa"/>
            </w:tcMar>
            <w:vAlign w:val="center"/>
          </w:tcPr>
          <w:p w:rsidR="00866C65" w:rsidRDefault="003C62EB">
            <w:pPr>
              <w:widowControl/>
              <w:spacing w:line="360" w:lineRule="exact"/>
              <w:rPr>
                <w:kern w:val="1"/>
                <w:szCs w:val="21"/>
              </w:rPr>
            </w:pPr>
            <w:r>
              <w:rPr>
                <w:rFonts w:ascii="宋体" w:hAnsi="宋体" w:cs="宋体" w:hint="eastAsia"/>
                <w:kern w:val="0"/>
                <w:szCs w:val="21"/>
              </w:rPr>
              <w:t>责令改正，没收违法所得和种子，并处货值金额三倍以上四倍以下罚款，吊销种子生产经营许可证。被吊销种子生产经营许可证的单位，其法定代表人、直接负责的主管人员自处罚决定作出之日起五年内不得担任种子企业的法定代表人、高级管理人员。</w:t>
            </w:r>
          </w:p>
        </w:tc>
      </w:tr>
      <w:tr w:rsidR="00866C65">
        <w:trPr>
          <w:trHeight w:val="3083"/>
          <w:jc w:val="center"/>
        </w:trPr>
        <w:tc>
          <w:tcPr>
            <w:tcW w:w="386" w:type="dxa"/>
            <w:vMerge/>
            <w:shd w:val="clear" w:color="auto" w:fill="auto"/>
            <w:tcMar>
              <w:left w:w="28" w:type="dxa"/>
              <w:right w:w="28" w:type="dxa"/>
            </w:tcMar>
            <w:vAlign w:val="center"/>
          </w:tcPr>
          <w:p w:rsidR="00866C65" w:rsidRDefault="00866C65">
            <w:pPr>
              <w:widowControl/>
              <w:spacing w:line="3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严重违法</w:t>
            </w:r>
          </w:p>
        </w:tc>
        <w:tc>
          <w:tcPr>
            <w:tcW w:w="1579" w:type="dxa"/>
            <w:shd w:val="clear" w:color="auto" w:fill="auto"/>
            <w:tcMar>
              <w:left w:w="28" w:type="dxa"/>
              <w:right w:w="28" w:type="dxa"/>
            </w:tcMar>
            <w:vAlign w:val="center"/>
          </w:tcPr>
          <w:p w:rsidR="00866C65" w:rsidRDefault="003C62EB">
            <w:pPr>
              <w:widowControl/>
              <w:spacing w:line="360" w:lineRule="exact"/>
              <w:rPr>
                <w:szCs w:val="21"/>
              </w:rPr>
            </w:pPr>
            <w:r>
              <w:rPr>
                <w:rFonts w:ascii="宋体" w:hAnsi="宋体" w:cs="宋体" w:hint="eastAsia"/>
                <w:kern w:val="0"/>
                <w:szCs w:val="21"/>
              </w:rPr>
              <w:t>责令改正，没收违法所得和种子，罚款，吊销种子生产经营许可证</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szCs w:val="21"/>
              </w:rPr>
            </w:pPr>
            <w:r>
              <w:rPr>
                <w:rFonts w:ascii="宋体" w:hAnsi="宋体" w:cs="宋体" w:hint="eastAsia"/>
                <w:kern w:val="0"/>
                <w:szCs w:val="21"/>
              </w:rPr>
              <w:t>货值金额五万元以上</w:t>
            </w:r>
          </w:p>
        </w:tc>
        <w:tc>
          <w:tcPr>
            <w:tcW w:w="3024" w:type="dxa"/>
            <w:shd w:val="clear" w:color="auto" w:fill="FFFFFF"/>
            <w:tcMar>
              <w:left w:w="28" w:type="dxa"/>
              <w:right w:w="28" w:type="dxa"/>
            </w:tcMar>
            <w:vAlign w:val="center"/>
          </w:tcPr>
          <w:p w:rsidR="00866C65" w:rsidRDefault="003C62EB">
            <w:pPr>
              <w:widowControl/>
              <w:spacing w:line="360" w:lineRule="exact"/>
              <w:rPr>
                <w:kern w:val="1"/>
                <w:szCs w:val="21"/>
              </w:rPr>
            </w:pPr>
            <w:r>
              <w:rPr>
                <w:rFonts w:ascii="宋体" w:hAnsi="宋体" w:cs="宋体" w:hint="eastAsia"/>
                <w:kern w:val="0"/>
                <w:szCs w:val="21"/>
              </w:rPr>
              <w:t>责令改正，没收违法所得和种子，并处货值金额四倍以上五倍以下罚款，吊销种子生产经营许可证。被吊销种子生产经营许可证的单位，其法定代表人、直接负责的主管人员自处罚决定作出之日起五年内不得担任种子企业的法定代表人、高级管理人员。</w:t>
            </w:r>
          </w:p>
        </w:tc>
      </w:tr>
      <w:tr w:rsidR="00866C65">
        <w:trPr>
          <w:trHeight w:val="2135"/>
          <w:jc w:val="center"/>
        </w:trPr>
        <w:tc>
          <w:tcPr>
            <w:tcW w:w="386" w:type="dxa"/>
            <w:vMerge w:val="restart"/>
            <w:shd w:val="clear" w:color="auto" w:fill="auto"/>
            <w:tcMar>
              <w:left w:w="28" w:type="dxa"/>
              <w:right w:w="28" w:type="dxa"/>
            </w:tcMar>
            <w:vAlign w:val="center"/>
          </w:tcPr>
          <w:p w:rsidR="00866C65" w:rsidRDefault="003C62EB">
            <w:pPr>
              <w:widowControl/>
              <w:spacing w:line="360" w:lineRule="exact"/>
              <w:jc w:val="center"/>
              <w:rPr>
                <w:rFonts w:ascii="宋体" w:hAnsi="宋体"/>
                <w:szCs w:val="21"/>
              </w:rPr>
            </w:pPr>
            <w:r>
              <w:rPr>
                <w:rFonts w:ascii="宋体" w:hAnsi="宋体" w:cs="宋体" w:hint="eastAsia"/>
                <w:kern w:val="0"/>
                <w:szCs w:val="21"/>
              </w:rPr>
              <w:t>9</w:t>
            </w:r>
          </w:p>
        </w:tc>
        <w:tc>
          <w:tcPr>
            <w:tcW w:w="1195" w:type="dxa"/>
            <w:vMerge w:val="restart"/>
            <w:shd w:val="clear" w:color="auto" w:fill="auto"/>
            <w:tcMar>
              <w:left w:w="28" w:type="dxa"/>
              <w:right w:w="28" w:type="dxa"/>
            </w:tcMar>
            <w:vAlign w:val="center"/>
          </w:tcPr>
          <w:p w:rsidR="00866C65" w:rsidRDefault="003C62EB">
            <w:pPr>
              <w:widowControl/>
              <w:spacing w:line="360" w:lineRule="exact"/>
              <w:jc w:val="left"/>
              <w:rPr>
                <w:rFonts w:ascii="宋体" w:hAnsi="宋体"/>
                <w:szCs w:val="21"/>
              </w:rPr>
            </w:pPr>
            <w:r>
              <w:rPr>
                <w:rFonts w:ascii="宋体" w:hAnsi="宋体" w:cs="宋体" w:hint="eastAsia"/>
                <w:kern w:val="0"/>
                <w:szCs w:val="21"/>
              </w:rPr>
              <w:t>不再具有繁殖种子的隔离和培育条件，或者不再具有无检疫性有害生物的种子生产地点或者县级以上人民政府林业草原主管部门确定的采种林，继续从事种子生产</w:t>
            </w:r>
          </w:p>
        </w:tc>
        <w:tc>
          <w:tcPr>
            <w:tcW w:w="3013" w:type="dxa"/>
            <w:vMerge w:val="restart"/>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《中华人民共和国种子法》第七十六条第一款第五项   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五）不再具有繁殖种子的隔离和培育条件，或者不再具有无检疫性有害生物的种子生产地点或者县级以上人民政府林业草原主管部门确定的采种林，继续从事种子生产的；</w:t>
            </w:r>
          </w:p>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被吊销种子生产经营许可证的单位，其法定代表人、直接负责的主管人员自处罚决定作出之日起五年内不得担任种子企业的法定代表人、高级管理人员。</w:t>
            </w: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轻微违法</w:t>
            </w:r>
          </w:p>
        </w:tc>
        <w:tc>
          <w:tcPr>
            <w:tcW w:w="1579" w:type="dxa"/>
            <w:shd w:val="clear" w:color="auto" w:fill="FFFFFF"/>
            <w:tcMar>
              <w:left w:w="28" w:type="dxa"/>
              <w:right w:w="28" w:type="dxa"/>
            </w:tcMar>
            <w:vAlign w:val="center"/>
          </w:tcPr>
          <w:p w:rsidR="00866C65" w:rsidRDefault="003C62EB">
            <w:pPr>
              <w:widowControl/>
              <w:spacing w:line="360" w:lineRule="exact"/>
              <w:rPr>
                <w:szCs w:val="21"/>
              </w:rPr>
            </w:pPr>
            <w:r>
              <w:rPr>
                <w:rFonts w:ascii="宋体" w:hAnsi="宋体" w:cs="宋体" w:hint="eastAsia"/>
                <w:kern w:val="0"/>
                <w:szCs w:val="21"/>
              </w:rPr>
              <w:t>责令改正，没收违法所得和种子，罚款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货值金额不足五千元</w:t>
            </w:r>
          </w:p>
        </w:tc>
        <w:tc>
          <w:tcPr>
            <w:tcW w:w="3024" w:type="dxa"/>
            <w:shd w:val="clear" w:color="auto" w:fill="FFFFFF"/>
            <w:tcMar>
              <w:left w:w="28" w:type="dxa"/>
              <w:right w:w="28" w:type="dxa"/>
            </w:tcMar>
            <w:vAlign w:val="center"/>
          </w:tcPr>
          <w:p w:rsidR="00866C65" w:rsidRDefault="003C62EB">
            <w:pPr>
              <w:widowControl/>
              <w:spacing w:line="360" w:lineRule="exact"/>
              <w:rPr>
                <w:szCs w:val="21"/>
              </w:rPr>
            </w:pPr>
            <w:r>
              <w:rPr>
                <w:rFonts w:ascii="宋体" w:hAnsi="宋体" w:cs="宋体" w:hint="eastAsia"/>
                <w:kern w:val="0"/>
                <w:szCs w:val="21"/>
              </w:rPr>
              <w:t>责令改正，没收违法所得和种子，并处三千元以上一万五千元以下罚款</w:t>
            </w:r>
          </w:p>
        </w:tc>
      </w:tr>
      <w:tr w:rsidR="00866C65">
        <w:trPr>
          <w:trHeight w:val="1925"/>
          <w:jc w:val="center"/>
        </w:trPr>
        <w:tc>
          <w:tcPr>
            <w:tcW w:w="386" w:type="dxa"/>
            <w:vMerge/>
            <w:shd w:val="clear" w:color="auto" w:fill="auto"/>
            <w:tcMar>
              <w:left w:w="28" w:type="dxa"/>
              <w:right w:w="28" w:type="dxa"/>
            </w:tcMar>
            <w:vAlign w:val="center"/>
          </w:tcPr>
          <w:p w:rsidR="00866C65" w:rsidRDefault="00866C65">
            <w:pPr>
              <w:widowControl/>
              <w:spacing w:line="3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一般违法</w:t>
            </w:r>
          </w:p>
        </w:tc>
        <w:tc>
          <w:tcPr>
            <w:tcW w:w="1579" w:type="dxa"/>
            <w:shd w:val="clear" w:color="auto" w:fill="FFFFFF"/>
            <w:tcMar>
              <w:left w:w="28" w:type="dxa"/>
              <w:right w:w="28" w:type="dxa"/>
            </w:tcMar>
            <w:vAlign w:val="center"/>
          </w:tcPr>
          <w:p w:rsidR="00866C65" w:rsidRDefault="003C62EB">
            <w:pPr>
              <w:widowControl/>
              <w:spacing w:line="360" w:lineRule="exact"/>
              <w:rPr>
                <w:szCs w:val="21"/>
              </w:rPr>
            </w:pPr>
            <w:r>
              <w:rPr>
                <w:rFonts w:ascii="宋体" w:hAnsi="宋体" w:cs="宋体" w:hint="eastAsia"/>
                <w:kern w:val="0"/>
                <w:szCs w:val="21"/>
              </w:rPr>
              <w:t>责令改正，没收违法所得和种子，罚款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cs="宋体"/>
                <w:kern w:val="0"/>
                <w:szCs w:val="21"/>
              </w:rPr>
            </w:pPr>
            <w:r>
              <w:rPr>
                <w:rFonts w:ascii="宋体" w:hAnsi="宋体" w:cs="宋体" w:hint="eastAsia"/>
                <w:kern w:val="0"/>
                <w:szCs w:val="21"/>
              </w:rPr>
              <w:t>货值金额五千元以上不足一万元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szCs w:val="21"/>
              </w:rPr>
            </w:pPr>
            <w:r>
              <w:rPr>
                <w:rFonts w:ascii="宋体" w:hAnsi="宋体" w:cs="宋体" w:hint="eastAsia"/>
                <w:kern w:val="0"/>
                <w:szCs w:val="21"/>
              </w:rPr>
              <w:t>责令改正，没收违法所得和种子，并处一万五千元以上三万元以下罚款</w:t>
            </w:r>
          </w:p>
        </w:tc>
      </w:tr>
      <w:tr w:rsidR="00866C65">
        <w:trPr>
          <w:trHeight w:val="1785"/>
          <w:jc w:val="center"/>
        </w:trPr>
        <w:tc>
          <w:tcPr>
            <w:tcW w:w="386" w:type="dxa"/>
            <w:vMerge/>
            <w:shd w:val="clear" w:color="auto" w:fill="auto"/>
            <w:tcMar>
              <w:left w:w="28" w:type="dxa"/>
              <w:right w:w="28" w:type="dxa"/>
            </w:tcMar>
            <w:vAlign w:val="center"/>
          </w:tcPr>
          <w:p w:rsidR="00866C65" w:rsidRDefault="00866C65">
            <w:pPr>
              <w:widowControl/>
              <w:spacing w:line="3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较重违法</w:t>
            </w:r>
          </w:p>
        </w:tc>
        <w:tc>
          <w:tcPr>
            <w:tcW w:w="1579" w:type="dxa"/>
            <w:shd w:val="clear" w:color="auto" w:fill="FFFFFF"/>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责令改正，没收违法所得和种子，罚款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货值金额一万元以上不足五万元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责令改正，没收违法所得和种子，并处货值金额三倍以上四倍以下罚款</w:t>
            </w:r>
          </w:p>
        </w:tc>
      </w:tr>
      <w:tr w:rsidR="00866C65">
        <w:trPr>
          <w:trHeight w:val="2332"/>
          <w:jc w:val="center"/>
        </w:trPr>
        <w:tc>
          <w:tcPr>
            <w:tcW w:w="386" w:type="dxa"/>
            <w:vMerge/>
            <w:shd w:val="clear" w:color="auto" w:fill="auto"/>
            <w:tcMar>
              <w:left w:w="28" w:type="dxa"/>
              <w:right w:w="28" w:type="dxa"/>
            </w:tcMar>
            <w:vAlign w:val="center"/>
          </w:tcPr>
          <w:p w:rsidR="00866C65" w:rsidRDefault="00866C65">
            <w:pPr>
              <w:widowControl/>
              <w:spacing w:line="3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严重违法</w:t>
            </w:r>
          </w:p>
        </w:tc>
        <w:tc>
          <w:tcPr>
            <w:tcW w:w="1579"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责令改正，没收违法所得和种子，罚款，吊销种子生产经营许可证</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szCs w:val="21"/>
              </w:rPr>
            </w:pPr>
            <w:r>
              <w:rPr>
                <w:rFonts w:ascii="宋体" w:hAnsi="宋体" w:cs="宋体" w:hint="eastAsia"/>
                <w:kern w:val="0"/>
                <w:szCs w:val="21"/>
              </w:rPr>
              <w:t>货值金额五万元以上</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没收违法所得和种子，并处货值金额四倍以上五倍以下罚款，吊销种子生产经营许可证。被吊销种子生产经营许可证的单位，其法定代表人、直接负责的主管人员自处罚决定作出之日起五年内不得担任种子企业的法定代表人、高级管理人员。</w:t>
            </w:r>
          </w:p>
        </w:tc>
      </w:tr>
      <w:tr w:rsidR="00866C65">
        <w:trPr>
          <w:trHeight w:val="1420"/>
          <w:jc w:val="center"/>
        </w:trPr>
        <w:tc>
          <w:tcPr>
            <w:tcW w:w="386" w:type="dxa"/>
            <w:vMerge w:val="restart"/>
            <w:shd w:val="clear" w:color="auto" w:fill="auto"/>
            <w:tcMar>
              <w:left w:w="28" w:type="dxa"/>
              <w:right w:w="28" w:type="dxa"/>
            </w:tcMar>
            <w:vAlign w:val="center"/>
          </w:tcPr>
          <w:p w:rsidR="00866C65" w:rsidRDefault="00866C65">
            <w:pPr>
              <w:widowControl/>
              <w:spacing w:line="360" w:lineRule="exact"/>
              <w:jc w:val="center"/>
              <w:rPr>
                <w:rFonts w:ascii="宋体" w:hAnsi="宋体" w:cs="宋体"/>
                <w:kern w:val="0"/>
                <w:szCs w:val="21"/>
              </w:rPr>
            </w:pPr>
          </w:p>
          <w:p w:rsidR="00866C65" w:rsidRDefault="00866C65">
            <w:pPr>
              <w:widowControl/>
              <w:spacing w:line="360" w:lineRule="exact"/>
              <w:jc w:val="center"/>
              <w:rPr>
                <w:rFonts w:ascii="宋体" w:hAnsi="宋体" w:cs="宋体"/>
                <w:kern w:val="0"/>
                <w:szCs w:val="21"/>
              </w:rPr>
            </w:pPr>
          </w:p>
          <w:p w:rsidR="00866C65" w:rsidRDefault="00866C65">
            <w:pPr>
              <w:widowControl/>
              <w:spacing w:line="360" w:lineRule="exact"/>
              <w:jc w:val="center"/>
              <w:rPr>
                <w:rFonts w:ascii="宋体" w:hAnsi="宋体" w:cs="宋体"/>
                <w:kern w:val="0"/>
                <w:szCs w:val="21"/>
              </w:rPr>
            </w:pPr>
          </w:p>
          <w:p w:rsidR="00866C65" w:rsidRDefault="00866C65">
            <w:pPr>
              <w:widowControl/>
              <w:spacing w:line="360" w:lineRule="exact"/>
              <w:jc w:val="center"/>
              <w:rPr>
                <w:rFonts w:ascii="宋体" w:hAnsi="宋体" w:cs="宋体"/>
                <w:kern w:val="0"/>
                <w:szCs w:val="21"/>
              </w:rPr>
            </w:pPr>
          </w:p>
          <w:p w:rsidR="00866C65" w:rsidRDefault="00866C65">
            <w:pPr>
              <w:widowControl/>
              <w:spacing w:line="360" w:lineRule="exact"/>
              <w:jc w:val="center"/>
              <w:rPr>
                <w:rFonts w:ascii="宋体" w:hAnsi="宋体" w:cs="宋体"/>
                <w:kern w:val="0"/>
                <w:szCs w:val="21"/>
              </w:rPr>
            </w:pPr>
          </w:p>
          <w:p w:rsidR="00866C65" w:rsidRDefault="00866C65">
            <w:pPr>
              <w:widowControl/>
              <w:spacing w:line="360" w:lineRule="exact"/>
              <w:jc w:val="center"/>
              <w:rPr>
                <w:rFonts w:ascii="宋体" w:hAnsi="宋体" w:cs="宋体"/>
                <w:kern w:val="0"/>
                <w:szCs w:val="21"/>
              </w:rPr>
            </w:pPr>
          </w:p>
          <w:p w:rsidR="00866C65" w:rsidRDefault="003C62EB">
            <w:pPr>
              <w:widowControl/>
              <w:spacing w:line="360" w:lineRule="exact"/>
              <w:jc w:val="center"/>
              <w:rPr>
                <w:rFonts w:ascii="宋体" w:hAnsi="宋体"/>
                <w:szCs w:val="21"/>
              </w:rPr>
            </w:pPr>
            <w:r>
              <w:rPr>
                <w:rFonts w:ascii="宋体" w:hAnsi="宋体" w:cs="宋体" w:hint="eastAsia"/>
                <w:kern w:val="0"/>
                <w:szCs w:val="21"/>
              </w:rPr>
              <w:t>10</w:t>
            </w:r>
          </w:p>
        </w:tc>
        <w:tc>
          <w:tcPr>
            <w:tcW w:w="1195" w:type="dxa"/>
            <w:vMerge w:val="restart"/>
            <w:shd w:val="clear" w:color="auto" w:fill="auto"/>
            <w:tcMar>
              <w:left w:w="28" w:type="dxa"/>
              <w:right w:w="28" w:type="dxa"/>
            </w:tcMar>
            <w:vAlign w:val="center"/>
          </w:tcPr>
          <w:p w:rsidR="00866C65" w:rsidRDefault="003C62EB">
            <w:pPr>
              <w:widowControl/>
              <w:spacing w:line="360" w:lineRule="exact"/>
              <w:jc w:val="left"/>
              <w:rPr>
                <w:rFonts w:ascii="宋体" w:hAnsi="宋体"/>
                <w:szCs w:val="21"/>
              </w:rPr>
            </w:pPr>
            <w:r>
              <w:rPr>
                <w:rFonts w:ascii="宋体" w:hAnsi="宋体" w:cs="宋体" w:hint="eastAsia"/>
                <w:kern w:val="0"/>
                <w:szCs w:val="21"/>
              </w:rPr>
              <w:t>未执行种子检验、检疫规程生产种子</w:t>
            </w:r>
          </w:p>
        </w:tc>
        <w:tc>
          <w:tcPr>
            <w:tcW w:w="3013" w:type="dxa"/>
            <w:vMerge w:val="restart"/>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《中华人民共和国种子法》第七十六条第一款第六项   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六）未执行种子检验、检疫规程生产种子的。</w:t>
            </w:r>
          </w:p>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被吊销种子生产经营许可证的单位，其法定代表人、直接负责的主管人员自处罚决定作出之日起五年内不得担任种子企业的法定代表人、高级管理人员。</w:t>
            </w: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轻微违法</w:t>
            </w:r>
          </w:p>
        </w:tc>
        <w:tc>
          <w:tcPr>
            <w:tcW w:w="1579" w:type="dxa"/>
            <w:shd w:val="clear" w:color="auto" w:fill="FFFFFF"/>
            <w:tcMar>
              <w:left w:w="28" w:type="dxa"/>
              <w:right w:w="28" w:type="dxa"/>
            </w:tcMar>
            <w:vAlign w:val="center"/>
          </w:tcPr>
          <w:p w:rsidR="00866C65" w:rsidRDefault="003C62EB">
            <w:pPr>
              <w:widowControl/>
              <w:spacing w:line="360" w:lineRule="exact"/>
              <w:rPr>
                <w:szCs w:val="21"/>
              </w:rPr>
            </w:pPr>
            <w:r>
              <w:rPr>
                <w:rFonts w:ascii="宋体" w:hAnsi="宋体" w:cs="宋体" w:hint="eastAsia"/>
                <w:kern w:val="0"/>
                <w:szCs w:val="21"/>
              </w:rPr>
              <w:t>责令改正，没收违法所得和种子，罚款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货值金额不足五千元</w:t>
            </w:r>
          </w:p>
        </w:tc>
        <w:tc>
          <w:tcPr>
            <w:tcW w:w="3024" w:type="dxa"/>
            <w:shd w:val="clear" w:color="auto" w:fill="FFFFFF"/>
            <w:tcMar>
              <w:left w:w="28" w:type="dxa"/>
              <w:right w:w="28" w:type="dxa"/>
            </w:tcMar>
            <w:vAlign w:val="center"/>
          </w:tcPr>
          <w:p w:rsidR="00866C65" w:rsidRDefault="003C62EB">
            <w:pPr>
              <w:widowControl/>
              <w:spacing w:line="360" w:lineRule="exact"/>
              <w:rPr>
                <w:szCs w:val="21"/>
              </w:rPr>
            </w:pPr>
            <w:r>
              <w:rPr>
                <w:rFonts w:ascii="宋体" w:hAnsi="宋体" w:cs="宋体" w:hint="eastAsia"/>
                <w:kern w:val="0"/>
                <w:szCs w:val="21"/>
              </w:rPr>
              <w:t>责令改正，没收违法所得和种子，并处三千元以上一万五千元以下罚款</w:t>
            </w:r>
          </w:p>
        </w:tc>
      </w:tr>
      <w:tr w:rsidR="00866C65">
        <w:trPr>
          <w:trHeight w:val="1441"/>
          <w:jc w:val="center"/>
        </w:trPr>
        <w:tc>
          <w:tcPr>
            <w:tcW w:w="386" w:type="dxa"/>
            <w:vMerge/>
            <w:shd w:val="clear" w:color="auto" w:fill="auto"/>
            <w:tcMar>
              <w:left w:w="28" w:type="dxa"/>
              <w:right w:w="28" w:type="dxa"/>
            </w:tcMar>
            <w:vAlign w:val="center"/>
          </w:tcPr>
          <w:p w:rsidR="00866C65" w:rsidRDefault="00866C65">
            <w:pPr>
              <w:widowControl/>
              <w:spacing w:line="3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一般违法</w:t>
            </w:r>
          </w:p>
        </w:tc>
        <w:tc>
          <w:tcPr>
            <w:tcW w:w="1579" w:type="dxa"/>
            <w:shd w:val="clear" w:color="auto" w:fill="FFFFFF"/>
            <w:tcMar>
              <w:left w:w="28" w:type="dxa"/>
              <w:right w:w="28" w:type="dxa"/>
            </w:tcMar>
            <w:vAlign w:val="center"/>
          </w:tcPr>
          <w:p w:rsidR="00866C65" w:rsidRDefault="003C62EB">
            <w:pPr>
              <w:widowControl/>
              <w:spacing w:line="360" w:lineRule="exact"/>
              <w:rPr>
                <w:szCs w:val="21"/>
              </w:rPr>
            </w:pPr>
            <w:r>
              <w:rPr>
                <w:rFonts w:ascii="宋体" w:hAnsi="宋体" w:cs="宋体" w:hint="eastAsia"/>
                <w:kern w:val="0"/>
                <w:szCs w:val="21"/>
              </w:rPr>
              <w:t>责令改正，没收违法所得和种子，罚款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cs="宋体"/>
                <w:kern w:val="0"/>
                <w:szCs w:val="21"/>
              </w:rPr>
            </w:pPr>
            <w:r>
              <w:rPr>
                <w:rFonts w:ascii="宋体" w:hAnsi="宋体" w:cs="宋体" w:hint="eastAsia"/>
                <w:kern w:val="0"/>
                <w:szCs w:val="21"/>
              </w:rPr>
              <w:t>货值金额五千元以上不足一万元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szCs w:val="21"/>
              </w:rPr>
            </w:pPr>
            <w:r>
              <w:rPr>
                <w:rFonts w:ascii="宋体" w:hAnsi="宋体" w:cs="宋体" w:hint="eastAsia"/>
                <w:kern w:val="0"/>
                <w:szCs w:val="21"/>
              </w:rPr>
              <w:t>责令改正，没收违法所得和种子，并处一万五千元以上三万元以下罚款</w:t>
            </w:r>
          </w:p>
        </w:tc>
      </w:tr>
      <w:tr w:rsidR="00866C65">
        <w:trPr>
          <w:trHeight w:val="1435"/>
          <w:jc w:val="center"/>
        </w:trPr>
        <w:tc>
          <w:tcPr>
            <w:tcW w:w="386" w:type="dxa"/>
            <w:vMerge/>
            <w:shd w:val="clear" w:color="auto" w:fill="auto"/>
            <w:tcMar>
              <w:left w:w="28" w:type="dxa"/>
              <w:right w:w="28" w:type="dxa"/>
            </w:tcMar>
            <w:vAlign w:val="center"/>
          </w:tcPr>
          <w:p w:rsidR="00866C65" w:rsidRDefault="00866C65">
            <w:pPr>
              <w:widowControl/>
              <w:spacing w:line="3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较重违法</w:t>
            </w:r>
          </w:p>
        </w:tc>
        <w:tc>
          <w:tcPr>
            <w:tcW w:w="1579" w:type="dxa"/>
            <w:shd w:val="clear" w:color="auto" w:fill="FFFFFF"/>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责令改正，没收违法所得和种子，罚款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货值金额一万元以上不足五万元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责令改正，没收违法所得和种子，并处货值金额三倍以上四倍以下罚款</w:t>
            </w:r>
          </w:p>
        </w:tc>
      </w:tr>
      <w:tr w:rsidR="00866C65">
        <w:trPr>
          <w:trHeight w:val="3053"/>
          <w:jc w:val="center"/>
        </w:trPr>
        <w:tc>
          <w:tcPr>
            <w:tcW w:w="386" w:type="dxa"/>
            <w:vMerge/>
            <w:shd w:val="clear" w:color="auto" w:fill="auto"/>
            <w:tcMar>
              <w:left w:w="28" w:type="dxa"/>
              <w:right w:w="28" w:type="dxa"/>
            </w:tcMar>
            <w:vAlign w:val="center"/>
          </w:tcPr>
          <w:p w:rsidR="00866C65" w:rsidRDefault="00866C65">
            <w:pPr>
              <w:widowControl/>
              <w:spacing w:line="3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严重违法</w:t>
            </w:r>
          </w:p>
        </w:tc>
        <w:tc>
          <w:tcPr>
            <w:tcW w:w="1579"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责令改正，没收违法所得和种子，罚款，吊销种子生产经营许可证</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szCs w:val="21"/>
              </w:rPr>
            </w:pPr>
            <w:r>
              <w:rPr>
                <w:rFonts w:ascii="宋体" w:hAnsi="宋体" w:cs="宋体" w:hint="eastAsia"/>
                <w:kern w:val="0"/>
                <w:szCs w:val="21"/>
              </w:rPr>
              <w:t>货值金额五万元以上</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没收违法所得和种子，并处货值金额四倍以上五倍以下罚款，吊销种子生产经营许可证。被吊销种子生产经营许可证的单位，其法定代表人、直接负责的主管人员自处罚决定作出之日起五年内不得担任种子企业的法定代表人、高级管理人员。</w:t>
            </w:r>
          </w:p>
        </w:tc>
      </w:tr>
      <w:tr w:rsidR="00866C65">
        <w:trPr>
          <w:trHeight w:val="1573"/>
          <w:jc w:val="center"/>
        </w:trPr>
        <w:tc>
          <w:tcPr>
            <w:tcW w:w="386" w:type="dxa"/>
            <w:vMerge w:val="restart"/>
            <w:shd w:val="clear" w:color="auto" w:fill="auto"/>
            <w:tcMar>
              <w:left w:w="28" w:type="dxa"/>
              <w:right w:w="28" w:type="dxa"/>
            </w:tcMar>
            <w:vAlign w:val="center"/>
          </w:tcPr>
          <w:p w:rsidR="00866C65" w:rsidRDefault="003C62EB">
            <w:pPr>
              <w:spacing w:line="292" w:lineRule="exact"/>
              <w:jc w:val="center"/>
              <w:rPr>
                <w:rFonts w:ascii="宋体" w:hAnsi="宋体"/>
                <w:szCs w:val="21"/>
              </w:rPr>
            </w:pPr>
            <w:r>
              <w:rPr>
                <w:rFonts w:ascii="宋体" w:hAnsi="宋体" w:hint="eastAsia"/>
                <w:szCs w:val="21"/>
              </w:rPr>
              <w:t>11</w:t>
            </w:r>
          </w:p>
        </w:tc>
        <w:tc>
          <w:tcPr>
            <w:tcW w:w="1195" w:type="dxa"/>
            <w:vMerge w:val="restart"/>
            <w:shd w:val="clear" w:color="auto" w:fill="auto"/>
            <w:tcMar>
              <w:left w:w="28" w:type="dxa"/>
              <w:right w:w="28" w:type="dxa"/>
            </w:tcMar>
            <w:vAlign w:val="center"/>
          </w:tcPr>
          <w:p w:rsidR="00866C65" w:rsidRDefault="003C62EB">
            <w:pPr>
              <w:spacing w:line="292" w:lineRule="exact"/>
              <w:rPr>
                <w:rFonts w:ascii="宋体" w:hAnsi="宋体"/>
                <w:szCs w:val="21"/>
              </w:rPr>
            </w:pPr>
            <w:r>
              <w:rPr>
                <w:rFonts w:ascii="宋体" w:hAnsi="宋体" w:cs="Times New Roman" w:hint="eastAsia"/>
                <w:kern w:val="0"/>
                <w:szCs w:val="21"/>
                <w:shd w:val="clear" w:color="auto" w:fill="FFFFFF"/>
              </w:rPr>
              <w:t>违规生产、加工、包装、检验和贮藏林木种子的行政处罚</w:t>
            </w:r>
          </w:p>
        </w:tc>
        <w:tc>
          <w:tcPr>
            <w:tcW w:w="3013" w:type="dxa"/>
            <w:vMerge w:val="restart"/>
            <w:shd w:val="clear" w:color="auto" w:fill="auto"/>
            <w:tcMar>
              <w:left w:w="28" w:type="dxa"/>
              <w:right w:w="28" w:type="dxa"/>
            </w:tcMar>
            <w:vAlign w:val="center"/>
          </w:tcPr>
          <w:p w:rsidR="00866C65" w:rsidRDefault="003C62EB">
            <w:pPr>
              <w:pStyle w:val="aa"/>
              <w:shd w:val="clear" w:color="auto" w:fill="FFFFFF"/>
              <w:spacing w:before="0" w:beforeAutospacing="0" w:after="0" w:afterAutospacing="0" w:line="292" w:lineRule="exact"/>
              <w:jc w:val="both"/>
              <w:rPr>
                <w:rFonts w:cs="黑体"/>
                <w:color w:val="auto"/>
                <w:kern w:val="2"/>
                <w:sz w:val="21"/>
                <w:szCs w:val="21"/>
                <w:shd w:val="clear" w:color="auto" w:fill="FFFFFF"/>
              </w:rPr>
            </w:pPr>
            <w:r>
              <w:rPr>
                <w:rFonts w:cs="黑体" w:hint="eastAsia"/>
                <w:color w:val="auto"/>
                <w:kern w:val="2"/>
                <w:sz w:val="21"/>
                <w:szCs w:val="21"/>
                <w:shd w:val="clear" w:color="auto" w:fill="FFFFFF"/>
              </w:rPr>
              <w:t>《林木种子质量管理办法》（2006公布） 第二十五条 违反本办法规定，生产、加工、包装、检验和贮藏林木种子的，由县级以上人民政府林业主管部门依照《种子法》的规定处理；《种子法》未规定的，县级以上人民政府林业主管部门可以根据情节给予警告、限期整改，有违法所得的，可以并处违法所得一倍以上三倍以下且不超过三万元的罚款；没有违法所得的，属于非经营活动的，可以并处一千元以下罚款，属于经营活动的，可以并处一万元以下罚款。</w:t>
            </w:r>
          </w:p>
        </w:tc>
        <w:tc>
          <w:tcPr>
            <w:tcW w:w="938" w:type="dxa"/>
            <w:shd w:val="clear" w:color="auto" w:fill="auto"/>
            <w:tcMar>
              <w:left w:w="28" w:type="dxa"/>
              <w:right w:w="28" w:type="dxa"/>
            </w:tcMar>
            <w:vAlign w:val="center"/>
          </w:tcPr>
          <w:p w:rsidR="00866C65" w:rsidRDefault="003C62EB">
            <w:pPr>
              <w:widowControl/>
              <w:spacing w:line="292" w:lineRule="exact"/>
              <w:jc w:val="center"/>
              <w:rPr>
                <w:rFonts w:ascii="宋体" w:hAnsi="宋体"/>
                <w:kern w:val="0"/>
                <w:szCs w:val="21"/>
              </w:rPr>
            </w:pPr>
            <w:r>
              <w:rPr>
                <w:rFonts w:ascii="宋体" w:hAnsi="宋体" w:hint="eastAsia"/>
                <w:kern w:val="0"/>
                <w:szCs w:val="21"/>
              </w:rPr>
              <w:t>轻微违法</w:t>
            </w:r>
          </w:p>
        </w:tc>
        <w:tc>
          <w:tcPr>
            <w:tcW w:w="1579" w:type="dxa"/>
            <w:shd w:val="clear" w:color="auto" w:fill="auto"/>
            <w:tcMar>
              <w:left w:w="28" w:type="dxa"/>
              <w:right w:w="28" w:type="dxa"/>
            </w:tcMar>
            <w:vAlign w:val="center"/>
          </w:tcPr>
          <w:p w:rsidR="00866C65" w:rsidRDefault="003C62EB">
            <w:pPr>
              <w:widowControl/>
              <w:spacing w:line="292" w:lineRule="exact"/>
              <w:rPr>
                <w:rFonts w:ascii="宋体" w:hAnsi="宋体"/>
                <w:kern w:val="1"/>
                <w:szCs w:val="21"/>
              </w:rPr>
            </w:pPr>
            <w:r>
              <w:rPr>
                <w:rFonts w:ascii="宋体" w:hAnsi="宋体" w:hint="eastAsia"/>
                <w:kern w:val="1"/>
                <w:szCs w:val="21"/>
              </w:rPr>
              <w:t>警告、限期整改、罚款</w:t>
            </w:r>
          </w:p>
        </w:tc>
        <w:tc>
          <w:tcPr>
            <w:tcW w:w="2365" w:type="dxa"/>
            <w:shd w:val="clear" w:color="auto" w:fill="FFFFFF"/>
            <w:tcMar>
              <w:left w:w="28" w:type="dxa"/>
              <w:right w:w="28" w:type="dxa"/>
            </w:tcMar>
            <w:vAlign w:val="center"/>
          </w:tcPr>
          <w:p w:rsidR="00866C65" w:rsidRDefault="003C62EB">
            <w:pPr>
              <w:widowControl/>
              <w:spacing w:line="292" w:lineRule="exact"/>
              <w:rPr>
                <w:rFonts w:ascii="宋体" w:hAnsi="宋体" w:cs="宋体"/>
                <w:szCs w:val="21"/>
              </w:rPr>
            </w:pPr>
            <w:r>
              <w:rPr>
                <w:rFonts w:ascii="宋体" w:hAnsi="宋体" w:cs="宋体" w:hint="eastAsia"/>
                <w:szCs w:val="21"/>
              </w:rPr>
              <w:t>没有违法所得，属于非经营活动的</w:t>
            </w:r>
          </w:p>
        </w:tc>
        <w:tc>
          <w:tcPr>
            <w:tcW w:w="3024" w:type="dxa"/>
            <w:shd w:val="clear" w:color="auto" w:fill="FFFFFF"/>
            <w:tcMar>
              <w:left w:w="28" w:type="dxa"/>
              <w:right w:w="28" w:type="dxa"/>
            </w:tcMar>
            <w:vAlign w:val="center"/>
          </w:tcPr>
          <w:p w:rsidR="00866C65" w:rsidRDefault="003C62EB">
            <w:pPr>
              <w:spacing w:line="292" w:lineRule="exact"/>
              <w:rPr>
                <w:rFonts w:ascii="宋体" w:hAnsi="宋体" w:cs="宋体"/>
                <w:kern w:val="1"/>
                <w:szCs w:val="21"/>
              </w:rPr>
            </w:pPr>
            <w:r>
              <w:rPr>
                <w:rFonts w:ascii="宋体" w:hAnsi="宋体" w:cs="宋体" w:hint="eastAsia"/>
                <w:szCs w:val="21"/>
              </w:rPr>
              <w:t>根据情节给予警告、限期整改，并处一千元以下罚款</w:t>
            </w:r>
          </w:p>
        </w:tc>
      </w:tr>
      <w:tr w:rsidR="00866C65">
        <w:trPr>
          <w:trHeight w:val="1573"/>
          <w:jc w:val="center"/>
        </w:trPr>
        <w:tc>
          <w:tcPr>
            <w:tcW w:w="386" w:type="dxa"/>
            <w:vMerge/>
            <w:shd w:val="clear" w:color="auto" w:fill="auto"/>
            <w:tcMar>
              <w:left w:w="28" w:type="dxa"/>
              <w:right w:w="28" w:type="dxa"/>
            </w:tcMar>
            <w:vAlign w:val="center"/>
          </w:tcPr>
          <w:p w:rsidR="00866C65" w:rsidRDefault="00866C65">
            <w:pPr>
              <w:spacing w:line="292"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spacing w:line="292" w:lineRule="exact"/>
              <w:rPr>
                <w:rFonts w:ascii="宋体" w:hAnsi="宋体" w:cs="Times New Roman"/>
                <w:kern w:val="0"/>
                <w:szCs w:val="21"/>
                <w:shd w:val="clear" w:color="auto" w:fill="FFFFFF"/>
              </w:rPr>
            </w:pPr>
          </w:p>
        </w:tc>
        <w:tc>
          <w:tcPr>
            <w:tcW w:w="3013" w:type="dxa"/>
            <w:vMerge/>
            <w:shd w:val="clear" w:color="auto" w:fill="auto"/>
            <w:tcMar>
              <w:left w:w="28" w:type="dxa"/>
              <w:right w:w="28" w:type="dxa"/>
            </w:tcMar>
            <w:vAlign w:val="center"/>
          </w:tcPr>
          <w:p w:rsidR="00866C65" w:rsidRDefault="00866C65">
            <w:pPr>
              <w:pStyle w:val="aa"/>
              <w:shd w:val="clear" w:color="auto" w:fill="FFFFFF"/>
              <w:spacing w:before="0" w:beforeAutospacing="0" w:after="0" w:afterAutospacing="0" w:line="292" w:lineRule="exact"/>
              <w:jc w:val="both"/>
              <w:rPr>
                <w:rFonts w:cs="黑体"/>
                <w:color w:val="auto"/>
                <w:kern w:val="2"/>
                <w:sz w:val="21"/>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292" w:lineRule="exact"/>
              <w:jc w:val="center"/>
              <w:rPr>
                <w:rFonts w:ascii="宋体" w:hAnsi="宋体"/>
                <w:kern w:val="0"/>
                <w:szCs w:val="21"/>
              </w:rPr>
            </w:pPr>
            <w:r>
              <w:rPr>
                <w:rFonts w:ascii="宋体" w:hAnsi="宋体" w:hint="eastAsia"/>
                <w:kern w:val="0"/>
                <w:szCs w:val="21"/>
              </w:rPr>
              <w:t>一般违法</w:t>
            </w:r>
          </w:p>
        </w:tc>
        <w:tc>
          <w:tcPr>
            <w:tcW w:w="1579" w:type="dxa"/>
            <w:shd w:val="clear" w:color="auto" w:fill="auto"/>
            <w:tcMar>
              <w:left w:w="28" w:type="dxa"/>
              <w:right w:w="28" w:type="dxa"/>
            </w:tcMar>
            <w:vAlign w:val="center"/>
          </w:tcPr>
          <w:p w:rsidR="00866C65" w:rsidRDefault="003C62EB">
            <w:pPr>
              <w:widowControl/>
              <w:spacing w:line="292" w:lineRule="exact"/>
              <w:rPr>
                <w:rFonts w:ascii="宋体" w:hAnsi="宋体"/>
                <w:kern w:val="1"/>
                <w:szCs w:val="21"/>
              </w:rPr>
            </w:pPr>
            <w:r>
              <w:rPr>
                <w:rFonts w:ascii="宋体" w:hAnsi="宋体" w:hint="eastAsia"/>
                <w:kern w:val="1"/>
                <w:szCs w:val="21"/>
              </w:rPr>
              <w:t>警告、限期整改、罚款</w:t>
            </w:r>
          </w:p>
        </w:tc>
        <w:tc>
          <w:tcPr>
            <w:tcW w:w="2365" w:type="dxa"/>
            <w:shd w:val="clear" w:color="auto" w:fill="FFFFFF"/>
            <w:tcMar>
              <w:left w:w="28" w:type="dxa"/>
              <w:right w:w="28" w:type="dxa"/>
            </w:tcMar>
            <w:vAlign w:val="center"/>
          </w:tcPr>
          <w:p w:rsidR="00866C65" w:rsidRDefault="003C62EB">
            <w:pPr>
              <w:widowControl/>
              <w:spacing w:line="292" w:lineRule="exact"/>
              <w:rPr>
                <w:rFonts w:ascii="宋体" w:hAnsi="宋体" w:cs="宋体"/>
                <w:szCs w:val="21"/>
              </w:rPr>
            </w:pPr>
            <w:r>
              <w:rPr>
                <w:rFonts w:ascii="宋体" w:hAnsi="宋体" w:cs="宋体" w:hint="eastAsia"/>
                <w:szCs w:val="21"/>
              </w:rPr>
              <w:t>没有违法所得，属于经营活动的</w:t>
            </w:r>
          </w:p>
        </w:tc>
        <w:tc>
          <w:tcPr>
            <w:tcW w:w="3024" w:type="dxa"/>
            <w:shd w:val="clear" w:color="auto" w:fill="FFFFFF"/>
            <w:tcMar>
              <w:left w:w="28" w:type="dxa"/>
              <w:right w:w="28" w:type="dxa"/>
            </w:tcMar>
            <w:vAlign w:val="center"/>
          </w:tcPr>
          <w:p w:rsidR="00866C65" w:rsidRDefault="003C62EB">
            <w:pPr>
              <w:spacing w:line="292" w:lineRule="exact"/>
              <w:rPr>
                <w:rFonts w:ascii="宋体" w:hAnsi="宋体" w:cs="宋体"/>
                <w:szCs w:val="21"/>
              </w:rPr>
            </w:pPr>
            <w:r>
              <w:rPr>
                <w:rFonts w:ascii="宋体" w:hAnsi="宋体" w:cs="宋体" w:hint="eastAsia"/>
                <w:szCs w:val="21"/>
              </w:rPr>
              <w:t>根据情节给予警告、限期整改，并处一万元以下罚款</w:t>
            </w:r>
          </w:p>
        </w:tc>
      </w:tr>
      <w:tr w:rsidR="00866C65">
        <w:trPr>
          <w:trHeight w:val="1747"/>
          <w:jc w:val="center"/>
        </w:trPr>
        <w:tc>
          <w:tcPr>
            <w:tcW w:w="386" w:type="dxa"/>
            <w:vMerge/>
            <w:shd w:val="clear" w:color="auto" w:fill="auto"/>
            <w:tcMar>
              <w:left w:w="28" w:type="dxa"/>
              <w:right w:w="28" w:type="dxa"/>
            </w:tcMar>
            <w:vAlign w:val="center"/>
          </w:tcPr>
          <w:p w:rsidR="00866C65" w:rsidRDefault="00866C65">
            <w:pPr>
              <w:spacing w:line="292"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spacing w:line="292" w:lineRule="exact"/>
              <w:rPr>
                <w:rFonts w:ascii="宋体" w:hAnsi="宋体"/>
                <w:szCs w:val="21"/>
              </w:rPr>
            </w:pPr>
          </w:p>
        </w:tc>
        <w:tc>
          <w:tcPr>
            <w:tcW w:w="3013" w:type="dxa"/>
            <w:vMerge/>
            <w:shd w:val="clear" w:color="auto" w:fill="auto"/>
            <w:tcMar>
              <w:left w:w="28" w:type="dxa"/>
              <w:right w:w="28" w:type="dxa"/>
            </w:tcMar>
            <w:vAlign w:val="center"/>
          </w:tcPr>
          <w:p w:rsidR="00866C65" w:rsidRDefault="00866C65">
            <w:pPr>
              <w:pStyle w:val="aa"/>
              <w:shd w:val="clear" w:color="auto" w:fill="FFFFFF"/>
              <w:spacing w:before="0" w:beforeAutospacing="0" w:after="0" w:afterAutospacing="0" w:line="292" w:lineRule="exact"/>
              <w:jc w:val="both"/>
              <w:rPr>
                <w:rFonts w:cs="黑体"/>
                <w:color w:val="auto"/>
                <w:kern w:val="2"/>
                <w:sz w:val="21"/>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292" w:lineRule="exact"/>
              <w:jc w:val="center"/>
              <w:rPr>
                <w:rFonts w:ascii="宋体" w:hAnsi="宋体"/>
                <w:kern w:val="0"/>
                <w:szCs w:val="21"/>
              </w:rPr>
            </w:pPr>
            <w:r>
              <w:rPr>
                <w:rFonts w:ascii="宋体" w:hAnsi="宋体" w:hint="eastAsia"/>
                <w:kern w:val="0"/>
                <w:szCs w:val="21"/>
              </w:rPr>
              <w:t>较重违法</w:t>
            </w:r>
          </w:p>
        </w:tc>
        <w:tc>
          <w:tcPr>
            <w:tcW w:w="1579" w:type="dxa"/>
            <w:shd w:val="clear" w:color="auto" w:fill="auto"/>
            <w:tcMar>
              <w:left w:w="28" w:type="dxa"/>
              <w:right w:w="28" w:type="dxa"/>
            </w:tcMar>
            <w:vAlign w:val="center"/>
          </w:tcPr>
          <w:p w:rsidR="00866C65" w:rsidRDefault="003C62EB">
            <w:pPr>
              <w:widowControl/>
              <w:spacing w:line="292" w:lineRule="exact"/>
              <w:rPr>
                <w:rFonts w:ascii="宋体" w:hAnsi="宋体"/>
                <w:kern w:val="1"/>
                <w:szCs w:val="21"/>
              </w:rPr>
            </w:pPr>
            <w:r>
              <w:rPr>
                <w:rFonts w:ascii="宋体" w:hAnsi="宋体" w:hint="eastAsia"/>
                <w:kern w:val="1"/>
                <w:szCs w:val="21"/>
              </w:rPr>
              <w:t>警告、限期整改、罚款</w:t>
            </w:r>
          </w:p>
        </w:tc>
        <w:tc>
          <w:tcPr>
            <w:tcW w:w="2365" w:type="dxa"/>
            <w:shd w:val="clear" w:color="auto" w:fill="FFFFFF"/>
            <w:tcMar>
              <w:left w:w="28" w:type="dxa"/>
              <w:right w:w="28" w:type="dxa"/>
            </w:tcMar>
            <w:vAlign w:val="center"/>
          </w:tcPr>
          <w:p w:rsidR="00866C65" w:rsidRDefault="003C62EB">
            <w:pPr>
              <w:widowControl/>
              <w:spacing w:line="292" w:lineRule="exact"/>
              <w:rPr>
                <w:rFonts w:ascii="宋体" w:hAnsi="宋体" w:cs="宋体"/>
                <w:szCs w:val="21"/>
              </w:rPr>
            </w:pPr>
            <w:r>
              <w:rPr>
                <w:rFonts w:ascii="宋体" w:hAnsi="宋体" w:cs="宋体" w:hint="eastAsia"/>
                <w:szCs w:val="21"/>
              </w:rPr>
              <w:t>违法所得不足一万元</w:t>
            </w:r>
          </w:p>
        </w:tc>
        <w:tc>
          <w:tcPr>
            <w:tcW w:w="3024" w:type="dxa"/>
            <w:shd w:val="clear" w:color="auto" w:fill="FFFFFF"/>
            <w:tcMar>
              <w:left w:w="28" w:type="dxa"/>
              <w:right w:w="28" w:type="dxa"/>
            </w:tcMar>
            <w:vAlign w:val="center"/>
          </w:tcPr>
          <w:p w:rsidR="00866C65" w:rsidRDefault="003C62EB">
            <w:pPr>
              <w:spacing w:line="292" w:lineRule="exact"/>
              <w:rPr>
                <w:rFonts w:ascii="宋体" w:hAnsi="宋体" w:cs="宋体"/>
                <w:kern w:val="1"/>
                <w:szCs w:val="21"/>
              </w:rPr>
            </w:pPr>
            <w:r>
              <w:rPr>
                <w:rFonts w:ascii="宋体" w:hAnsi="宋体" w:cs="宋体" w:hint="eastAsia"/>
                <w:szCs w:val="21"/>
              </w:rPr>
              <w:t>根据情节给予警告、限期整改，并处违法所得一倍以上二倍以下的罚款</w:t>
            </w:r>
          </w:p>
        </w:tc>
      </w:tr>
      <w:tr w:rsidR="00866C65">
        <w:trPr>
          <w:trHeight w:val="1737"/>
          <w:jc w:val="center"/>
        </w:trPr>
        <w:tc>
          <w:tcPr>
            <w:tcW w:w="386" w:type="dxa"/>
            <w:vMerge/>
            <w:shd w:val="clear" w:color="auto" w:fill="auto"/>
            <w:tcMar>
              <w:left w:w="28" w:type="dxa"/>
              <w:right w:w="28" w:type="dxa"/>
            </w:tcMar>
            <w:vAlign w:val="center"/>
          </w:tcPr>
          <w:p w:rsidR="00866C65" w:rsidRDefault="00866C65">
            <w:pPr>
              <w:spacing w:line="292"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spacing w:line="292" w:lineRule="exact"/>
              <w:rPr>
                <w:rFonts w:ascii="宋体" w:hAnsi="宋体"/>
                <w:szCs w:val="21"/>
              </w:rPr>
            </w:pPr>
          </w:p>
        </w:tc>
        <w:tc>
          <w:tcPr>
            <w:tcW w:w="3013" w:type="dxa"/>
            <w:vMerge/>
            <w:shd w:val="clear" w:color="auto" w:fill="auto"/>
            <w:tcMar>
              <w:left w:w="28" w:type="dxa"/>
              <w:right w:w="28" w:type="dxa"/>
            </w:tcMar>
            <w:vAlign w:val="center"/>
          </w:tcPr>
          <w:p w:rsidR="00866C65" w:rsidRDefault="00866C65">
            <w:pPr>
              <w:pStyle w:val="aa"/>
              <w:shd w:val="clear" w:color="auto" w:fill="FFFFFF"/>
              <w:spacing w:before="0" w:beforeAutospacing="0" w:after="0" w:afterAutospacing="0" w:line="292" w:lineRule="exact"/>
              <w:jc w:val="both"/>
              <w:rPr>
                <w:rFonts w:cs="黑体"/>
                <w:color w:val="auto"/>
                <w:kern w:val="2"/>
                <w:sz w:val="21"/>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292" w:lineRule="exact"/>
              <w:jc w:val="center"/>
              <w:rPr>
                <w:rFonts w:ascii="宋体" w:hAnsi="宋体"/>
                <w:kern w:val="0"/>
                <w:szCs w:val="21"/>
              </w:rPr>
            </w:pPr>
            <w:r>
              <w:rPr>
                <w:rFonts w:ascii="宋体" w:hAnsi="宋体" w:hint="eastAsia"/>
                <w:kern w:val="0"/>
                <w:szCs w:val="21"/>
              </w:rPr>
              <w:t>严重违法</w:t>
            </w:r>
          </w:p>
        </w:tc>
        <w:tc>
          <w:tcPr>
            <w:tcW w:w="1579" w:type="dxa"/>
            <w:shd w:val="clear" w:color="auto" w:fill="auto"/>
            <w:tcMar>
              <w:left w:w="28" w:type="dxa"/>
              <w:right w:w="28" w:type="dxa"/>
            </w:tcMar>
            <w:vAlign w:val="center"/>
          </w:tcPr>
          <w:p w:rsidR="00866C65" w:rsidRDefault="003C62EB">
            <w:pPr>
              <w:widowControl/>
              <w:spacing w:line="292" w:lineRule="exact"/>
              <w:rPr>
                <w:rFonts w:ascii="宋体" w:hAnsi="宋体"/>
                <w:kern w:val="1"/>
                <w:szCs w:val="21"/>
              </w:rPr>
            </w:pPr>
            <w:r>
              <w:rPr>
                <w:rFonts w:ascii="宋体" w:hAnsi="宋体" w:hint="eastAsia"/>
                <w:kern w:val="1"/>
                <w:szCs w:val="21"/>
              </w:rPr>
              <w:t>警告、限期整改、罚款</w:t>
            </w:r>
          </w:p>
        </w:tc>
        <w:tc>
          <w:tcPr>
            <w:tcW w:w="2365" w:type="dxa"/>
            <w:shd w:val="clear" w:color="auto" w:fill="FFFFFF"/>
            <w:tcMar>
              <w:left w:w="28" w:type="dxa"/>
              <w:right w:w="28" w:type="dxa"/>
            </w:tcMar>
            <w:vAlign w:val="center"/>
          </w:tcPr>
          <w:p w:rsidR="00866C65" w:rsidRDefault="003C62EB">
            <w:pPr>
              <w:widowControl/>
              <w:spacing w:line="292" w:lineRule="exact"/>
              <w:rPr>
                <w:rFonts w:ascii="宋体" w:hAnsi="宋体" w:cs="宋体"/>
                <w:szCs w:val="21"/>
              </w:rPr>
            </w:pPr>
            <w:r>
              <w:rPr>
                <w:rFonts w:ascii="宋体" w:hAnsi="宋体" w:cs="宋体" w:hint="eastAsia"/>
                <w:szCs w:val="21"/>
              </w:rPr>
              <w:t>违法所得一万元以上</w:t>
            </w:r>
          </w:p>
        </w:tc>
        <w:tc>
          <w:tcPr>
            <w:tcW w:w="3024" w:type="dxa"/>
            <w:shd w:val="clear" w:color="auto" w:fill="FFFFFF"/>
            <w:tcMar>
              <w:left w:w="28" w:type="dxa"/>
              <w:right w:w="28" w:type="dxa"/>
            </w:tcMar>
            <w:vAlign w:val="center"/>
          </w:tcPr>
          <w:p w:rsidR="00866C65" w:rsidRDefault="003C62EB">
            <w:pPr>
              <w:spacing w:line="292" w:lineRule="exact"/>
              <w:rPr>
                <w:rFonts w:ascii="宋体" w:hAnsi="宋体" w:cs="宋体"/>
                <w:szCs w:val="21"/>
              </w:rPr>
            </w:pPr>
            <w:r>
              <w:rPr>
                <w:rFonts w:ascii="宋体" w:hAnsi="宋体" w:cs="宋体" w:hint="eastAsia"/>
                <w:szCs w:val="21"/>
              </w:rPr>
              <w:t>根据情节给予警告、限期整改，</w:t>
            </w:r>
          </w:p>
          <w:p w:rsidR="00866C65" w:rsidRDefault="003C62EB">
            <w:pPr>
              <w:spacing w:line="292" w:lineRule="exact"/>
              <w:rPr>
                <w:rFonts w:ascii="宋体" w:hAnsi="宋体" w:cs="宋体"/>
                <w:kern w:val="1"/>
                <w:szCs w:val="21"/>
              </w:rPr>
            </w:pPr>
            <w:r>
              <w:rPr>
                <w:rFonts w:ascii="宋体" w:hAnsi="宋体" w:cs="宋体" w:hint="eastAsia"/>
                <w:szCs w:val="21"/>
              </w:rPr>
              <w:t>并处违法所得二倍以上三倍以下且不超过三万元的罚款</w:t>
            </w:r>
          </w:p>
        </w:tc>
      </w:tr>
      <w:tr w:rsidR="00866C65">
        <w:trPr>
          <w:trHeight w:val="1376"/>
          <w:jc w:val="center"/>
        </w:trPr>
        <w:tc>
          <w:tcPr>
            <w:tcW w:w="386" w:type="dxa"/>
            <w:vMerge w:val="restart"/>
            <w:shd w:val="clear" w:color="auto" w:fill="auto"/>
            <w:tcMar>
              <w:left w:w="28" w:type="dxa"/>
              <w:right w:w="28" w:type="dxa"/>
            </w:tcMar>
            <w:vAlign w:val="center"/>
          </w:tcPr>
          <w:p w:rsidR="00866C65" w:rsidRDefault="003C62EB">
            <w:pPr>
              <w:spacing w:line="292" w:lineRule="exact"/>
              <w:jc w:val="center"/>
              <w:rPr>
                <w:rFonts w:ascii="宋体" w:hAnsi="宋体"/>
                <w:szCs w:val="21"/>
              </w:rPr>
            </w:pPr>
            <w:r>
              <w:rPr>
                <w:rFonts w:ascii="宋体" w:hAnsi="宋体" w:hint="eastAsia"/>
                <w:szCs w:val="21"/>
              </w:rPr>
              <w:t>12</w:t>
            </w:r>
          </w:p>
        </w:tc>
        <w:tc>
          <w:tcPr>
            <w:tcW w:w="1195" w:type="dxa"/>
            <w:vMerge w:val="restart"/>
            <w:shd w:val="clear" w:color="auto" w:fill="auto"/>
            <w:tcMar>
              <w:left w:w="28" w:type="dxa"/>
              <w:right w:w="28" w:type="dxa"/>
            </w:tcMar>
            <w:vAlign w:val="center"/>
          </w:tcPr>
          <w:p w:rsidR="00866C65" w:rsidRDefault="003C62EB">
            <w:pPr>
              <w:spacing w:line="292" w:lineRule="exact"/>
              <w:rPr>
                <w:rFonts w:ascii="宋体" w:hAnsi="宋体"/>
                <w:szCs w:val="21"/>
              </w:rPr>
            </w:pPr>
            <w:r>
              <w:rPr>
                <w:rFonts w:ascii="宋体" w:hAnsi="宋体" w:cs="宋体"/>
                <w:szCs w:val="21"/>
              </w:rPr>
              <w:t>对未按照规定使用林木良种造林的项目的行政处罚</w:t>
            </w:r>
          </w:p>
        </w:tc>
        <w:tc>
          <w:tcPr>
            <w:tcW w:w="3013" w:type="dxa"/>
            <w:vMerge w:val="restart"/>
            <w:shd w:val="clear" w:color="auto" w:fill="auto"/>
            <w:tcMar>
              <w:left w:w="28" w:type="dxa"/>
              <w:right w:w="28" w:type="dxa"/>
            </w:tcMar>
            <w:vAlign w:val="center"/>
          </w:tcPr>
          <w:p w:rsidR="00866C65" w:rsidRDefault="003C62EB">
            <w:pPr>
              <w:pStyle w:val="aa"/>
              <w:shd w:val="clear" w:color="auto" w:fill="FFFFFF"/>
              <w:spacing w:before="0" w:beforeAutospacing="0" w:after="0" w:afterAutospacing="0" w:line="292" w:lineRule="exact"/>
              <w:jc w:val="both"/>
              <w:rPr>
                <w:rFonts w:cs="黑体"/>
                <w:color w:val="auto"/>
                <w:kern w:val="2"/>
                <w:sz w:val="21"/>
                <w:szCs w:val="21"/>
                <w:shd w:val="clear" w:color="auto" w:fill="FFFFFF"/>
              </w:rPr>
            </w:pPr>
            <w:r>
              <w:rPr>
                <w:rFonts w:cs="黑体" w:hint="eastAsia"/>
                <w:color w:val="auto"/>
                <w:kern w:val="2"/>
                <w:sz w:val="21"/>
                <w:szCs w:val="21"/>
                <w:shd w:val="clear" w:color="auto" w:fill="FFFFFF"/>
              </w:rPr>
              <w:t>《林木良种推广使用管理办法》（2011修正）第十六条 未按照规定使用林木良种造林的项目，林业行政主管部门可以取消林木良种推广使用的经济补贴，并可酌减或者停止该项目下一年度的投资。对前款行为，林业行政主管部门可以给予警告，并可处 1000元以下的罚款。</w:t>
            </w:r>
          </w:p>
        </w:tc>
        <w:tc>
          <w:tcPr>
            <w:tcW w:w="938" w:type="dxa"/>
            <w:shd w:val="clear" w:color="auto" w:fill="auto"/>
            <w:tcMar>
              <w:left w:w="28" w:type="dxa"/>
              <w:right w:w="28" w:type="dxa"/>
            </w:tcMar>
            <w:vAlign w:val="center"/>
          </w:tcPr>
          <w:p w:rsidR="00866C65" w:rsidRDefault="003C62EB">
            <w:pPr>
              <w:widowControl/>
              <w:spacing w:line="292" w:lineRule="exact"/>
              <w:jc w:val="center"/>
              <w:rPr>
                <w:rFonts w:ascii="宋体" w:hAnsi="宋体"/>
                <w:kern w:val="0"/>
                <w:szCs w:val="21"/>
              </w:rPr>
            </w:pPr>
            <w:r>
              <w:rPr>
                <w:rFonts w:ascii="宋体" w:hAnsi="宋体" w:hint="eastAsia"/>
                <w:kern w:val="0"/>
                <w:szCs w:val="21"/>
              </w:rPr>
              <w:t>一般违法</w:t>
            </w:r>
          </w:p>
        </w:tc>
        <w:tc>
          <w:tcPr>
            <w:tcW w:w="1579" w:type="dxa"/>
            <w:shd w:val="clear" w:color="auto" w:fill="auto"/>
            <w:tcMar>
              <w:left w:w="28" w:type="dxa"/>
              <w:right w:w="28" w:type="dxa"/>
            </w:tcMar>
            <w:vAlign w:val="center"/>
          </w:tcPr>
          <w:p w:rsidR="00866C65" w:rsidRDefault="003C62EB">
            <w:pPr>
              <w:widowControl/>
              <w:spacing w:line="292" w:lineRule="exact"/>
              <w:rPr>
                <w:rFonts w:ascii="宋体" w:hAnsi="宋体"/>
                <w:kern w:val="1"/>
                <w:szCs w:val="21"/>
              </w:rPr>
            </w:pPr>
            <w:r>
              <w:rPr>
                <w:rFonts w:ascii="宋体" w:hAnsi="宋体" w:hint="eastAsia"/>
                <w:kern w:val="1"/>
                <w:szCs w:val="21"/>
              </w:rPr>
              <w:t>警告、罚款</w:t>
            </w:r>
          </w:p>
        </w:tc>
        <w:tc>
          <w:tcPr>
            <w:tcW w:w="2365" w:type="dxa"/>
            <w:shd w:val="clear" w:color="auto" w:fill="FFFFFF"/>
            <w:tcMar>
              <w:left w:w="28" w:type="dxa"/>
              <w:right w:w="28" w:type="dxa"/>
            </w:tcMar>
            <w:vAlign w:val="center"/>
          </w:tcPr>
          <w:p w:rsidR="00866C65" w:rsidRDefault="003C62EB">
            <w:pPr>
              <w:widowControl/>
              <w:spacing w:line="292" w:lineRule="exact"/>
              <w:rPr>
                <w:rFonts w:ascii="宋体" w:hAnsi="宋体"/>
                <w:szCs w:val="21"/>
              </w:rPr>
            </w:pPr>
            <w:r>
              <w:rPr>
                <w:rFonts w:ascii="宋体" w:hAnsi="宋体" w:cs="宋体"/>
                <w:szCs w:val="21"/>
              </w:rPr>
              <w:t>未按照规定使用林木良种造林</w:t>
            </w:r>
            <w:r>
              <w:rPr>
                <w:rFonts w:ascii="宋体" w:hAnsi="宋体" w:cs="宋体" w:hint="eastAsia"/>
                <w:szCs w:val="21"/>
              </w:rPr>
              <w:t>面积不足五十亩</w:t>
            </w:r>
          </w:p>
        </w:tc>
        <w:tc>
          <w:tcPr>
            <w:tcW w:w="3024" w:type="dxa"/>
            <w:shd w:val="clear" w:color="auto" w:fill="FFFFFF"/>
            <w:tcMar>
              <w:left w:w="28" w:type="dxa"/>
              <w:right w:w="28" w:type="dxa"/>
            </w:tcMar>
            <w:vAlign w:val="center"/>
          </w:tcPr>
          <w:p w:rsidR="00866C65" w:rsidRDefault="003C62EB">
            <w:pPr>
              <w:spacing w:line="292" w:lineRule="exact"/>
              <w:rPr>
                <w:rFonts w:ascii="宋体" w:hAnsi="宋体"/>
                <w:kern w:val="1"/>
                <w:szCs w:val="21"/>
              </w:rPr>
            </w:pPr>
            <w:r>
              <w:rPr>
                <w:rFonts w:ascii="宋体" w:hAnsi="宋体" w:hint="eastAsia"/>
                <w:kern w:val="1"/>
                <w:szCs w:val="21"/>
              </w:rPr>
              <w:t>予以警告，并处二百元以下罚款</w:t>
            </w:r>
          </w:p>
        </w:tc>
      </w:tr>
      <w:tr w:rsidR="00866C65">
        <w:trPr>
          <w:trHeight w:val="1541"/>
          <w:jc w:val="center"/>
        </w:trPr>
        <w:tc>
          <w:tcPr>
            <w:tcW w:w="386" w:type="dxa"/>
            <w:vMerge/>
            <w:shd w:val="clear" w:color="auto" w:fill="auto"/>
            <w:tcMar>
              <w:left w:w="28" w:type="dxa"/>
              <w:right w:w="28" w:type="dxa"/>
            </w:tcMar>
            <w:vAlign w:val="center"/>
          </w:tcPr>
          <w:p w:rsidR="00866C65" w:rsidRDefault="00866C65">
            <w:pPr>
              <w:spacing w:line="292"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spacing w:line="292" w:lineRule="exact"/>
              <w:rPr>
                <w:rFonts w:ascii="宋体" w:hAnsi="宋体"/>
                <w:szCs w:val="21"/>
              </w:rPr>
            </w:pPr>
          </w:p>
        </w:tc>
        <w:tc>
          <w:tcPr>
            <w:tcW w:w="3013" w:type="dxa"/>
            <w:vMerge/>
            <w:shd w:val="clear" w:color="auto" w:fill="auto"/>
            <w:tcMar>
              <w:left w:w="28" w:type="dxa"/>
              <w:right w:w="28" w:type="dxa"/>
            </w:tcMar>
            <w:vAlign w:val="center"/>
          </w:tcPr>
          <w:p w:rsidR="00866C65" w:rsidRDefault="00866C65">
            <w:pPr>
              <w:pStyle w:val="aa"/>
              <w:shd w:val="clear" w:color="auto" w:fill="FFFFFF"/>
              <w:spacing w:before="0" w:beforeAutospacing="0" w:after="0" w:afterAutospacing="0" w:line="292" w:lineRule="exact"/>
              <w:jc w:val="both"/>
              <w:rPr>
                <w:rFonts w:cs="黑体"/>
                <w:color w:val="auto"/>
                <w:kern w:val="2"/>
                <w:sz w:val="21"/>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292" w:lineRule="exact"/>
              <w:jc w:val="center"/>
              <w:rPr>
                <w:rFonts w:ascii="宋体" w:hAnsi="宋体"/>
                <w:kern w:val="0"/>
                <w:szCs w:val="21"/>
              </w:rPr>
            </w:pPr>
            <w:r>
              <w:rPr>
                <w:rFonts w:ascii="宋体" w:hAnsi="宋体" w:hint="eastAsia"/>
                <w:kern w:val="0"/>
                <w:szCs w:val="21"/>
              </w:rPr>
              <w:t>较重违法</w:t>
            </w:r>
          </w:p>
        </w:tc>
        <w:tc>
          <w:tcPr>
            <w:tcW w:w="1579" w:type="dxa"/>
            <w:shd w:val="clear" w:color="auto" w:fill="auto"/>
            <w:tcMar>
              <w:left w:w="28" w:type="dxa"/>
              <w:right w:w="28" w:type="dxa"/>
            </w:tcMar>
            <w:vAlign w:val="center"/>
          </w:tcPr>
          <w:p w:rsidR="00866C65" w:rsidRDefault="003C62EB">
            <w:pPr>
              <w:widowControl/>
              <w:spacing w:line="292" w:lineRule="exact"/>
              <w:rPr>
                <w:rFonts w:ascii="宋体" w:hAnsi="宋体"/>
                <w:kern w:val="1"/>
                <w:szCs w:val="21"/>
              </w:rPr>
            </w:pPr>
            <w:r>
              <w:rPr>
                <w:rFonts w:ascii="宋体" w:hAnsi="宋体" w:hint="eastAsia"/>
                <w:kern w:val="1"/>
                <w:szCs w:val="21"/>
              </w:rPr>
              <w:t>警告、罚款</w:t>
            </w:r>
          </w:p>
        </w:tc>
        <w:tc>
          <w:tcPr>
            <w:tcW w:w="2365" w:type="dxa"/>
            <w:shd w:val="clear" w:color="auto" w:fill="FFFFFF"/>
            <w:tcMar>
              <w:left w:w="28" w:type="dxa"/>
              <w:right w:w="28" w:type="dxa"/>
            </w:tcMar>
            <w:vAlign w:val="center"/>
          </w:tcPr>
          <w:p w:rsidR="00866C65" w:rsidRDefault="003C62EB">
            <w:pPr>
              <w:widowControl/>
              <w:spacing w:line="292" w:lineRule="exact"/>
              <w:rPr>
                <w:rFonts w:ascii="宋体" w:hAnsi="宋体"/>
                <w:szCs w:val="21"/>
              </w:rPr>
            </w:pPr>
            <w:r>
              <w:rPr>
                <w:rFonts w:ascii="宋体" w:hAnsi="宋体" w:cs="宋体"/>
                <w:szCs w:val="21"/>
              </w:rPr>
              <w:t>未按照规定使用林木良种造林</w:t>
            </w:r>
            <w:r>
              <w:rPr>
                <w:rFonts w:ascii="宋体" w:hAnsi="宋体" w:cs="宋体" w:hint="eastAsia"/>
                <w:szCs w:val="21"/>
              </w:rPr>
              <w:t>面积五十亩以上一百五十亩以下</w:t>
            </w:r>
          </w:p>
        </w:tc>
        <w:tc>
          <w:tcPr>
            <w:tcW w:w="3024" w:type="dxa"/>
            <w:shd w:val="clear" w:color="auto" w:fill="FFFFFF"/>
            <w:tcMar>
              <w:left w:w="28" w:type="dxa"/>
              <w:right w:w="28" w:type="dxa"/>
            </w:tcMar>
            <w:vAlign w:val="center"/>
          </w:tcPr>
          <w:p w:rsidR="00866C65" w:rsidRDefault="003C62EB">
            <w:pPr>
              <w:spacing w:line="292" w:lineRule="exact"/>
              <w:rPr>
                <w:rFonts w:ascii="宋体" w:hAnsi="宋体"/>
                <w:kern w:val="1"/>
                <w:szCs w:val="21"/>
              </w:rPr>
            </w:pPr>
            <w:r>
              <w:rPr>
                <w:rFonts w:ascii="宋体" w:hAnsi="宋体" w:hint="eastAsia"/>
                <w:kern w:val="1"/>
                <w:szCs w:val="21"/>
              </w:rPr>
              <w:t>予以警告，并处二百元以上五百元以下罚款</w:t>
            </w:r>
          </w:p>
        </w:tc>
      </w:tr>
      <w:tr w:rsidR="00866C65">
        <w:trPr>
          <w:trHeight w:val="1599"/>
          <w:jc w:val="center"/>
        </w:trPr>
        <w:tc>
          <w:tcPr>
            <w:tcW w:w="386" w:type="dxa"/>
            <w:vMerge/>
            <w:shd w:val="clear" w:color="auto" w:fill="auto"/>
            <w:tcMar>
              <w:left w:w="28" w:type="dxa"/>
              <w:right w:w="28" w:type="dxa"/>
            </w:tcMar>
            <w:vAlign w:val="center"/>
          </w:tcPr>
          <w:p w:rsidR="00866C65" w:rsidRDefault="00866C65">
            <w:pPr>
              <w:spacing w:line="292"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spacing w:line="292" w:lineRule="exact"/>
              <w:rPr>
                <w:rFonts w:ascii="宋体" w:hAnsi="宋体"/>
                <w:szCs w:val="21"/>
              </w:rPr>
            </w:pPr>
          </w:p>
        </w:tc>
        <w:tc>
          <w:tcPr>
            <w:tcW w:w="3013" w:type="dxa"/>
            <w:vMerge/>
            <w:shd w:val="clear" w:color="auto" w:fill="auto"/>
            <w:tcMar>
              <w:left w:w="28" w:type="dxa"/>
              <w:right w:w="28" w:type="dxa"/>
            </w:tcMar>
            <w:vAlign w:val="center"/>
          </w:tcPr>
          <w:p w:rsidR="00866C65" w:rsidRDefault="00866C65">
            <w:pPr>
              <w:pStyle w:val="aa"/>
              <w:shd w:val="clear" w:color="auto" w:fill="FFFFFF"/>
              <w:spacing w:before="0" w:beforeAutospacing="0" w:after="0" w:afterAutospacing="0" w:line="292" w:lineRule="exact"/>
              <w:jc w:val="both"/>
              <w:rPr>
                <w:rFonts w:cs="黑体"/>
                <w:color w:val="auto"/>
                <w:kern w:val="2"/>
                <w:sz w:val="21"/>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292" w:lineRule="exact"/>
              <w:jc w:val="center"/>
              <w:rPr>
                <w:rFonts w:ascii="宋体" w:hAnsi="宋体"/>
                <w:kern w:val="0"/>
                <w:szCs w:val="21"/>
              </w:rPr>
            </w:pPr>
            <w:r>
              <w:rPr>
                <w:rFonts w:ascii="宋体" w:hAnsi="宋体" w:hint="eastAsia"/>
                <w:kern w:val="0"/>
                <w:szCs w:val="21"/>
              </w:rPr>
              <w:t>严重违法</w:t>
            </w:r>
          </w:p>
        </w:tc>
        <w:tc>
          <w:tcPr>
            <w:tcW w:w="1579" w:type="dxa"/>
            <w:shd w:val="clear" w:color="auto" w:fill="auto"/>
            <w:tcMar>
              <w:left w:w="28" w:type="dxa"/>
              <w:right w:w="28" w:type="dxa"/>
            </w:tcMar>
            <w:vAlign w:val="center"/>
          </w:tcPr>
          <w:p w:rsidR="00866C65" w:rsidRDefault="003C62EB">
            <w:pPr>
              <w:widowControl/>
              <w:spacing w:line="292" w:lineRule="exact"/>
              <w:rPr>
                <w:rFonts w:ascii="宋体" w:hAnsi="宋体"/>
                <w:kern w:val="1"/>
                <w:szCs w:val="21"/>
              </w:rPr>
            </w:pPr>
            <w:r>
              <w:rPr>
                <w:rFonts w:ascii="宋体" w:hAnsi="宋体" w:hint="eastAsia"/>
                <w:kern w:val="1"/>
                <w:szCs w:val="21"/>
              </w:rPr>
              <w:t>警告、罚款、取消推广使用津贴，酌减或者停止该项目下一年度的投资</w:t>
            </w:r>
          </w:p>
        </w:tc>
        <w:tc>
          <w:tcPr>
            <w:tcW w:w="2365" w:type="dxa"/>
            <w:shd w:val="clear" w:color="auto" w:fill="FFFFFF"/>
            <w:tcMar>
              <w:left w:w="28" w:type="dxa"/>
              <w:right w:w="28" w:type="dxa"/>
            </w:tcMar>
            <w:vAlign w:val="center"/>
          </w:tcPr>
          <w:p w:rsidR="00866C65" w:rsidRDefault="003C62EB">
            <w:pPr>
              <w:widowControl/>
              <w:spacing w:line="292" w:lineRule="exact"/>
              <w:rPr>
                <w:rFonts w:ascii="宋体" w:hAnsi="宋体"/>
                <w:szCs w:val="21"/>
              </w:rPr>
            </w:pPr>
            <w:r>
              <w:rPr>
                <w:rFonts w:ascii="宋体" w:hAnsi="宋体" w:cs="宋体"/>
                <w:szCs w:val="21"/>
              </w:rPr>
              <w:t>未按照规定使用林木良种造林</w:t>
            </w:r>
            <w:r>
              <w:rPr>
                <w:rFonts w:ascii="宋体" w:hAnsi="宋体" w:cs="宋体" w:hint="eastAsia"/>
                <w:szCs w:val="21"/>
              </w:rPr>
              <w:t>面积一百五十亩以上</w:t>
            </w:r>
          </w:p>
        </w:tc>
        <w:tc>
          <w:tcPr>
            <w:tcW w:w="3024" w:type="dxa"/>
            <w:shd w:val="clear" w:color="auto" w:fill="FFFFFF"/>
            <w:tcMar>
              <w:left w:w="28" w:type="dxa"/>
              <w:right w:w="28" w:type="dxa"/>
            </w:tcMar>
            <w:vAlign w:val="center"/>
          </w:tcPr>
          <w:p w:rsidR="00866C65" w:rsidRDefault="003C62EB">
            <w:pPr>
              <w:spacing w:line="292" w:lineRule="exact"/>
              <w:rPr>
                <w:rFonts w:ascii="宋体" w:hAnsi="宋体"/>
                <w:kern w:val="1"/>
                <w:szCs w:val="21"/>
              </w:rPr>
            </w:pPr>
            <w:r>
              <w:rPr>
                <w:rFonts w:ascii="宋体" w:hAnsi="宋体" w:cs="宋体" w:hint="eastAsia"/>
                <w:szCs w:val="21"/>
              </w:rPr>
              <w:t>予以警告，并处五百元以上一千元以下罚款，</w:t>
            </w:r>
            <w:r>
              <w:rPr>
                <w:rFonts w:ascii="宋体" w:hAnsi="宋体" w:cs="宋体"/>
                <w:szCs w:val="21"/>
              </w:rPr>
              <w:t>取消林木良种推广使用的经济补贴，并可酌减或者停止该项目下一年度的投资</w:t>
            </w:r>
          </w:p>
        </w:tc>
      </w:tr>
      <w:tr w:rsidR="00866C65">
        <w:trPr>
          <w:trHeight w:val="1325"/>
          <w:jc w:val="center"/>
        </w:trPr>
        <w:tc>
          <w:tcPr>
            <w:tcW w:w="386" w:type="dxa"/>
            <w:vMerge w:val="restart"/>
            <w:shd w:val="clear" w:color="auto" w:fill="auto"/>
            <w:tcMar>
              <w:left w:w="28" w:type="dxa"/>
              <w:right w:w="28" w:type="dxa"/>
            </w:tcMar>
            <w:vAlign w:val="center"/>
          </w:tcPr>
          <w:p w:rsidR="00866C65" w:rsidRDefault="003C62EB">
            <w:pPr>
              <w:spacing w:line="292" w:lineRule="exact"/>
              <w:jc w:val="center"/>
              <w:rPr>
                <w:rFonts w:ascii="宋体" w:hAnsi="宋体"/>
                <w:szCs w:val="21"/>
              </w:rPr>
            </w:pPr>
            <w:r>
              <w:rPr>
                <w:rFonts w:ascii="宋体" w:hAnsi="宋体" w:hint="eastAsia"/>
                <w:szCs w:val="21"/>
              </w:rPr>
              <w:t>13</w:t>
            </w:r>
          </w:p>
        </w:tc>
        <w:tc>
          <w:tcPr>
            <w:tcW w:w="1195" w:type="dxa"/>
            <w:vMerge w:val="restart"/>
            <w:shd w:val="clear" w:color="auto" w:fill="auto"/>
            <w:tcMar>
              <w:left w:w="28" w:type="dxa"/>
              <w:right w:w="28" w:type="dxa"/>
            </w:tcMar>
            <w:vAlign w:val="center"/>
          </w:tcPr>
          <w:p w:rsidR="00866C65" w:rsidRDefault="003C62EB">
            <w:pPr>
              <w:spacing w:line="292" w:lineRule="exact"/>
              <w:rPr>
                <w:rFonts w:ascii="宋体" w:hAnsi="宋体"/>
                <w:szCs w:val="21"/>
              </w:rPr>
            </w:pPr>
            <w:r>
              <w:rPr>
                <w:rFonts w:ascii="宋体" w:hAnsi="宋体" w:cs="宋体"/>
                <w:szCs w:val="21"/>
              </w:rPr>
              <w:t>对伪造林木良种证书的行政处罚</w:t>
            </w:r>
          </w:p>
        </w:tc>
        <w:tc>
          <w:tcPr>
            <w:tcW w:w="3013" w:type="dxa"/>
            <w:vMerge w:val="restart"/>
            <w:shd w:val="clear" w:color="auto" w:fill="auto"/>
            <w:tcMar>
              <w:left w:w="28" w:type="dxa"/>
              <w:right w:w="28" w:type="dxa"/>
            </w:tcMar>
            <w:vAlign w:val="center"/>
          </w:tcPr>
          <w:p w:rsidR="00866C65" w:rsidRDefault="003C62EB">
            <w:pPr>
              <w:pStyle w:val="aa"/>
              <w:shd w:val="clear" w:color="auto" w:fill="FFFFFF"/>
              <w:spacing w:before="0" w:beforeAutospacing="0" w:after="0" w:afterAutospacing="0" w:line="292" w:lineRule="exact"/>
              <w:jc w:val="both"/>
              <w:rPr>
                <w:rFonts w:cs="黑体"/>
                <w:color w:val="auto"/>
                <w:kern w:val="2"/>
                <w:sz w:val="21"/>
                <w:szCs w:val="21"/>
                <w:shd w:val="clear" w:color="auto" w:fill="FFFFFF"/>
              </w:rPr>
            </w:pPr>
            <w:r>
              <w:rPr>
                <w:rFonts w:cs="黑体" w:hint="eastAsia"/>
                <w:color w:val="auto"/>
                <w:kern w:val="2"/>
                <w:sz w:val="21"/>
                <w:szCs w:val="21"/>
                <w:shd w:val="clear" w:color="auto" w:fill="FFFFFF"/>
              </w:rPr>
              <w:t>《林木良种推广使用管理办法》（2011修正）第十七条 伪造林木良种证书的，由林业行政主管部门或者其委托林木种子管理机构予以没收，并可处1000元以下的罚款；有违法所得的，可处违法所得3倍以内的罚款，但最多不得超过30000元。</w:t>
            </w:r>
          </w:p>
        </w:tc>
        <w:tc>
          <w:tcPr>
            <w:tcW w:w="938" w:type="dxa"/>
            <w:shd w:val="clear" w:color="auto" w:fill="auto"/>
            <w:tcMar>
              <w:left w:w="28" w:type="dxa"/>
              <w:right w:w="28" w:type="dxa"/>
            </w:tcMar>
            <w:vAlign w:val="center"/>
          </w:tcPr>
          <w:p w:rsidR="00866C65" w:rsidRDefault="003C62EB">
            <w:pPr>
              <w:widowControl/>
              <w:spacing w:line="292" w:lineRule="exact"/>
              <w:jc w:val="center"/>
              <w:rPr>
                <w:rFonts w:ascii="宋体" w:hAnsi="宋体"/>
                <w:kern w:val="0"/>
                <w:szCs w:val="21"/>
              </w:rPr>
            </w:pPr>
            <w:r>
              <w:rPr>
                <w:rFonts w:ascii="宋体" w:hAnsi="宋体" w:hint="eastAsia"/>
                <w:kern w:val="0"/>
                <w:szCs w:val="21"/>
              </w:rPr>
              <w:t>一般违法</w:t>
            </w:r>
          </w:p>
        </w:tc>
        <w:tc>
          <w:tcPr>
            <w:tcW w:w="1579" w:type="dxa"/>
            <w:shd w:val="clear" w:color="auto" w:fill="auto"/>
            <w:tcMar>
              <w:left w:w="28" w:type="dxa"/>
              <w:right w:w="28" w:type="dxa"/>
            </w:tcMar>
            <w:vAlign w:val="center"/>
          </w:tcPr>
          <w:p w:rsidR="00866C65" w:rsidRDefault="003C62EB">
            <w:pPr>
              <w:widowControl/>
              <w:spacing w:line="292" w:lineRule="exact"/>
              <w:rPr>
                <w:rFonts w:ascii="宋体" w:hAnsi="宋体"/>
                <w:kern w:val="1"/>
                <w:szCs w:val="21"/>
              </w:rPr>
            </w:pPr>
            <w:r>
              <w:rPr>
                <w:rFonts w:ascii="宋体" w:hAnsi="宋体" w:hint="eastAsia"/>
                <w:kern w:val="1"/>
                <w:szCs w:val="21"/>
              </w:rPr>
              <w:t>没收证书，罚款</w:t>
            </w:r>
          </w:p>
        </w:tc>
        <w:tc>
          <w:tcPr>
            <w:tcW w:w="2365" w:type="dxa"/>
            <w:shd w:val="clear" w:color="auto" w:fill="FFFFFF"/>
            <w:tcMar>
              <w:left w:w="28" w:type="dxa"/>
              <w:right w:w="28" w:type="dxa"/>
            </w:tcMar>
            <w:vAlign w:val="center"/>
          </w:tcPr>
          <w:p w:rsidR="00866C65" w:rsidRDefault="003C62EB">
            <w:pPr>
              <w:widowControl/>
              <w:spacing w:line="292" w:lineRule="exact"/>
              <w:rPr>
                <w:rFonts w:ascii="宋体" w:hAnsi="宋体" w:cs="宋体"/>
                <w:szCs w:val="21"/>
              </w:rPr>
            </w:pPr>
            <w:r>
              <w:rPr>
                <w:rFonts w:ascii="宋体" w:hAnsi="宋体" w:cs="宋体" w:hint="eastAsia"/>
                <w:kern w:val="0"/>
                <w:szCs w:val="21"/>
              </w:rPr>
              <w:t>无违法所得</w:t>
            </w:r>
          </w:p>
        </w:tc>
        <w:tc>
          <w:tcPr>
            <w:tcW w:w="3024" w:type="dxa"/>
            <w:shd w:val="clear" w:color="auto" w:fill="FFFFFF"/>
            <w:tcMar>
              <w:left w:w="28" w:type="dxa"/>
              <w:right w:w="28" w:type="dxa"/>
            </w:tcMar>
            <w:vAlign w:val="center"/>
          </w:tcPr>
          <w:p w:rsidR="00866C65" w:rsidRDefault="003C62EB">
            <w:pPr>
              <w:spacing w:line="292" w:lineRule="exact"/>
              <w:rPr>
                <w:rFonts w:ascii="宋体" w:hAnsi="宋体" w:cs="宋体"/>
                <w:kern w:val="1"/>
                <w:szCs w:val="21"/>
              </w:rPr>
            </w:pPr>
            <w:r>
              <w:rPr>
                <w:rFonts w:ascii="宋体" w:hAnsi="宋体" w:cs="宋体" w:hint="eastAsia"/>
                <w:kern w:val="0"/>
                <w:szCs w:val="21"/>
              </w:rPr>
              <w:t>没收伪造的林木良种证书，并可处一千元以下的罚款</w:t>
            </w:r>
          </w:p>
        </w:tc>
      </w:tr>
      <w:tr w:rsidR="00866C65">
        <w:trPr>
          <w:trHeight w:val="1242"/>
          <w:jc w:val="center"/>
        </w:trPr>
        <w:tc>
          <w:tcPr>
            <w:tcW w:w="386" w:type="dxa"/>
            <w:vMerge/>
            <w:shd w:val="clear" w:color="auto" w:fill="auto"/>
            <w:tcMar>
              <w:left w:w="28" w:type="dxa"/>
              <w:right w:w="28" w:type="dxa"/>
            </w:tcMar>
            <w:vAlign w:val="center"/>
          </w:tcPr>
          <w:p w:rsidR="00866C65" w:rsidRDefault="00866C65">
            <w:pPr>
              <w:spacing w:line="292"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spacing w:line="292" w:lineRule="exact"/>
              <w:rPr>
                <w:rFonts w:ascii="宋体" w:hAnsi="宋体"/>
                <w:szCs w:val="21"/>
              </w:rPr>
            </w:pPr>
          </w:p>
        </w:tc>
        <w:tc>
          <w:tcPr>
            <w:tcW w:w="3013" w:type="dxa"/>
            <w:vMerge/>
            <w:shd w:val="clear" w:color="auto" w:fill="auto"/>
            <w:tcMar>
              <w:left w:w="28" w:type="dxa"/>
              <w:right w:w="28" w:type="dxa"/>
            </w:tcMar>
            <w:vAlign w:val="center"/>
          </w:tcPr>
          <w:p w:rsidR="00866C65" w:rsidRDefault="00866C65">
            <w:pPr>
              <w:pStyle w:val="aa"/>
              <w:shd w:val="clear" w:color="auto" w:fill="FFFFFF"/>
              <w:spacing w:before="0" w:beforeAutospacing="0" w:after="0" w:afterAutospacing="0" w:line="292" w:lineRule="exact"/>
              <w:jc w:val="both"/>
              <w:rPr>
                <w:rFonts w:cs="黑体"/>
                <w:color w:val="auto"/>
                <w:kern w:val="2"/>
                <w:sz w:val="21"/>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292" w:lineRule="exact"/>
              <w:jc w:val="center"/>
              <w:rPr>
                <w:rFonts w:ascii="宋体" w:hAnsi="宋体"/>
                <w:kern w:val="0"/>
                <w:szCs w:val="21"/>
              </w:rPr>
            </w:pPr>
            <w:r>
              <w:rPr>
                <w:rFonts w:ascii="宋体" w:hAnsi="宋体" w:hint="eastAsia"/>
                <w:kern w:val="0"/>
                <w:szCs w:val="21"/>
              </w:rPr>
              <w:t>较重违法</w:t>
            </w:r>
          </w:p>
        </w:tc>
        <w:tc>
          <w:tcPr>
            <w:tcW w:w="1579" w:type="dxa"/>
            <w:shd w:val="clear" w:color="auto" w:fill="auto"/>
            <w:tcMar>
              <w:left w:w="28" w:type="dxa"/>
              <w:right w:w="28" w:type="dxa"/>
            </w:tcMar>
            <w:vAlign w:val="center"/>
          </w:tcPr>
          <w:p w:rsidR="00866C65" w:rsidRDefault="003C62EB">
            <w:pPr>
              <w:widowControl/>
              <w:spacing w:line="292" w:lineRule="exact"/>
              <w:rPr>
                <w:rFonts w:ascii="宋体" w:hAnsi="宋体"/>
                <w:kern w:val="1"/>
                <w:szCs w:val="21"/>
              </w:rPr>
            </w:pPr>
            <w:r>
              <w:rPr>
                <w:rFonts w:ascii="宋体" w:hAnsi="宋体" w:hint="eastAsia"/>
                <w:kern w:val="1"/>
                <w:szCs w:val="21"/>
              </w:rPr>
              <w:t>没收证书，罚款</w:t>
            </w:r>
          </w:p>
        </w:tc>
        <w:tc>
          <w:tcPr>
            <w:tcW w:w="2365" w:type="dxa"/>
            <w:shd w:val="clear" w:color="auto" w:fill="FFFFFF"/>
            <w:tcMar>
              <w:left w:w="28" w:type="dxa"/>
              <w:right w:w="28" w:type="dxa"/>
            </w:tcMar>
            <w:vAlign w:val="center"/>
          </w:tcPr>
          <w:p w:rsidR="00866C65" w:rsidRDefault="003C62EB">
            <w:pPr>
              <w:widowControl/>
              <w:spacing w:line="292" w:lineRule="exact"/>
              <w:rPr>
                <w:rFonts w:ascii="宋体" w:hAnsi="宋体" w:cs="宋体"/>
                <w:szCs w:val="21"/>
              </w:rPr>
            </w:pPr>
            <w:r>
              <w:rPr>
                <w:rFonts w:ascii="宋体" w:hAnsi="宋体" w:cs="宋体" w:hint="eastAsia"/>
                <w:kern w:val="0"/>
                <w:szCs w:val="21"/>
              </w:rPr>
              <w:t>违法所得不足一万元的</w:t>
            </w:r>
          </w:p>
        </w:tc>
        <w:tc>
          <w:tcPr>
            <w:tcW w:w="3024" w:type="dxa"/>
            <w:shd w:val="clear" w:color="auto" w:fill="FFFFFF"/>
            <w:tcMar>
              <w:left w:w="28" w:type="dxa"/>
              <w:right w:w="28" w:type="dxa"/>
            </w:tcMar>
            <w:vAlign w:val="center"/>
          </w:tcPr>
          <w:p w:rsidR="00866C65" w:rsidRDefault="003C62EB">
            <w:pPr>
              <w:widowControl/>
              <w:tabs>
                <w:tab w:val="right" w:leader="dot" w:pos="8296"/>
              </w:tabs>
              <w:adjustRightInd w:val="0"/>
              <w:snapToGrid w:val="0"/>
              <w:rPr>
                <w:rFonts w:ascii="宋体" w:hAnsi="宋体" w:cs="宋体"/>
                <w:kern w:val="0"/>
                <w:szCs w:val="21"/>
              </w:rPr>
            </w:pPr>
            <w:r>
              <w:rPr>
                <w:rFonts w:ascii="宋体" w:hAnsi="宋体" w:cs="宋体" w:hint="eastAsia"/>
                <w:kern w:val="0"/>
                <w:szCs w:val="21"/>
              </w:rPr>
              <w:t>没收伪造的林木良种证书，并可处一千元以上二万元以下的罚款。</w:t>
            </w:r>
          </w:p>
        </w:tc>
      </w:tr>
      <w:tr w:rsidR="00866C65">
        <w:trPr>
          <w:trHeight w:val="1473"/>
          <w:jc w:val="center"/>
        </w:trPr>
        <w:tc>
          <w:tcPr>
            <w:tcW w:w="386" w:type="dxa"/>
            <w:vMerge/>
            <w:shd w:val="clear" w:color="auto" w:fill="auto"/>
            <w:tcMar>
              <w:left w:w="28" w:type="dxa"/>
              <w:right w:w="28" w:type="dxa"/>
            </w:tcMar>
            <w:vAlign w:val="center"/>
          </w:tcPr>
          <w:p w:rsidR="00866C65" w:rsidRDefault="00866C65">
            <w:pPr>
              <w:spacing w:line="292"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spacing w:line="292" w:lineRule="exact"/>
              <w:rPr>
                <w:rFonts w:ascii="宋体" w:hAnsi="宋体"/>
                <w:szCs w:val="21"/>
              </w:rPr>
            </w:pPr>
          </w:p>
        </w:tc>
        <w:tc>
          <w:tcPr>
            <w:tcW w:w="3013" w:type="dxa"/>
            <w:vMerge/>
            <w:shd w:val="clear" w:color="auto" w:fill="auto"/>
            <w:tcMar>
              <w:left w:w="28" w:type="dxa"/>
              <w:right w:w="28" w:type="dxa"/>
            </w:tcMar>
            <w:vAlign w:val="center"/>
          </w:tcPr>
          <w:p w:rsidR="00866C65" w:rsidRDefault="00866C65">
            <w:pPr>
              <w:pStyle w:val="aa"/>
              <w:shd w:val="clear" w:color="auto" w:fill="FFFFFF"/>
              <w:spacing w:before="0" w:beforeAutospacing="0" w:after="0" w:afterAutospacing="0" w:line="292" w:lineRule="exact"/>
              <w:jc w:val="both"/>
              <w:rPr>
                <w:rFonts w:cs="黑体"/>
                <w:color w:val="auto"/>
                <w:kern w:val="2"/>
                <w:sz w:val="21"/>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292" w:lineRule="exact"/>
              <w:jc w:val="center"/>
              <w:rPr>
                <w:rFonts w:ascii="宋体" w:hAnsi="宋体"/>
                <w:kern w:val="0"/>
                <w:szCs w:val="21"/>
              </w:rPr>
            </w:pPr>
            <w:r>
              <w:rPr>
                <w:rFonts w:ascii="宋体" w:hAnsi="宋体" w:hint="eastAsia"/>
                <w:kern w:val="0"/>
                <w:szCs w:val="21"/>
              </w:rPr>
              <w:t>严重违法</w:t>
            </w:r>
          </w:p>
        </w:tc>
        <w:tc>
          <w:tcPr>
            <w:tcW w:w="1579" w:type="dxa"/>
            <w:shd w:val="clear" w:color="auto" w:fill="auto"/>
            <w:tcMar>
              <w:left w:w="28" w:type="dxa"/>
              <w:right w:w="28" w:type="dxa"/>
            </w:tcMar>
            <w:vAlign w:val="center"/>
          </w:tcPr>
          <w:p w:rsidR="00866C65" w:rsidRDefault="003C62EB">
            <w:pPr>
              <w:widowControl/>
              <w:spacing w:line="292" w:lineRule="exact"/>
              <w:rPr>
                <w:rFonts w:ascii="宋体" w:hAnsi="宋体"/>
                <w:kern w:val="1"/>
                <w:szCs w:val="21"/>
              </w:rPr>
            </w:pPr>
            <w:r>
              <w:rPr>
                <w:rFonts w:ascii="宋体" w:hAnsi="宋体" w:hint="eastAsia"/>
                <w:kern w:val="1"/>
                <w:szCs w:val="21"/>
              </w:rPr>
              <w:t>没收证书，罚款</w:t>
            </w:r>
          </w:p>
        </w:tc>
        <w:tc>
          <w:tcPr>
            <w:tcW w:w="2365" w:type="dxa"/>
            <w:shd w:val="clear" w:color="auto" w:fill="FFFFFF"/>
            <w:tcMar>
              <w:left w:w="28" w:type="dxa"/>
              <w:right w:w="28" w:type="dxa"/>
            </w:tcMar>
            <w:vAlign w:val="center"/>
          </w:tcPr>
          <w:p w:rsidR="00866C65" w:rsidRDefault="003C62EB">
            <w:pPr>
              <w:widowControl/>
              <w:spacing w:line="292" w:lineRule="exact"/>
              <w:rPr>
                <w:rFonts w:ascii="宋体" w:hAnsi="宋体" w:cs="宋体"/>
                <w:szCs w:val="21"/>
              </w:rPr>
            </w:pPr>
            <w:r>
              <w:rPr>
                <w:rFonts w:ascii="宋体" w:hAnsi="宋体" w:cs="宋体" w:hint="eastAsia"/>
                <w:kern w:val="0"/>
                <w:szCs w:val="21"/>
              </w:rPr>
              <w:t>违法所得一万元以上的</w:t>
            </w:r>
          </w:p>
        </w:tc>
        <w:tc>
          <w:tcPr>
            <w:tcW w:w="3024" w:type="dxa"/>
            <w:shd w:val="clear" w:color="auto" w:fill="FFFFFF"/>
            <w:tcMar>
              <w:left w:w="28" w:type="dxa"/>
              <w:right w:w="28" w:type="dxa"/>
            </w:tcMar>
            <w:vAlign w:val="center"/>
          </w:tcPr>
          <w:p w:rsidR="00866C65" w:rsidRDefault="003C62EB">
            <w:pPr>
              <w:spacing w:line="292" w:lineRule="exact"/>
              <w:rPr>
                <w:rFonts w:ascii="宋体" w:hAnsi="宋体" w:cs="宋体"/>
                <w:kern w:val="1"/>
                <w:szCs w:val="21"/>
              </w:rPr>
            </w:pPr>
            <w:r>
              <w:rPr>
                <w:rFonts w:ascii="宋体" w:hAnsi="宋体" w:cs="宋体" w:hint="eastAsia"/>
                <w:kern w:val="0"/>
                <w:szCs w:val="21"/>
              </w:rPr>
              <w:t>没收伪造的林木良种证书，并处二万元以上三万元以下的罚款。</w:t>
            </w:r>
          </w:p>
        </w:tc>
      </w:tr>
      <w:tr w:rsidR="00866C65">
        <w:trPr>
          <w:trHeight w:val="1123"/>
          <w:jc w:val="center"/>
        </w:trPr>
        <w:tc>
          <w:tcPr>
            <w:tcW w:w="386" w:type="dxa"/>
            <w:vMerge w:val="restart"/>
            <w:shd w:val="clear" w:color="auto" w:fill="auto"/>
            <w:tcMar>
              <w:left w:w="28" w:type="dxa"/>
              <w:right w:w="28" w:type="dxa"/>
            </w:tcMar>
            <w:vAlign w:val="center"/>
          </w:tcPr>
          <w:p w:rsidR="00866C65" w:rsidRDefault="003C62EB">
            <w:pPr>
              <w:spacing w:line="292" w:lineRule="exact"/>
              <w:jc w:val="center"/>
              <w:rPr>
                <w:rFonts w:ascii="宋体" w:hAnsi="宋体"/>
                <w:szCs w:val="21"/>
              </w:rPr>
            </w:pPr>
            <w:r>
              <w:rPr>
                <w:rFonts w:ascii="宋体" w:hAnsi="宋体" w:hint="eastAsia"/>
                <w:szCs w:val="21"/>
              </w:rPr>
              <w:t>14</w:t>
            </w:r>
          </w:p>
        </w:tc>
        <w:tc>
          <w:tcPr>
            <w:tcW w:w="1195" w:type="dxa"/>
            <w:vMerge w:val="restart"/>
            <w:shd w:val="clear" w:color="auto" w:fill="auto"/>
            <w:tcMar>
              <w:left w:w="28" w:type="dxa"/>
              <w:right w:w="28" w:type="dxa"/>
            </w:tcMar>
            <w:vAlign w:val="center"/>
          </w:tcPr>
          <w:p w:rsidR="00866C65" w:rsidRDefault="003C62EB">
            <w:pPr>
              <w:spacing w:line="292" w:lineRule="exact"/>
              <w:rPr>
                <w:rFonts w:ascii="宋体" w:hAnsi="宋体"/>
                <w:szCs w:val="21"/>
              </w:rPr>
            </w:pPr>
            <w:r>
              <w:rPr>
                <w:rFonts w:ascii="宋体" w:hAnsi="宋体" w:hint="eastAsia"/>
                <w:szCs w:val="21"/>
              </w:rPr>
              <w:t>作为良种推广、销售应当审定未经审定的林木品种的</w:t>
            </w:r>
          </w:p>
        </w:tc>
        <w:tc>
          <w:tcPr>
            <w:tcW w:w="3013" w:type="dxa"/>
            <w:vMerge w:val="restart"/>
            <w:shd w:val="clear" w:color="auto" w:fill="auto"/>
            <w:tcMar>
              <w:left w:w="28" w:type="dxa"/>
              <w:right w:w="28" w:type="dxa"/>
            </w:tcMar>
            <w:vAlign w:val="center"/>
          </w:tcPr>
          <w:p w:rsidR="00866C65" w:rsidRDefault="003C62EB">
            <w:pPr>
              <w:pStyle w:val="aa"/>
              <w:shd w:val="clear" w:color="auto" w:fill="FFFFFF"/>
              <w:spacing w:before="0" w:beforeAutospacing="0" w:after="0" w:afterAutospacing="0" w:line="292" w:lineRule="exact"/>
              <w:jc w:val="both"/>
              <w:rPr>
                <w:rFonts w:cs="黑体"/>
                <w:color w:val="auto"/>
                <w:kern w:val="2"/>
                <w:sz w:val="21"/>
                <w:szCs w:val="21"/>
                <w:shd w:val="clear" w:color="auto" w:fill="FFFFFF"/>
              </w:rPr>
            </w:pPr>
            <w:r>
              <w:rPr>
                <w:rFonts w:cs="黑体" w:hint="eastAsia"/>
                <w:color w:val="auto"/>
                <w:kern w:val="2"/>
                <w:sz w:val="21"/>
                <w:szCs w:val="21"/>
                <w:shd w:val="clear" w:color="auto" w:fill="FFFFFF"/>
              </w:rPr>
              <w:t>《中华人民共和国种子法》第七十七条 违反本法第二十一条、第二十三条规定，有下列行为之一的，由县级以上人民政府农业、林业主管部门责令停止违法行为，没收违法所得和种子，并处二万元以上二十万元以下罚款：(二)作为良种推广、销售应当审定未经审定的林木品种的；</w:t>
            </w: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轻微违法</w:t>
            </w:r>
          </w:p>
        </w:tc>
        <w:tc>
          <w:tcPr>
            <w:tcW w:w="1579" w:type="dxa"/>
            <w:shd w:val="clear" w:color="auto" w:fill="auto"/>
            <w:tcMar>
              <w:left w:w="28" w:type="dxa"/>
              <w:right w:w="28" w:type="dxa"/>
            </w:tcMar>
            <w:vAlign w:val="center"/>
          </w:tcPr>
          <w:p w:rsidR="00866C65" w:rsidRDefault="003C62EB">
            <w:pPr>
              <w:widowControl/>
              <w:spacing w:line="360" w:lineRule="exact"/>
              <w:textAlignment w:val="center"/>
              <w:rPr>
                <w:rFonts w:ascii="宋体" w:hAnsi="宋体"/>
                <w:kern w:val="0"/>
                <w:szCs w:val="21"/>
              </w:rPr>
            </w:pPr>
            <w:r>
              <w:rPr>
                <w:rFonts w:ascii="宋体" w:hAnsi="宋体" w:cs="宋体" w:hint="eastAsia"/>
                <w:kern w:val="0"/>
                <w:szCs w:val="21"/>
              </w:rPr>
              <w:t>责令停止违法行为，没收违法所得和种子，罚款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textAlignment w:val="center"/>
              <w:rPr>
                <w:rFonts w:ascii="宋体" w:hAnsi="宋体"/>
                <w:kern w:val="0"/>
                <w:szCs w:val="21"/>
              </w:rPr>
            </w:pPr>
            <w:r>
              <w:rPr>
                <w:kern w:val="0"/>
                <w:szCs w:val="21"/>
              </w:rPr>
              <w:t>货值金额</w:t>
            </w:r>
            <w:r>
              <w:rPr>
                <w:rFonts w:hint="eastAsia"/>
                <w:kern w:val="0"/>
                <w:szCs w:val="21"/>
              </w:rPr>
              <w:t>不足</w:t>
            </w:r>
            <w:r>
              <w:rPr>
                <w:kern w:val="0"/>
                <w:szCs w:val="21"/>
              </w:rPr>
              <w:t>一万元</w:t>
            </w:r>
          </w:p>
        </w:tc>
        <w:tc>
          <w:tcPr>
            <w:tcW w:w="3024" w:type="dxa"/>
            <w:shd w:val="clear" w:color="auto" w:fill="FFFFFF"/>
            <w:tcMar>
              <w:left w:w="28" w:type="dxa"/>
              <w:right w:w="28" w:type="dxa"/>
            </w:tcMar>
            <w:vAlign w:val="center"/>
          </w:tcPr>
          <w:p w:rsidR="00866C65" w:rsidRDefault="003C62EB">
            <w:pPr>
              <w:widowControl/>
              <w:spacing w:line="360" w:lineRule="exact"/>
              <w:textAlignment w:val="center"/>
              <w:rPr>
                <w:rFonts w:ascii="宋体" w:hAnsi="宋体"/>
                <w:kern w:val="1"/>
                <w:szCs w:val="21"/>
              </w:rPr>
            </w:pPr>
            <w:r>
              <w:rPr>
                <w:rFonts w:ascii="宋体" w:hAnsi="宋体" w:cs="宋体" w:hint="eastAsia"/>
                <w:kern w:val="0"/>
                <w:szCs w:val="21"/>
              </w:rPr>
              <w:t>责令停止违法行为，没收违法所得和种子，</w:t>
            </w:r>
            <w:r>
              <w:rPr>
                <w:rFonts w:hint="eastAsia"/>
                <w:kern w:val="0"/>
                <w:szCs w:val="21"/>
              </w:rPr>
              <w:t>并</w:t>
            </w:r>
            <w:r>
              <w:rPr>
                <w:kern w:val="0"/>
                <w:szCs w:val="21"/>
              </w:rPr>
              <w:t>处二万元以上</w:t>
            </w:r>
            <w:r>
              <w:rPr>
                <w:rFonts w:hint="eastAsia"/>
                <w:kern w:val="0"/>
                <w:szCs w:val="21"/>
              </w:rPr>
              <w:t>五</w:t>
            </w:r>
            <w:r>
              <w:rPr>
                <w:kern w:val="0"/>
                <w:szCs w:val="21"/>
              </w:rPr>
              <w:t>万元以下罚款</w:t>
            </w:r>
          </w:p>
        </w:tc>
      </w:tr>
      <w:tr w:rsidR="00866C65">
        <w:trPr>
          <w:trHeight w:val="1008"/>
          <w:jc w:val="center"/>
        </w:trPr>
        <w:tc>
          <w:tcPr>
            <w:tcW w:w="386" w:type="dxa"/>
            <w:vMerge/>
            <w:shd w:val="clear" w:color="auto" w:fill="auto"/>
            <w:tcMar>
              <w:left w:w="28" w:type="dxa"/>
              <w:right w:w="28" w:type="dxa"/>
            </w:tcMar>
            <w:vAlign w:val="center"/>
          </w:tcPr>
          <w:p w:rsidR="00866C65" w:rsidRDefault="00866C65">
            <w:pPr>
              <w:spacing w:line="292"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spacing w:line="292" w:lineRule="exac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一般违法</w:t>
            </w:r>
          </w:p>
        </w:tc>
        <w:tc>
          <w:tcPr>
            <w:tcW w:w="1579" w:type="dxa"/>
            <w:shd w:val="clear" w:color="auto" w:fill="auto"/>
            <w:tcMar>
              <w:left w:w="28" w:type="dxa"/>
              <w:right w:w="28" w:type="dxa"/>
            </w:tcMar>
            <w:vAlign w:val="center"/>
          </w:tcPr>
          <w:p w:rsidR="00866C65" w:rsidRDefault="003C62EB">
            <w:pPr>
              <w:widowControl/>
              <w:spacing w:line="360" w:lineRule="exact"/>
              <w:textAlignment w:val="center"/>
              <w:rPr>
                <w:rFonts w:ascii="宋体" w:hAnsi="宋体"/>
                <w:kern w:val="0"/>
                <w:szCs w:val="21"/>
              </w:rPr>
            </w:pPr>
            <w:r>
              <w:rPr>
                <w:rFonts w:ascii="宋体" w:hAnsi="宋体" w:cs="宋体" w:hint="eastAsia"/>
                <w:kern w:val="0"/>
                <w:szCs w:val="21"/>
              </w:rPr>
              <w:t>责令停止违法行为，没收违法所得和种子，罚款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textAlignment w:val="center"/>
              <w:rPr>
                <w:rFonts w:ascii="宋体" w:hAnsi="宋体"/>
                <w:szCs w:val="21"/>
              </w:rPr>
            </w:pPr>
            <w:r>
              <w:rPr>
                <w:kern w:val="0"/>
                <w:szCs w:val="21"/>
              </w:rPr>
              <w:t>货值金额一万元以上不足</w:t>
            </w:r>
            <w:r>
              <w:rPr>
                <w:rFonts w:hint="eastAsia"/>
                <w:kern w:val="0"/>
                <w:szCs w:val="21"/>
              </w:rPr>
              <w:t>五</w:t>
            </w:r>
            <w:r>
              <w:rPr>
                <w:kern w:val="0"/>
                <w:szCs w:val="21"/>
              </w:rPr>
              <w:t>万元</w:t>
            </w:r>
          </w:p>
        </w:tc>
        <w:tc>
          <w:tcPr>
            <w:tcW w:w="3024" w:type="dxa"/>
            <w:shd w:val="clear" w:color="auto" w:fill="FFFFFF"/>
            <w:tcMar>
              <w:left w:w="28" w:type="dxa"/>
              <w:right w:w="28" w:type="dxa"/>
            </w:tcMar>
            <w:vAlign w:val="center"/>
          </w:tcPr>
          <w:p w:rsidR="00866C65" w:rsidRDefault="003C62EB">
            <w:pPr>
              <w:widowControl/>
              <w:spacing w:line="360" w:lineRule="exact"/>
              <w:textAlignment w:val="center"/>
              <w:rPr>
                <w:rFonts w:ascii="宋体" w:hAnsi="宋体"/>
                <w:kern w:val="1"/>
                <w:szCs w:val="21"/>
              </w:rPr>
            </w:pPr>
            <w:r>
              <w:rPr>
                <w:rFonts w:ascii="宋体" w:hAnsi="宋体" w:cs="宋体" w:hint="eastAsia"/>
                <w:kern w:val="0"/>
                <w:szCs w:val="21"/>
              </w:rPr>
              <w:t>责令停止违法行为，没收违法所得和种子，</w:t>
            </w:r>
            <w:r>
              <w:rPr>
                <w:rFonts w:hint="eastAsia"/>
                <w:kern w:val="0"/>
                <w:szCs w:val="21"/>
              </w:rPr>
              <w:t>并</w:t>
            </w:r>
            <w:r>
              <w:rPr>
                <w:kern w:val="0"/>
                <w:szCs w:val="21"/>
              </w:rPr>
              <w:t>处</w:t>
            </w:r>
            <w:r>
              <w:rPr>
                <w:rFonts w:hint="eastAsia"/>
                <w:kern w:val="0"/>
                <w:szCs w:val="21"/>
              </w:rPr>
              <w:t>五</w:t>
            </w:r>
            <w:r>
              <w:rPr>
                <w:kern w:val="0"/>
                <w:szCs w:val="21"/>
              </w:rPr>
              <w:t>万元以上</w:t>
            </w:r>
            <w:r>
              <w:rPr>
                <w:rFonts w:hint="eastAsia"/>
                <w:kern w:val="0"/>
                <w:szCs w:val="21"/>
              </w:rPr>
              <w:t>十</w:t>
            </w:r>
            <w:r>
              <w:rPr>
                <w:kern w:val="0"/>
                <w:szCs w:val="21"/>
              </w:rPr>
              <w:t>万元以下罚款</w:t>
            </w:r>
          </w:p>
        </w:tc>
      </w:tr>
      <w:tr w:rsidR="00866C65">
        <w:trPr>
          <w:trHeight w:val="1256"/>
          <w:jc w:val="center"/>
        </w:trPr>
        <w:tc>
          <w:tcPr>
            <w:tcW w:w="386" w:type="dxa"/>
            <w:vMerge/>
            <w:shd w:val="clear" w:color="auto" w:fill="auto"/>
            <w:tcMar>
              <w:left w:w="28" w:type="dxa"/>
              <w:right w:w="28" w:type="dxa"/>
            </w:tcMar>
            <w:vAlign w:val="center"/>
          </w:tcPr>
          <w:p w:rsidR="00866C65" w:rsidRDefault="00866C65">
            <w:pPr>
              <w:spacing w:line="292"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spacing w:line="292" w:lineRule="exac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较重违法</w:t>
            </w:r>
          </w:p>
        </w:tc>
        <w:tc>
          <w:tcPr>
            <w:tcW w:w="1579" w:type="dxa"/>
            <w:shd w:val="clear" w:color="auto" w:fill="auto"/>
            <w:tcMar>
              <w:left w:w="28" w:type="dxa"/>
              <w:right w:w="28" w:type="dxa"/>
            </w:tcMar>
            <w:vAlign w:val="center"/>
          </w:tcPr>
          <w:p w:rsidR="00866C65" w:rsidRDefault="003C62EB">
            <w:pPr>
              <w:widowControl/>
              <w:spacing w:line="360" w:lineRule="exact"/>
              <w:textAlignment w:val="center"/>
              <w:rPr>
                <w:rFonts w:ascii="宋体" w:hAnsi="宋体"/>
                <w:kern w:val="0"/>
                <w:szCs w:val="21"/>
              </w:rPr>
            </w:pPr>
            <w:r>
              <w:rPr>
                <w:rFonts w:ascii="宋体" w:hAnsi="宋体" w:cs="宋体" w:hint="eastAsia"/>
                <w:kern w:val="0"/>
                <w:szCs w:val="21"/>
              </w:rPr>
              <w:t>责令停止违法行为，没收违法所得和种子，罚款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textAlignment w:val="center"/>
              <w:rPr>
                <w:rFonts w:ascii="宋体" w:hAnsi="宋体"/>
                <w:szCs w:val="21"/>
              </w:rPr>
            </w:pPr>
            <w:r>
              <w:rPr>
                <w:kern w:val="0"/>
                <w:szCs w:val="21"/>
              </w:rPr>
              <w:t>货值金额</w:t>
            </w:r>
            <w:r>
              <w:rPr>
                <w:rFonts w:hint="eastAsia"/>
                <w:kern w:val="0"/>
                <w:szCs w:val="21"/>
              </w:rPr>
              <w:t>五</w:t>
            </w:r>
            <w:r>
              <w:rPr>
                <w:kern w:val="0"/>
                <w:szCs w:val="21"/>
              </w:rPr>
              <w:t>万元以上不足十万元</w:t>
            </w:r>
          </w:p>
        </w:tc>
        <w:tc>
          <w:tcPr>
            <w:tcW w:w="3024" w:type="dxa"/>
            <w:shd w:val="clear" w:color="auto" w:fill="FFFFFF"/>
            <w:tcMar>
              <w:left w:w="28" w:type="dxa"/>
              <w:right w:w="28" w:type="dxa"/>
            </w:tcMar>
            <w:vAlign w:val="center"/>
          </w:tcPr>
          <w:p w:rsidR="00866C65" w:rsidRDefault="003C62EB">
            <w:pPr>
              <w:widowControl/>
              <w:spacing w:line="360" w:lineRule="exact"/>
              <w:textAlignment w:val="center"/>
              <w:rPr>
                <w:rFonts w:ascii="宋体" w:hAnsi="宋体"/>
                <w:kern w:val="1"/>
                <w:szCs w:val="21"/>
              </w:rPr>
            </w:pPr>
            <w:r>
              <w:rPr>
                <w:rFonts w:ascii="宋体" w:hAnsi="宋体" w:cs="宋体" w:hint="eastAsia"/>
                <w:kern w:val="0"/>
                <w:szCs w:val="21"/>
              </w:rPr>
              <w:t>责令停止违法行为，没收违法所得和种子，</w:t>
            </w:r>
            <w:r>
              <w:rPr>
                <w:rFonts w:hint="eastAsia"/>
                <w:kern w:val="0"/>
                <w:szCs w:val="21"/>
              </w:rPr>
              <w:t>并</w:t>
            </w:r>
            <w:r>
              <w:rPr>
                <w:kern w:val="0"/>
                <w:szCs w:val="21"/>
              </w:rPr>
              <w:t>处</w:t>
            </w:r>
            <w:r>
              <w:rPr>
                <w:rFonts w:hint="eastAsia"/>
                <w:kern w:val="0"/>
                <w:szCs w:val="21"/>
              </w:rPr>
              <w:t>十</w:t>
            </w:r>
            <w:r>
              <w:rPr>
                <w:kern w:val="0"/>
                <w:szCs w:val="21"/>
              </w:rPr>
              <w:t>万元以上十</w:t>
            </w:r>
            <w:r>
              <w:rPr>
                <w:rFonts w:hint="eastAsia"/>
                <w:kern w:val="0"/>
                <w:szCs w:val="21"/>
              </w:rPr>
              <w:t>五</w:t>
            </w:r>
            <w:r>
              <w:rPr>
                <w:kern w:val="0"/>
                <w:szCs w:val="21"/>
              </w:rPr>
              <w:t>万元以下罚款</w:t>
            </w:r>
          </w:p>
        </w:tc>
      </w:tr>
      <w:tr w:rsidR="00866C65">
        <w:trPr>
          <w:trHeight w:val="1256"/>
          <w:jc w:val="center"/>
        </w:trPr>
        <w:tc>
          <w:tcPr>
            <w:tcW w:w="386" w:type="dxa"/>
            <w:vMerge/>
            <w:shd w:val="clear" w:color="auto" w:fill="auto"/>
            <w:tcMar>
              <w:left w:w="28" w:type="dxa"/>
              <w:right w:w="28" w:type="dxa"/>
            </w:tcMar>
            <w:vAlign w:val="center"/>
          </w:tcPr>
          <w:p w:rsidR="00866C65" w:rsidRDefault="00866C65">
            <w:pPr>
              <w:spacing w:line="292"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spacing w:line="292" w:lineRule="exac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严重违法</w:t>
            </w:r>
          </w:p>
        </w:tc>
        <w:tc>
          <w:tcPr>
            <w:tcW w:w="1579" w:type="dxa"/>
            <w:shd w:val="clear" w:color="auto" w:fill="auto"/>
            <w:tcMar>
              <w:left w:w="28" w:type="dxa"/>
              <w:right w:w="28" w:type="dxa"/>
            </w:tcMar>
            <w:vAlign w:val="center"/>
          </w:tcPr>
          <w:p w:rsidR="00866C65" w:rsidRDefault="003C62EB">
            <w:pPr>
              <w:widowControl/>
              <w:spacing w:line="360" w:lineRule="exact"/>
              <w:textAlignment w:val="center"/>
              <w:rPr>
                <w:rFonts w:ascii="宋体" w:hAnsi="宋体"/>
                <w:kern w:val="1"/>
                <w:szCs w:val="21"/>
              </w:rPr>
            </w:pPr>
            <w:r>
              <w:rPr>
                <w:rFonts w:ascii="宋体" w:hAnsi="宋体" w:cs="宋体" w:hint="eastAsia"/>
                <w:kern w:val="0"/>
                <w:szCs w:val="21"/>
              </w:rPr>
              <w:t>责令停止违法行为，没收违法所得和种子，罚款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textAlignment w:val="center"/>
              <w:rPr>
                <w:rFonts w:ascii="宋体" w:hAnsi="宋体"/>
                <w:szCs w:val="21"/>
              </w:rPr>
            </w:pPr>
            <w:r>
              <w:rPr>
                <w:kern w:val="0"/>
                <w:szCs w:val="21"/>
              </w:rPr>
              <w:t>货值金额十万元以上</w:t>
            </w:r>
          </w:p>
        </w:tc>
        <w:tc>
          <w:tcPr>
            <w:tcW w:w="3024" w:type="dxa"/>
            <w:shd w:val="clear" w:color="auto" w:fill="FFFFFF"/>
            <w:tcMar>
              <w:left w:w="28" w:type="dxa"/>
              <w:right w:w="28" w:type="dxa"/>
            </w:tcMar>
            <w:vAlign w:val="center"/>
          </w:tcPr>
          <w:p w:rsidR="00866C65" w:rsidRDefault="003C62EB">
            <w:pPr>
              <w:widowControl/>
              <w:spacing w:line="360" w:lineRule="exact"/>
              <w:textAlignment w:val="center"/>
              <w:rPr>
                <w:rFonts w:ascii="宋体" w:hAnsi="宋体"/>
                <w:kern w:val="1"/>
                <w:szCs w:val="21"/>
                <w:lang w:eastAsia="ar-SA"/>
              </w:rPr>
            </w:pPr>
            <w:r>
              <w:rPr>
                <w:rFonts w:ascii="宋体" w:hAnsi="宋体" w:cs="宋体" w:hint="eastAsia"/>
                <w:kern w:val="0"/>
                <w:szCs w:val="21"/>
              </w:rPr>
              <w:t>责令停止违法行为，没收违法所得和种子，</w:t>
            </w:r>
            <w:r>
              <w:rPr>
                <w:rFonts w:hint="eastAsia"/>
                <w:kern w:val="0"/>
                <w:szCs w:val="21"/>
              </w:rPr>
              <w:t>并</w:t>
            </w:r>
            <w:r>
              <w:rPr>
                <w:kern w:val="0"/>
                <w:szCs w:val="21"/>
              </w:rPr>
              <w:t>处十</w:t>
            </w:r>
            <w:r>
              <w:rPr>
                <w:rFonts w:hint="eastAsia"/>
                <w:kern w:val="0"/>
                <w:szCs w:val="21"/>
              </w:rPr>
              <w:t>五</w:t>
            </w:r>
            <w:r>
              <w:rPr>
                <w:kern w:val="0"/>
                <w:szCs w:val="21"/>
              </w:rPr>
              <w:t>万元以上</w:t>
            </w:r>
            <w:r>
              <w:rPr>
                <w:rFonts w:hint="eastAsia"/>
                <w:kern w:val="0"/>
                <w:szCs w:val="21"/>
              </w:rPr>
              <w:t>二十</w:t>
            </w:r>
            <w:r>
              <w:rPr>
                <w:kern w:val="0"/>
                <w:szCs w:val="21"/>
              </w:rPr>
              <w:t>万元以下罚款</w:t>
            </w:r>
          </w:p>
        </w:tc>
      </w:tr>
      <w:tr w:rsidR="00866C65">
        <w:trPr>
          <w:trHeight w:val="1183"/>
          <w:jc w:val="center"/>
        </w:trPr>
        <w:tc>
          <w:tcPr>
            <w:tcW w:w="386" w:type="dxa"/>
            <w:vMerge w:val="restart"/>
            <w:shd w:val="clear" w:color="auto" w:fill="auto"/>
            <w:tcMar>
              <w:left w:w="28" w:type="dxa"/>
              <w:right w:w="28" w:type="dxa"/>
            </w:tcMar>
            <w:vAlign w:val="center"/>
          </w:tcPr>
          <w:p w:rsidR="00866C65" w:rsidRDefault="003C62EB">
            <w:pPr>
              <w:spacing w:line="280" w:lineRule="exact"/>
              <w:jc w:val="center"/>
              <w:rPr>
                <w:rFonts w:ascii="宋体" w:hAnsi="宋体"/>
                <w:szCs w:val="21"/>
              </w:rPr>
            </w:pPr>
            <w:r>
              <w:rPr>
                <w:rFonts w:ascii="宋体" w:hAnsi="宋体" w:hint="eastAsia"/>
                <w:szCs w:val="21"/>
              </w:rPr>
              <w:t>15</w:t>
            </w:r>
          </w:p>
        </w:tc>
        <w:tc>
          <w:tcPr>
            <w:tcW w:w="1195" w:type="dxa"/>
            <w:vMerge w:val="restart"/>
            <w:shd w:val="clear" w:color="auto" w:fill="auto"/>
            <w:tcMar>
              <w:left w:w="28" w:type="dxa"/>
              <w:right w:w="28" w:type="dxa"/>
            </w:tcMar>
            <w:vAlign w:val="center"/>
          </w:tcPr>
          <w:p w:rsidR="00866C65" w:rsidRDefault="003C62EB">
            <w:pPr>
              <w:widowControl/>
              <w:spacing w:line="360" w:lineRule="exact"/>
              <w:jc w:val="left"/>
              <w:rPr>
                <w:rFonts w:ascii="宋体" w:hAnsi="宋体"/>
                <w:szCs w:val="21"/>
              </w:rPr>
            </w:pPr>
            <w:r>
              <w:rPr>
                <w:rFonts w:ascii="宋体" w:hAnsi="宋体" w:cs="宋体" w:hint="eastAsia"/>
                <w:kern w:val="0"/>
                <w:szCs w:val="21"/>
              </w:rPr>
              <w:t>推广、销售应当停止推广、销售的林木良种的</w:t>
            </w:r>
          </w:p>
        </w:tc>
        <w:tc>
          <w:tcPr>
            <w:tcW w:w="3013" w:type="dxa"/>
            <w:vMerge w:val="restart"/>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《中华人民共和国种子法》第七十七条第一款第三项  违反本法第二十一条、第二十二条、第二十三条规定，有下列行为之一的，由县级以上人民政府农业农村、林业草原主管部门责令停止违法行为，没收违法所得和种子，并处二万元以上二十万元以下罚款：（三）推广、销售应当停止推广、销售的农作物品种或者林木良种的；</w:t>
            </w: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轻微违法</w:t>
            </w:r>
          </w:p>
        </w:tc>
        <w:tc>
          <w:tcPr>
            <w:tcW w:w="1579" w:type="dxa"/>
            <w:shd w:val="clear" w:color="auto" w:fill="auto"/>
            <w:tcMar>
              <w:left w:w="28" w:type="dxa"/>
              <w:right w:w="28" w:type="dxa"/>
            </w:tcMar>
            <w:vAlign w:val="center"/>
          </w:tcPr>
          <w:p w:rsidR="00866C65" w:rsidRDefault="003C62EB">
            <w:pPr>
              <w:widowControl/>
              <w:spacing w:line="360" w:lineRule="exact"/>
              <w:textAlignment w:val="center"/>
              <w:rPr>
                <w:rFonts w:ascii="宋体" w:hAnsi="宋体"/>
                <w:kern w:val="0"/>
                <w:szCs w:val="21"/>
              </w:rPr>
            </w:pPr>
            <w:r>
              <w:rPr>
                <w:rFonts w:ascii="宋体" w:hAnsi="宋体" w:cs="宋体" w:hint="eastAsia"/>
                <w:kern w:val="0"/>
                <w:szCs w:val="21"/>
              </w:rPr>
              <w:t>责令停止违法行为，没收违法所得和种子，罚款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textAlignment w:val="center"/>
              <w:rPr>
                <w:rFonts w:ascii="宋体" w:hAnsi="宋体"/>
                <w:kern w:val="1"/>
                <w:szCs w:val="21"/>
              </w:rPr>
            </w:pPr>
            <w:r>
              <w:rPr>
                <w:kern w:val="0"/>
                <w:szCs w:val="21"/>
              </w:rPr>
              <w:t>货值金额</w:t>
            </w:r>
            <w:r>
              <w:rPr>
                <w:rFonts w:hint="eastAsia"/>
                <w:kern w:val="0"/>
                <w:szCs w:val="21"/>
              </w:rPr>
              <w:t>不足</w:t>
            </w:r>
            <w:r>
              <w:rPr>
                <w:kern w:val="0"/>
                <w:szCs w:val="21"/>
              </w:rPr>
              <w:t>一万元</w:t>
            </w:r>
          </w:p>
        </w:tc>
        <w:tc>
          <w:tcPr>
            <w:tcW w:w="3024" w:type="dxa"/>
            <w:shd w:val="clear" w:color="auto" w:fill="FFFFFF"/>
            <w:tcMar>
              <w:left w:w="28" w:type="dxa"/>
              <w:right w:w="28" w:type="dxa"/>
            </w:tcMar>
            <w:vAlign w:val="center"/>
          </w:tcPr>
          <w:p w:rsidR="00866C65" w:rsidRDefault="003C62EB">
            <w:pPr>
              <w:widowControl/>
              <w:spacing w:line="360" w:lineRule="exact"/>
              <w:textAlignment w:val="center"/>
              <w:rPr>
                <w:rFonts w:ascii="宋体" w:hAnsi="宋体"/>
                <w:kern w:val="1"/>
                <w:szCs w:val="21"/>
              </w:rPr>
            </w:pPr>
            <w:r>
              <w:rPr>
                <w:rFonts w:ascii="宋体" w:hAnsi="宋体" w:cs="宋体" w:hint="eastAsia"/>
                <w:kern w:val="0"/>
                <w:szCs w:val="21"/>
              </w:rPr>
              <w:t>责令停止违法行为，没收违法所得和种子，</w:t>
            </w:r>
            <w:r>
              <w:rPr>
                <w:rFonts w:hint="eastAsia"/>
                <w:kern w:val="0"/>
                <w:szCs w:val="21"/>
              </w:rPr>
              <w:t>并</w:t>
            </w:r>
            <w:r>
              <w:rPr>
                <w:kern w:val="0"/>
                <w:szCs w:val="21"/>
              </w:rPr>
              <w:t>处二万元以上</w:t>
            </w:r>
            <w:r>
              <w:rPr>
                <w:rFonts w:hint="eastAsia"/>
                <w:kern w:val="0"/>
                <w:szCs w:val="21"/>
              </w:rPr>
              <w:t>五</w:t>
            </w:r>
            <w:r>
              <w:rPr>
                <w:kern w:val="0"/>
                <w:szCs w:val="21"/>
              </w:rPr>
              <w:t>万元以下罚款</w:t>
            </w:r>
            <w:r>
              <w:rPr>
                <w:rFonts w:hint="eastAsia"/>
                <w:kern w:val="0"/>
                <w:szCs w:val="21"/>
              </w:rPr>
              <w:t>；符合从轻行政处罚条件的，予以从轻行政处罚</w:t>
            </w:r>
          </w:p>
        </w:tc>
      </w:tr>
      <w:tr w:rsidR="00866C65">
        <w:trPr>
          <w:trHeight w:val="1107"/>
          <w:jc w:val="center"/>
        </w:trPr>
        <w:tc>
          <w:tcPr>
            <w:tcW w:w="386" w:type="dxa"/>
            <w:vMerge/>
            <w:shd w:val="clear" w:color="auto" w:fill="auto"/>
            <w:tcMar>
              <w:left w:w="28" w:type="dxa"/>
              <w:right w:w="28" w:type="dxa"/>
            </w:tcMar>
            <w:vAlign w:val="center"/>
          </w:tcPr>
          <w:p w:rsidR="00866C65" w:rsidRDefault="00866C65">
            <w:pPr>
              <w:spacing w:line="28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lang w:eastAsia="ar-SA"/>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一般违法</w:t>
            </w:r>
          </w:p>
        </w:tc>
        <w:tc>
          <w:tcPr>
            <w:tcW w:w="1579" w:type="dxa"/>
            <w:shd w:val="clear" w:color="auto" w:fill="auto"/>
            <w:tcMar>
              <w:left w:w="28" w:type="dxa"/>
              <w:right w:w="28" w:type="dxa"/>
            </w:tcMar>
            <w:vAlign w:val="center"/>
          </w:tcPr>
          <w:p w:rsidR="00866C65" w:rsidRDefault="003C62EB">
            <w:pPr>
              <w:widowControl/>
              <w:spacing w:line="360" w:lineRule="exact"/>
              <w:textAlignment w:val="center"/>
              <w:rPr>
                <w:rFonts w:ascii="宋体" w:hAnsi="宋体"/>
                <w:kern w:val="0"/>
                <w:szCs w:val="21"/>
              </w:rPr>
            </w:pPr>
            <w:r>
              <w:rPr>
                <w:rFonts w:ascii="宋体" w:hAnsi="宋体" w:cs="宋体" w:hint="eastAsia"/>
                <w:kern w:val="0"/>
                <w:szCs w:val="21"/>
              </w:rPr>
              <w:t>责令停止违法行为，没收违法所得和种子，罚款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textAlignment w:val="center"/>
              <w:rPr>
                <w:rFonts w:ascii="宋体" w:hAnsi="宋体"/>
                <w:kern w:val="0"/>
                <w:szCs w:val="21"/>
              </w:rPr>
            </w:pPr>
            <w:r>
              <w:rPr>
                <w:kern w:val="0"/>
                <w:szCs w:val="21"/>
              </w:rPr>
              <w:t>货值金额一万元以上不足</w:t>
            </w:r>
            <w:r>
              <w:rPr>
                <w:rFonts w:hint="eastAsia"/>
                <w:kern w:val="0"/>
                <w:szCs w:val="21"/>
              </w:rPr>
              <w:t>五</w:t>
            </w:r>
            <w:r>
              <w:rPr>
                <w:kern w:val="0"/>
                <w:szCs w:val="21"/>
              </w:rPr>
              <w:t>万元</w:t>
            </w:r>
          </w:p>
        </w:tc>
        <w:tc>
          <w:tcPr>
            <w:tcW w:w="3024" w:type="dxa"/>
            <w:shd w:val="clear" w:color="auto" w:fill="FFFFFF"/>
            <w:tcMar>
              <w:left w:w="28" w:type="dxa"/>
              <w:right w:w="28" w:type="dxa"/>
            </w:tcMar>
            <w:vAlign w:val="center"/>
          </w:tcPr>
          <w:p w:rsidR="00866C65" w:rsidRDefault="003C62EB">
            <w:pPr>
              <w:widowControl/>
              <w:spacing w:line="360" w:lineRule="exact"/>
              <w:textAlignment w:val="center"/>
              <w:rPr>
                <w:rFonts w:ascii="宋体" w:hAnsi="宋体"/>
                <w:kern w:val="1"/>
                <w:szCs w:val="21"/>
              </w:rPr>
            </w:pPr>
            <w:r>
              <w:rPr>
                <w:rFonts w:ascii="宋体" w:hAnsi="宋体" w:cs="宋体" w:hint="eastAsia"/>
                <w:kern w:val="0"/>
                <w:szCs w:val="21"/>
              </w:rPr>
              <w:t>责令停止违法行为，没收违法所得和种子，</w:t>
            </w:r>
            <w:r>
              <w:rPr>
                <w:rFonts w:hint="eastAsia"/>
                <w:kern w:val="0"/>
                <w:szCs w:val="21"/>
              </w:rPr>
              <w:t>并</w:t>
            </w:r>
            <w:r>
              <w:rPr>
                <w:kern w:val="0"/>
                <w:szCs w:val="21"/>
              </w:rPr>
              <w:t>处</w:t>
            </w:r>
            <w:r>
              <w:rPr>
                <w:rFonts w:hint="eastAsia"/>
                <w:kern w:val="0"/>
                <w:szCs w:val="21"/>
              </w:rPr>
              <w:t>五</w:t>
            </w:r>
            <w:r>
              <w:rPr>
                <w:kern w:val="0"/>
                <w:szCs w:val="21"/>
              </w:rPr>
              <w:t>万元以上</w:t>
            </w:r>
            <w:r>
              <w:rPr>
                <w:rFonts w:hint="eastAsia"/>
                <w:kern w:val="0"/>
                <w:szCs w:val="21"/>
              </w:rPr>
              <w:t>十</w:t>
            </w:r>
            <w:r>
              <w:rPr>
                <w:kern w:val="0"/>
                <w:szCs w:val="21"/>
              </w:rPr>
              <w:t>万元以下罚款</w:t>
            </w:r>
          </w:p>
        </w:tc>
      </w:tr>
      <w:tr w:rsidR="00866C65">
        <w:trPr>
          <w:trHeight w:val="1275"/>
          <w:jc w:val="center"/>
        </w:trPr>
        <w:tc>
          <w:tcPr>
            <w:tcW w:w="386" w:type="dxa"/>
            <w:vMerge/>
            <w:shd w:val="clear" w:color="auto" w:fill="auto"/>
            <w:tcMar>
              <w:left w:w="28" w:type="dxa"/>
              <w:right w:w="28" w:type="dxa"/>
            </w:tcMar>
            <w:vAlign w:val="center"/>
          </w:tcPr>
          <w:p w:rsidR="00866C65" w:rsidRDefault="00866C65">
            <w:pPr>
              <w:spacing w:line="28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lang w:eastAsia="ar-SA"/>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较重违法</w:t>
            </w:r>
          </w:p>
        </w:tc>
        <w:tc>
          <w:tcPr>
            <w:tcW w:w="1579" w:type="dxa"/>
            <w:shd w:val="clear" w:color="auto" w:fill="auto"/>
            <w:tcMar>
              <w:left w:w="28" w:type="dxa"/>
              <w:right w:w="28" w:type="dxa"/>
            </w:tcMar>
            <w:vAlign w:val="center"/>
          </w:tcPr>
          <w:p w:rsidR="00866C65" w:rsidRDefault="003C62EB">
            <w:pPr>
              <w:widowControl/>
              <w:spacing w:line="360" w:lineRule="exact"/>
              <w:textAlignment w:val="center"/>
              <w:rPr>
                <w:rFonts w:ascii="宋体" w:hAnsi="宋体"/>
                <w:kern w:val="0"/>
                <w:szCs w:val="21"/>
              </w:rPr>
            </w:pPr>
            <w:r>
              <w:rPr>
                <w:rFonts w:ascii="宋体" w:hAnsi="宋体" w:cs="宋体" w:hint="eastAsia"/>
                <w:kern w:val="0"/>
                <w:szCs w:val="21"/>
              </w:rPr>
              <w:t>责令停止违法行为，没收违法所得和种子，罚款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textAlignment w:val="center"/>
              <w:rPr>
                <w:rFonts w:ascii="宋体" w:hAnsi="宋体"/>
                <w:kern w:val="0"/>
                <w:szCs w:val="21"/>
              </w:rPr>
            </w:pPr>
            <w:r>
              <w:rPr>
                <w:kern w:val="0"/>
                <w:szCs w:val="21"/>
              </w:rPr>
              <w:t>货值金额</w:t>
            </w:r>
            <w:r>
              <w:rPr>
                <w:rFonts w:hint="eastAsia"/>
                <w:kern w:val="0"/>
                <w:szCs w:val="21"/>
              </w:rPr>
              <w:t>五</w:t>
            </w:r>
            <w:r>
              <w:rPr>
                <w:kern w:val="0"/>
                <w:szCs w:val="21"/>
              </w:rPr>
              <w:t>万元以上不足十万元</w:t>
            </w:r>
          </w:p>
        </w:tc>
        <w:tc>
          <w:tcPr>
            <w:tcW w:w="3024" w:type="dxa"/>
            <w:shd w:val="clear" w:color="auto" w:fill="FFFFFF"/>
            <w:tcMar>
              <w:left w:w="28" w:type="dxa"/>
              <w:right w:w="28" w:type="dxa"/>
            </w:tcMar>
            <w:vAlign w:val="center"/>
          </w:tcPr>
          <w:p w:rsidR="00866C65" w:rsidRDefault="003C62EB">
            <w:pPr>
              <w:widowControl/>
              <w:spacing w:line="360" w:lineRule="exact"/>
              <w:textAlignment w:val="center"/>
              <w:rPr>
                <w:rFonts w:ascii="宋体" w:hAnsi="宋体"/>
                <w:kern w:val="1"/>
                <w:szCs w:val="21"/>
              </w:rPr>
            </w:pPr>
            <w:r>
              <w:rPr>
                <w:rFonts w:ascii="宋体" w:hAnsi="宋体" w:cs="宋体" w:hint="eastAsia"/>
                <w:kern w:val="0"/>
                <w:szCs w:val="21"/>
              </w:rPr>
              <w:t>责令停止违法行为，没收违法所得和种子</w:t>
            </w:r>
            <w:r>
              <w:rPr>
                <w:rFonts w:hint="eastAsia"/>
                <w:kern w:val="0"/>
                <w:szCs w:val="21"/>
              </w:rPr>
              <w:t>并</w:t>
            </w:r>
            <w:r>
              <w:rPr>
                <w:kern w:val="0"/>
                <w:szCs w:val="21"/>
              </w:rPr>
              <w:t>处</w:t>
            </w:r>
            <w:r>
              <w:rPr>
                <w:rFonts w:hint="eastAsia"/>
                <w:kern w:val="0"/>
                <w:szCs w:val="21"/>
              </w:rPr>
              <w:t>十</w:t>
            </w:r>
            <w:r>
              <w:rPr>
                <w:kern w:val="0"/>
                <w:szCs w:val="21"/>
              </w:rPr>
              <w:t>万元以上十</w:t>
            </w:r>
            <w:r>
              <w:rPr>
                <w:rFonts w:hint="eastAsia"/>
                <w:kern w:val="0"/>
                <w:szCs w:val="21"/>
              </w:rPr>
              <w:t>五</w:t>
            </w:r>
            <w:r>
              <w:rPr>
                <w:kern w:val="0"/>
                <w:szCs w:val="21"/>
              </w:rPr>
              <w:t>万元以下罚款</w:t>
            </w:r>
          </w:p>
        </w:tc>
      </w:tr>
      <w:tr w:rsidR="00866C65">
        <w:trPr>
          <w:trHeight w:val="1289"/>
          <w:jc w:val="center"/>
        </w:trPr>
        <w:tc>
          <w:tcPr>
            <w:tcW w:w="386" w:type="dxa"/>
            <w:vMerge/>
            <w:shd w:val="clear" w:color="auto" w:fill="auto"/>
            <w:tcMar>
              <w:left w:w="28" w:type="dxa"/>
              <w:right w:w="28" w:type="dxa"/>
            </w:tcMar>
            <w:vAlign w:val="center"/>
          </w:tcPr>
          <w:p w:rsidR="00866C65" w:rsidRDefault="00866C65">
            <w:pPr>
              <w:spacing w:line="28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lang w:eastAsia="ar-SA"/>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严重违法</w:t>
            </w:r>
          </w:p>
        </w:tc>
        <w:tc>
          <w:tcPr>
            <w:tcW w:w="1579" w:type="dxa"/>
            <w:shd w:val="clear" w:color="auto" w:fill="auto"/>
            <w:tcMar>
              <w:left w:w="28" w:type="dxa"/>
              <w:right w:w="28" w:type="dxa"/>
            </w:tcMar>
            <w:vAlign w:val="center"/>
          </w:tcPr>
          <w:p w:rsidR="00866C65" w:rsidRDefault="003C62EB">
            <w:pPr>
              <w:widowControl/>
              <w:spacing w:line="360" w:lineRule="exact"/>
              <w:textAlignment w:val="center"/>
              <w:rPr>
                <w:rFonts w:ascii="宋体" w:hAnsi="宋体"/>
                <w:kern w:val="1"/>
                <w:szCs w:val="21"/>
              </w:rPr>
            </w:pPr>
            <w:r>
              <w:rPr>
                <w:rFonts w:ascii="宋体" w:hAnsi="宋体" w:cs="宋体" w:hint="eastAsia"/>
                <w:kern w:val="0"/>
                <w:szCs w:val="21"/>
              </w:rPr>
              <w:t>责令停止违法行为，没收违法所得和种子，罚款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textAlignment w:val="center"/>
              <w:rPr>
                <w:rFonts w:ascii="宋体" w:hAnsi="宋体"/>
                <w:kern w:val="1"/>
                <w:szCs w:val="21"/>
              </w:rPr>
            </w:pPr>
            <w:r>
              <w:rPr>
                <w:kern w:val="0"/>
                <w:szCs w:val="21"/>
              </w:rPr>
              <w:t>货值金额十万元以上</w:t>
            </w:r>
          </w:p>
        </w:tc>
        <w:tc>
          <w:tcPr>
            <w:tcW w:w="3024" w:type="dxa"/>
            <w:shd w:val="clear" w:color="auto" w:fill="FFFFFF"/>
            <w:tcMar>
              <w:left w:w="28" w:type="dxa"/>
              <w:right w:w="28" w:type="dxa"/>
            </w:tcMar>
            <w:vAlign w:val="center"/>
          </w:tcPr>
          <w:p w:rsidR="00866C65" w:rsidRDefault="003C62EB">
            <w:pPr>
              <w:widowControl/>
              <w:spacing w:line="360" w:lineRule="exact"/>
              <w:textAlignment w:val="center"/>
              <w:rPr>
                <w:rFonts w:ascii="宋体" w:hAnsi="宋体"/>
                <w:kern w:val="1"/>
                <w:szCs w:val="21"/>
                <w:lang w:eastAsia="ar-SA"/>
              </w:rPr>
            </w:pPr>
            <w:r>
              <w:rPr>
                <w:rFonts w:ascii="宋体" w:hAnsi="宋体" w:cs="宋体" w:hint="eastAsia"/>
                <w:kern w:val="0"/>
                <w:szCs w:val="21"/>
              </w:rPr>
              <w:t>责令停止违法行为，没收种子和违法所得，</w:t>
            </w:r>
            <w:r>
              <w:rPr>
                <w:rFonts w:hint="eastAsia"/>
                <w:kern w:val="0"/>
                <w:szCs w:val="21"/>
              </w:rPr>
              <w:t>并</w:t>
            </w:r>
            <w:r>
              <w:rPr>
                <w:kern w:val="0"/>
                <w:szCs w:val="21"/>
              </w:rPr>
              <w:t>处十</w:t>
            </w:r>
            <w:r>
              <w:rPr>
                <w:rFonts w:hint="eastAsia"/>
                <w:kern w:val="0"/>
                <w:szCs w:val="21"/>
              </w:rPr>
              <w:t>五</w:t>
            </w:r>
            <w:r>
              <w:rPr>
                <w:kern w:val="0"/>
                <w:szCs w:val="21"/>
              </w:rPr>
              <w:t>万元以上</w:t>
            </w:r>
            <w:r>
              <w:rPr>
                <w:rFonts w:hint="eastAsia"/>
                <w:kern w:val="0"/>
                <w:szCs w:val="21"/>
              </w:rPr>
              <w:t>二十</w:t>
            </w:r>
            <w:r>
              <w:rPr>
                <w:kern w:val="0"/>
                <w:szCs w:val="21"/>
              </w:rPr>
              <w:t>万元以下罚款</w:t>
            </w:r>
          </w:p>
        </w:tc>
      </w:tr>
      <w:tr w:rsidR="00866C65">
        <w:trPr>
          <w:trHeight w:val="1882"/>
          <w:jc w:val="center"/>
        </w:trPr>
        <w:tc>
          <w:tcPr>
            <w:tcW w:w="386" w:type="dxa"/>
            <w:vMerge w:val="restart"/>
            <w:shd w:val="clear" w:color="auto" w:fill="auto"/>
            <w:tcMar>
              <w:left w:w="28" w:type="dxa"/>
              <w:right w:w="28" w:type="dxa"/>
            </w:tcMar>
            <w:vAlign w:val="center"/>
          </w:tcPr>
          <w:p w:rsidR="00866C65" w:rsidRDefault="00866C65">
            <w:pPr>
              <w:spacing w:line="280" w:lineRule="exact"/>
              <w:jc w:val="center"/>
              <w:rPr>
                <w:rFonts w:ascii="宋体" w:hAnsi="宋体"/>
                <w:szCs w:val="21"/>
              </w:rPr>
            </w:pPr>
          </w:p>
          <w:p w:rsidR="00866C65" w:rsidRDefault="00866C65">
            <w:pPr>
              <w:spacing w:line="280" w:lineRule="exact"/>
              <w:jc w:val="center"/>
              <w:rPr>
                <w:rFonts w:ascii="宋体" w:hAnsi="宋体"/>
                <w:szCs w:val="21"/>
              </w:rPr>
            </w:pPr>
          </w:p>
          <w:p w:rsidR="00866C65" w:rsidRDefault="00866C65">
            <w:pPr>
              <w:spacing w:line="280" w:lineRule="exact"/>
              <w:jc w:val="center"/>
              <w:rPr>
                <w:rFonts w:ascii="宋体" w:hAnsi="宋体"/>
                <w:szCs w:val="21"/>
              </w:rPr>
            </w:pPr>
          </w:p>
          <w:p w:rsidR="00866C65" w:rsidRDefault="00866C65">
            <w:pPr>
              <w:spacing w:line="280" w:lineRule="exact"/>
              <w:jc w:val="center"/>
              <w:rPr>
                <w:rFonts w:ascii="宋体" w:hAnsi="宋体"/>
                <w:szCs w:val="21"/>
              </w:rPr>
            </w:pPr>
          </w:p>
          <w:p w:rsidR="00866C65" w:rsidRDefault="00866C65">
            <w:pPr>
              <w:spacing w:line="280" w:lineRule="exact"/>
              <w:jc w:val="center"/>
              <w:rPr>
                <w:rFonts w:ascii="宋体" w:hAnsi="宋体"/>
                <w:szCs w:val="21"/>
              </w:rPr>
            </w:pPr>
          </w:p>
          <w:p w:rsidR="00866C65" w:rsidRDefault="00866C65">
            <w:pPr>
              <w:spacing w:line="280" w:lineRule="exact"/>
              <w:jc w:val="center"/>
              <w:rPr>
                <w:rFonts w:ascii="宋体" w:hAnsi="宋体"/>
                <w:szCs w:val="21"/>
              </w:rPr>
            </w:pPr>
          </w:p>
          <w:p w:rsidR="00866C65" w:rsidRDefault="00866C65">
            <w:pPr>
              <w:spacing w:line="280" w:lineRule="exact"/>
              <w:jc w:val="center"/>
              <w:rPr>
                <w:rFonts w:ascii="宋体" w:hAnsi="宋体"/>
                <w:szCs w:val="21"/>
              </w:rPr>
            </w:pPr>
          </w:p>
          <w:p w:rsidR="00866C65" w:rsidRDefault="00866C65">
            <w:pPr>
              <w:spacing w:line="280" w:lineRule="exact"/>
              <w:jc w:val="center"/>
              <w:rPr>
                <w:rFonts w:ascii="宋体" w:hAnsi="宋体"/>
                <w:szCs w:val="21"/>
              </w:rPr>
            </w:pPr>
          </w:p>
          <w:p w:rsidR="00866C65" w:rsidRDefault="00866C65">
            <w:pPr>
              <w:spacing w:line="280" w:lineRule="exact"/>
              <w:jc w:val="center"/>
              <w:rPr>
                <w:rFonts w:ascii="宋体" w:hAnsi="宋体"/>
                <w:szCs w:val="21"/>
              </w:rPr>
            </w:pPr>
          </w:p>
          <w:p w:rsidR="00866C65" w:rsidRDefault="00866C65">
            <w:pPr>
              <w:spacing w:line="280" w:lineRule="exact"/>
              <w:jc w:val="center"/>
              <w:rPr>
                <w:rFonts w:ascii="宋体" w:hAnsi="宋体"/>
                <w:szCs w:val="21"/>
              </w:rPr>
            </w:pPr>
          </w:p>
          <w:p w:rsidR="00866C65" w:rsidRDefault="003C62EB">
            <w:pPr>
              <w:spacing w:line="280" w:lineRule="exact"/>
              <w:jc w:val="center"/>
              <w:rPr>
                <w:rFonts w:ascii="宋体" w:hAnsi="宋体"/>
                <w:szCs w:val="21"/>
              </w:rPr>
            </w:pPr>
            <w:r>
              <w:rPr>
                <w:rFonts w:ascii="宋体" w:hAnsi="宋体" w:hint="eastAsia"/>
                <w:szCs w:val="21"/>
              </w:rPr>
              <w:t>16</w:t>
            </w:r>
          </w:p>
        </w:tc>
        <w:tc>
          <w:tcPr>
            <w:tcW w:w="1195" w:type="dxa"/>
            <w:vMerge w:val="restart"/>
            <w:shd w:val="clear" w:color="auto" w:fill="auto"/>
            <w:tcMar>
              <w:left w:w="28" w:type="dxa"/>
              <w:right w:w="28" w:type="dxa"/>
            </w:tcMar>
            <w:vAlign w:val="center"/>
          </w:tcPr>
          <w:p w:rsidR="00866C65" w:rsidRDefault="003C62EB">
            <w:pPr>
              <w:spacing w:line="280" w:lineRule="exact"/>
              <w:rPr>
                <w:rFonts w:ascii="宋体" w:hAnsi="宋体"/>
                <w:szCs w:val="21"/>
              </w:rPr>
            </w:pPr>
            <w:r>
              <w:rPr>
                <w:rFonts w:ascii="宋体" w:hAnsi="宋体" w:cs="宋体" w:hint="eastAsia"/>
                <w:szCs w:val="21"/>
                <w:shd w:val="clear" w:color="auto" w:fill="FFFFFF"/>
              </w:rPr>
              <w:t>未经许可进出口种子的</w:t>
            </w:r>
          </w:p>
        </w:tc>
        <w:tc>
          <w:tcPr>
            <w:tcW w:w="3013" w:type="dxa"/>
            <w:vMerge w:val="restart"/>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《中华人民共和国种子法》第七十八条第一项  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w:t>
            </w: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轻微违法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责令改正，没收违法所得和种子，罚款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货值金额不足五千元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szCs w:val="21"/>
              </w:rPr>
            </w:pPr>
            <w:r>
              <w:rPr>
                <w:rFonts w:ascii="宋体" w:hAnsi="宋体" w:cs="宋体" w:hint="eastAsia"/>
                <w:kern w:val="0"/>
                <w:szCs w:val="21"/>
              </w:rPr>
              <w:t>责令改正，没收违法所得和种子，并处三千元以上一万五千元以下罚款</w:t>
            </w:r>
          </w:p>
        </w:tc>
      </w:tr>
      <w:tr w:rsidR="00866C65">
        <w:trPr>
          <w:trHeight w:val="2005"/>
          <w:jc w:val="center"/>
        </w:trPr>
        <w:tc>
          <w:tcPr>
            <w:tcW w:w="386" w:type="dxa"/>
            <w:vMerge/>
            <w:shd w:val="clear" w:color="auto" w:fill="auto"/>
            <w:tcMar>
              <w:left w:w="28" w:type="dxa"/>
              <w:right w:w="28" w:type="dxa"/>
            </w:tcMar>
            <w:vAlign w:val="center"/>
          </w:tcPr>
          <w:p w:rsidR="00866C65" w:rsidRDefault="00866C65">
            <w:pPr>
              <w:spacing w:line="28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spacing w:line="280" w:lineRule="exac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lang w:eastAsia="ar-SA"/>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一般违法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责令改正，没收违法所得和种子，罚款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货值金额五千元以上不足一万元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szCs w:val="21"/>
              </w:rPr>
            </w:pPr>
            <w:r>
              <w:rPr>
                <w:rFonts w:ascii="宋体" w:hAnsi="宋体" w:cs="宋体" w:hint="eastAsia"/>
                <w:kern w:val="0"/>
                <w:szCs w:val="21"/>
              </w:rPr>
              <w:t>责令改正，没收违法所得和种子，并处一万五千元以上三万元以下元罚款</w:t>
            </w:r>
          </w:p>
        </w:tc>
      </w:tr>
      <w:tr w:rsidR="00866C65">
        <w:trPr>
          <w:trHeight w:val="1827"/>
          <w:jc w:val="center"/>
        </w:trPr>
        <w:tc>
          <w:tcPr>
            <w:tcW w:w="386" w:type="dxa"/>
            <w:vMerge/>
            <w:shd w:val="clear" w:color="auto" w:fill="auto"/>
            <w:tcMar>
              <w:left w:w="28" w:type="dxa"/>
              <w:right w:w="28" w:type="dxa"/>
            </w:tcMar>
            <w:vAlign w:val="center"/>
          </w:tcPr>
          <w:p w:rsidR="00866C65" w:rsidRDefault="00866C65">
            <w:pPr>
              <w:spacing w:line="28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spacing w:line="280" w:lineRule="exac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lang w:eastAsia="ar-SA"/>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较重违法</w:t>
            </w:r>
          </w:p>
        </w:tc>
        <w:tc>
          <w:tcPr>
            <w:tcW w:w="1579" w:type="dxa"/>
            <w:shd w:val="clear" w:color="auto" w:fill="auto"/>
            <w:tcMar>
              <w:left w:w="28" w:type="dxa"/>
              <w:right w:w="28" w:type="dxa"/>
            </w:tcMar>
            <w:vAlign w:val="center"/>
          </w:tcPr>
          <w:p w:rsidR="00866C65" w:rsidRDefault="003C62EB">
            <w:pPr>
              <w:widowControl/>
              <w:spacing w:line="320" w:lineRule="exact"/>
              <w:rPr>
                <w:rFonts w:ascii="宋体" w:hAnsi="宋体"/>
                <w:kern w:val="0"/>
                <w:szCs w:val="21"/>
              </w:rPr>
            </w:pPr>
            <w:r>
              <w:rPr>
                <w:rFonts w:ascii="宋体" w:hAnsi="宋体" w:cs="宋体" w:hint="eastAsia"/>
                <w:kern w:val="0"/>
                <w:szCs w:val="21"/>
              </w:rPr>
              <w:t>责令改正，没收违法所得和种子，罚款</w:t>
            </w:r>
          </w:p>
        </w:tc>
        <w:tc>
          <w:tcPr>
            <w:tcW w:w="2365" w:type="dxa"/>
            <w:shd w:val="clear" w:color="auto" w:fill="FFFFFF"/>
            <w:tcMar>
              <w:left w:w="28" w:type="dxa"/>
              <w:right w:w="28" w:type="dxa"/>
            </w:tcMar>
            <w:vAlign w:val="center"/>
          </w:tcPr>
          <w:p w:rsidR="00866C65" w:rsidRDefault="003C62EB">
            <w:pPr>
              <w:widowControl/>
              <w:spacing w:line="320" w:lineRule="exact"/>
              <w:rPr>
                <w:rFonts w:ascii="宋体" w:hAnsi="宋体"/>
                <w:kern w:val="0"/>
                <w:szCs w:val="21"/>
              </w:rPr>
            </w:pPr>
            <w:r>
              <w:rPr>
                <w:rFonts w:ascii="宋体" w:hAnsi="宋体" w:cs="宋体" w:hint="eastAsia"/>
                <w:kern w:val="0"/>
                <w:szCs w:val="21"/>
              </w:rPr>
              <w:t>货值金额一万元以上不足五万元</w:t>
            </w:r>
          </w:p>
        </w:tc>
        <w:tc>
          <w:tcPr>
            <w:tcW w:w="3024" w:type="dxa"/>
            <w:shd w:val="clear" w:color="auto" w:fill="FFFFFF"/>
            <w:tcMar>
              <w:left w:w="28" w:type="dxa"/>
              <w:right w:w="28" w:type="dxa"/>
            </w:tcMar>
            <w:vAlign w:val="center"/>
          </w:tcPr>
          <w:p w:rsidR="00866C65" w:rsidRDefault="003C62EB">
            <w:pPr>
              <w:widowControl/>
              <w:spacing w:line="320" w:lineRule="exact"/>
              <w:rPr>
                <w:rFonts w:ascii="宋体" w:hAnsi="宋体"/>
                <w:szCs w:val="21"/>
              </w:rPr>
            </w:pPr>
            <w:r>
              <w:rPr>
                <w:rFonts w:ascii="宋体" w:hAnsi="宋体" w:cs="宋体" w:hint="eastAsia"/>
                <w:kern w:val="0"/>
                <w:szCs w:val="21"/>
              </w:rPr>
              <w:t>责令改正，没收违法所得和种子，并处货值金额三倍以上四倍以下罚款</w:t>
            </w:r>
          </w:p>
        </w:tc>
      </w:tr>
      <w:tr w:rsidR="00866C65">
        <w:trPr>
          <w:trHeight w:val="2152"/>
          <w:jc w:val="center"/>
        </w:trPr>
        <w:tc>
          <w:tcPr>
            <w:tcW w:w="386" w:type="dxa"/>
            <w:vMerge/>
            <w:shd w:val="clear" w:color="auto" w:fill="auto"/>
            <w:tcMar>
              <w:left w:w="28" w:type="dxa"/>
              <w:right w:w="28" w:type="dxa"/>
            </w:tcMar>
            <w:vAlign w:val="center"/>
          </w:tcPr>
          <w:p w:rsidR="00866C65" w:rsidRDefault="00866C65">
            <w:pPr>
              <w:spacing w:line="28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spacing w:line="280" w:lineRule="exac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lang w:eastAsia="ar-SA"/>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严重违法</w:t>
            </w:r>
          </w:p>
        </w:tc>
        <w:tc>
          <w:tcPr>
            <w:tcW w:w="1579" w:type="dxa"/>
            <w:shd w:val="clear" w:color="auto" w:fill="auto"/>
            <w:tcMar>
              <w:left w:w="28" w:type="dxa"/>
              <w:right w:w="28" w:type="dxa"/>
            </w:tcMar>
            <w:vAlign w:val="center"/>
          </w:tcPr>
          <w:p w:rsidR="00866C65" w:rsidRDefault="003C62EB">
            <w:pPr>
              <w:widowControl/>
              <w:spacing w:line="320" w:lineRule="exact"/>
              <w:rPr>
                <w:rFonts w:ascii="宋体" w:hAnsi="宋体"/>
                <w:kern w:val="1"/>
                <w:szCs w:val="21"/>
                <w:lang w:eastAsia="ar-SA"/>
              </w:rPr>
            </w:pPr>
            <w:r>
              <w:rPr>
                <w:rFonts w:ascii="宋体" w:hAnsi="宋体" w:cs="宋体" w:hint="eastAsia"/>
                <w:kern w:val="0"/>
                <w:szCs w:val="21"/>
              </w:rPr>
              <w:t>责令改正，没收违法所得和种子，罚款，吊销种子生产经营许可证</w:t>
            </w:r>
          </w:p>
        </w:tc>
        <w:tc>
          <w:tcPr>
            <w:tcW w:w="2365" w:type="dxa"/>
            <w:shd w:val="clear" w:color="auto" w:fill="FFFFFF"/>
            <w:tcMar>
              <w:left w:w="28" w:type="dxa"/>
              <w:right w:w="28" w:type="dxa"/>
            </w:tcMar>
            <w:vAlign w:val="center"/>
          </w:tcPr>
          <w:p w:rsidR="00866C65" w:rsidRDefault="003C62EB">
            <w:pPr>
              <w:widowControl/>
              <w:spacing w:line="320" w:lineRule="exact"/>
              <w:rPr>
                <w:rFonts w:ascii="宋体" w:hAnsi="宋体"/>
                <w:szCs w:val="21"/>
              </w:rPr>
            </w:pPr>
            <w:r>
              <w:rPr>
                <w:rFonts w:ascii="宋体" w:hAnsi="宋体" w:cs="宋体" w:hint="eastAsia"/>
                <w:kern w:val="0"/>
                <w:szCs w:val="21"/>
              </w:rPr>
              <w:t>货值金额五万元以上</w:t>
            </w:r>
          </w:p>
        </w:tc>
        <w:tc>
          <w:tcPr>
            <w:tcW w:w="3024" w:type="dxa"/>
            <w:shd w:val="clear" w:color="auto" w:fill="FFFFFF"/>
            <w:tcMar>
              <w:left w:w="28" w:type="dxa"/>
              <w:right w:w="28" w:type="dxa"/>
            </w:tcMar>
            <w:vAlign w:val="center"/>
          </w:tcPr>
          <w:p w:rsidR="00866C65" w:rsidRDefault="003C62EB">
            <w:pPr>
              <w:widowControl/>
              <w:spacing w:line="320" w:lineRule="exact"/>
              <w:rPr>
                <w:rFonts w:ascii="宋体" w:hAnsi="宋体"/>
                <w:szCs w:val="21"/>
              </w:rPr>
            </w:pPr>
            <w:r>
              <w:rPr>
                <w:rFonts w:ascii="宋体" w:hAnsi="宋体" w:cs="宋体" w:hint="eastAsia"/>
                <w:kern w:val="0"/>
                <w:szCs w:val="21"/>
              </w:rPr>
              <w:t>责令改正，没收违法所得和种子，并处货值金额四倍以上五倍以下罚款，吊销种子生产经营许可证</w:t>
            </w:r>
          </w:p>
        </w:tc>
      </w:tr>
      <w:tr w:rsidR="00866C65">
        <w:trPr>
          <w:trHeight w:val="1567"/>
          <w:jc w:val="center"/>
        </w:trPr>
        <w:tc>
          <w:tcPr>
            <w:tcW w:w="386" w:type="dxa"/>
            <w:vMerge w:val="restart"/>
            <w:shd w:val="clear" w:color="auto" w:fill="auto"/>
            <w:tcMar>
              <w:left w:w="28" w:type="dxa"/>
              <w:right w:w="28" w:type="dxa"/>
            </w:tcMar>
            <w:vAlign w:val="center"/>
          </w:tcPr>
          <w:p w:rsidR="00866C65" w:rsidRDefault="003C62EB">
            <w:pPr>
              <w:spacing w:line="260" w:lineRule="exact"/>
              <w:jc w:val="center"/>
              <w:rPr>
                <w:rFonts w:ascii="宋体" w:hAnsi="宋体"/>
                <w:szCs w:val="21"/>
              </w:rPr>
            </w:pPr>
            <w:r>
              <w:rPr>
                <w:rFonts w:ascii="宋体" w:hAnsi="宋体" w:hint="eastAsia"/>
                <w:szCs w:val="21"/>
              </w:rPr>
              <w:t>17</w:t>
            </w:r>
          </w:p>
        </w:tc>
        <w:tc>
          <w:tcPr>
            <w:tcW w:w="1195" w:type="dxa"/>
            <w:vMerge w:val="restart"/>
            <w:shd w:val="clear" w:color="auto" w:fill="auto"/>
            <w:tcMar>
              <w:left w:w="28" w:type="dxa"/>
              <w:right w:w="28" w:type="dxa"/>
            </w:tcMar>
            <w:vAlign w:val="center"/>
          </w:tcPr>
          <w:p w:rsidR="00866C65" w:rsidRDefault="003C62EB">
            <w:pPr>
              <w:widowControl/>
              <w:spacing w:line="360" w:lineRule="exact"/>
              <w:jc w:val="left"/>
              <w:rPr>
                <w:rFonts w:ascii="宋体" w:hAnsi="宋体"/>
                <w:szCs w:val="21"/>
              </w:rPr>
            </w:pPr>
            <w:r>
              <w:rPr>
                <w:rFonts w:ascii="宋体" w:hAnsi="宋体" w:cs="宋体" w:hint="eastAsia"/>
                <w:kern w:val="0"/>
                <w:szCs w:val="21"/>
              </w:rPr>
              <w:t>为境外制种的种子在境内销售</w:t>
            </w:r>
          </w:p>
        </w:tc>
        <w:tc>
          <w:tcPr>
            <w:tcW w:w="3013" w:type="dxa"/>
            <w:vMerge w:val="restart"/>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《中华人民共和国种子法》第七十八条第二项  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二）为境外制种的种子在境内销售的；</w:t>
            </w: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轻微违法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kern w:val="1"/>
                <w:szCs w:val="21"/>
                <w:lang w:eastAsia="ar-SA"/>
              </w:rPr>
            </w:pPr>
            <w:r>
              <w:rPr>
                <w:rFonts w:ascii="宋体" w:hAnsi="宋体" w:cs="宋体" w:hint="eastAsia"/>
                <w:kern w:val="0"/>
                <w:szCs w:val="21"/>
              </w:rPr>
              <w:t>责令改正，没收违法所得和种子，罚款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货值金额不足五千元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szCs w:val="21"/>
              </w:rPr>
            </w:pPr>
            <w:r>
              <w:rPr>
                <w:rFonts w:ascii="宋体" w:hAnsi="宋体" w:cs="宋体" w:hint="eastAsia"/>
                <w:kern w:val="0"/>
                <w:szCs w:val="21"/>
              </w:rPr>
              <w:t>责令改正，没收违法所得和种子，并处三千元以上一万五千元以下罚款</w:t>
            </w:r>
          </w:p>
        </w:tc>
      </w:tr>
      <w:tr w:rsidR="00866C65">
        <w:trPr>
          <w:trHeight w:val="1487"/>
          <w:jc w:val="center"/>
        </w:trPr>
        <w:tc>
          <w:tcPr>
            <w:tcW w:w="386" w:type="dxa"/>
            <w:vMerge/>
            <w:shd w:val="clear" w:color="auto" w:fill="auto"/>
            <w:tcMar>
              <w:left w:w="28" w:type="dxa"/>
              <w:right w:w="28" w:type="dxa"/>
            </w:tcMar>
            <w:vAlign w:val="center"/>
          </w:tcPr>
          <w:p w:rsidR="00866C65" w:rsidRDefault="00866C65">
            <w:pPr>
              <w:spacing w:line="2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lang w:eastAsia="ar-SA"/>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一般违法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kern w:val="1"/>
                <w:szCs w:val="21"/>
                <w:lang w:eastAsia="ar-SA"/>
              </w:rPr>
            </w:pPr>
            <w:r>
              <w:rPr>
                <w:rFonts w:ascii="宋体" w:hAnsi="宋体" w:cs="宋体" w:hint="eastAsia"/>
                <w:kern w:val="0"/>
                <w:szCs w:val="21"/>
              </w:rPr>
              <w:t>责令改正，没收违法所得和种子，罚款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lang w:eastAsia="ar-SA"/>
              </w:rPr>
            </w:pPr>
            <w:r>
              <w:rPr>
                <w:rFonts w:ascii="宋体" w:hAnsi="宋体" w:cs="宋体" w:hint="eastAsia"/>
                <w:kern w:val="0"/>
                <w:szCs w:val="21"/>
              </w:rPr>
              <w:t>货值金额五千元以上不足一万元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责令改正，没收违法所得和种子，并处一万五千元以上三万元以下元罚款</w:t>
            </w:r>
          </w:p>
        </w:tc>
      </w:tr>
      <w:tr w:rsidR="00866C65">
        <w:trPr>
          <w:trHeight w:val="1807"/>
          <w:jc w:val="center"/>
        </w:trPr>
        <w:tc>
          <w:tcPr>
            <w:tcW w:w="386" w:type="dxa"/>
            <w:vMerge/>
            <w:shd w:val="clear" w:color="auto" w:fill="auto"/>
            <w:tcMar>
              <w:left w:w="28" w:type="dxa"/>
              <w:right w:w="28" w:type="dxa"/>
            </w:tcMar>
            <w:vAlign w:val="center"/>
          </w:tcPr>
          <w:p w:rsidR="00866C65" w:rsidRDefault="00866C65">
            <w:pPr>
              <w:spacing w:line="2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lang w:eastAsia="ar-SA"/>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较重违法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lang w:eastAsia="ar-SA"/>
              </w:rPr>
            </w:pPr>
            <w:r>
              <w:rPr>
                <w:rFonts w:ascii="宋体" w:hAnsi="宋体" w:cs="宋体" w:hint="eastAsia"/>
                <w:kern w:val="0"/>
                <w:szCs w:val="21"/>
              </w:rPr>
              <w:t>货值金额一万元以上不足五万元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责令改正，没收违法所得和种子，并处货值金额三倍以上四倍以下罚款</w:t>
            </w:r>
          </w:p>
        </w:tc>
      </w:tr>
      <w:tr w:rsidR="00866C65">
        <w:trPr>
          <w:trHeight w:val="2165"/>
          <w:jc w:val="center"/>
        </w:trPr>
        <w:tc>
          <w:tcPr>
            <w:tcW w:w="386" w:type="dxa"/>
            <w:vMerge/>
            <w:shd w:val="clear" w:color="auto" w:fill="auto"/>
            <w:tcMar>
              <w:left w:w="28" w:type="dxa"/>
              <w:right w:w="28" w:type="dxa"/>
            </w:tcMar>
            <w:vAlign w:val="center"/>
          </w:tcPr>
          <w:p w:rsidR="00866C65" w:rsidRDefault="00866C65">
            <w:pPr>
              <w:spacing w:line="2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lang w:eastAsia="ar-SA"/>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严重违法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kern w:val="1"/>
                <w:szCs w:val="21"/>
                <w:lang w:eastAsia="ar-SA"/>
              </w:rPr>
            </w:pPr>
            <w:r>
              <w:rPr>
                <w:rFonts w:ascii="宋体" w:hAnsi="宋体" w:cs="宋体" w:hint="eastAsia"/>
                <w:kern w:val="0"/>
                <w:szCs w:val="21"/>
              </w:rPr>
              <w:t>责令改正，没收违法所得和种子，罚款，吊销种子生产经营许可证</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szCs w:val="21"/>
              </w:rPr>
            </w:pPr>
            <w:r>
              <w:rPr>
                <w:rFonts w:ascii="宋体" w:hAnsi="宋体" w:cs="宋体" w:hint="eastAsia"/>
                <w:kern w:val="0"/>
                <w:szCs w:val="21"/>
              </w:rPr>
              <w:t>货值金额五万元以上</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szCs w:val="21"/>
              </w:rPr>
            </w:pPr>
            <w:r>
              <w:rPr>
                <w:rFonts w:ascii="宋体" w:hAnsi="宋体" w:cs="宋体" w:hint="eastAsia"/>
                <w:kern w:val="0"/>
                <w:szCs w:val="21"/>
              </w:rPr>
              <w:t>责令改正，没收违法所得和种子，并处货值金额四倍以上五倍以下罚款，吊销种子生产经营许可证</w:t>
            </w:r>
          </w:p>
        </w:tc>
      </w:tr>
      <w:tr w:rsidR="00866C65">
        <w:trPr>
          <w:trHeight w:val="1486"/>
          <w:jc w:val="center"/>
        </w:trPr>
        <w:tc>
          <w:tcPr>
            <w:tcW w:w="386" w:type="dxa"/>
            <w:vMerge w:val="restart"/>
            <w:shd w:val="clear" w:color="auto" w:fill="auto"/>
            <w:tcMar>
              <w:left w:w="28" w:type="dxa"/>
              <w:right w:w="28" w:type="dxa"/>
            </w:tcMar>
            <w:vAlign w:val="center"/>
          </w:tcPr>
          <w:p w:rsidR="00866C65" w:rsidRDefault="003C62EB">
            <w:pPr>
              <w:spacing w:line="260" w:lineRule="exact"/>
              <w:jc w:val="center"/>
              <w:rPr>
                <w:rFonts w:ascii="宋体" w:hAnsi="宋体"/>
                <w:szCs w:val="21"/>
              </w:rPr>
            </w:pPr>
            <w:r>
              <w:rPr>
                <w:rFonts w:ascii="宋体" w:hAnsi="宋体" w:hint="eastAsia"/>
                <w:szCs w:val="21"/>
              </w:rPr>
              <w:t>18</w:t>
            </w:r>
          </w:p>
        </w:tc>
        <w:tc>
          <w:tcPr>
            <w:tcW w:w="1195" w:type="dxa"/>
            <w:vMerge w:val="restart"/>
            <w:shd w:val="clear" w:color="auto" w:fill="auto"/>
            <w:tcMar>
              <w:left w:w="28" w:type="dxa"/>
              <w:right w:w="28" w:type="dxa"/>
            </w:tcMar>
            <w:vAlign w:val="center"/>
          </w:tcPr>
          <w:p w:rsidR="00866C65" w:rsidRDefault="003C62EB">
            <w:pPr>
              <w:widowControl/>
              <w:spacing w:line="360" w:lineRule="exact"/>
              <w:jc w:val="left"/>
              <w:rPr>
                <w:rFonts w:ascii="宋体" w:hAnsi="宋体"/>
                <w:szCs w:val="21"/>
              </w:rPr>
            </w:pPr>
            <w:r>
              <w:rPr>
                <w:rFonts w:ascii="宋体" w:hAnsi="宋体" w:cs="宋体" w:hint="eastAsia"/>
                <w:kern w:val="0"/>
                <w:szCs w:val="21"/>
              </w:rPr>
              <w:t>从境外引林木种子进行引种试验的收获物作为种子在境内销售</w:t>
            </w:r>
          </w:p>
        </w:tc>
        <w:tc>
          <w:tcPr>
            <w:tcW w:w="3013" w:type="dxa"/>
            <w:vMerge w:val="restart"/>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《中华人民共和国种子法》第七十八条第三项  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三）从境外引进农作物或者林木种子进行引种试验的收获物作为种子在境内销售的；</w:t>
            </w: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轻微违法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kern w:val="1"/>
                <w:szCs w:val="21"/>
                <w:lang w:eastAsia="ar-SA"/>
              </w:rPr>
            </w:pPr>
            <w:r>
              <w:rPr>
                <w:rFonts w:ascii="宋体" w:hAnsi="宋体" w:cs="宋体" w:hint="eastAsia"/>
                <w:kern w:val="0"/>
                <w:szCs w:val="21"/>
              </w:rPr>
              <w:t>责令改正，没收违法所得和种子，罚款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货值金额不足五千元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szCs w:val="21"/>
              </w:rPr>
            </w:pPr>
            <w:r>
              <w:rPr>
                <w:rFonts w:ascii="宋体" w:hAnsi="宋体" w:cs="宋体" w:hint="eastAsia"/>
                <w:kern w:val="0"/>
                <w:szCs w:val="21"/>
              </w:rPr>
              <w:t>责令改正，没收违法所得和种子，并处三千元以上一万五千元以下罚款</w:t>
            </w:r>
          </w:p>
        </w:tc>
      </w:tr>
      <w:tr w:rsidR="00866C65">
        <w:trPr>
          <w:trHeight w:val="1687"/>
          <w:jc w:val="center"/>
        </w:trPr>
        <w:tc>
          <w:tcPr>
            <w:tcW w:w="386" w:type="dxa"/>
            <w:vMerge/>
            <w:shd w:val="clear" w:color="auto" w:fill="auto"/>
            <w:tcMar>
              <w:left w:w="28" w:type="dxa"/>
              <w:right w:w="28" w:type="dxa"/>
            </w:tcMar>
            <w:vAlign w:val="center"/>
          </w:tcPr>
          <w:p w:rsidR="00866C65" w:rsidRDefault="00866C65">
            <w:pPr>
              <w:spacing w:line="2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一般违法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责令改正，没收违法所得和种子，罚款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货值金额五千元以上不足一万元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szCs w:val="21"/>
              </w:rPr>
            </w:pPr>
            <w:r>
              <w:rPr>
                <w:rFonts w:ascii="宋体" w:hAnsi="宋体" w:cs="宋体" w:hint="eastAsia"/>
                <w:kern w:val="0"/>
                <w:szCs w:val="21"/>
              </w:rPr>
              <w:t>责令改正，没收违法所得和种子，并处一万五千元以上三万元以下元罚款</w:t>
            </w:r>
          </w:p>
        </w:tc>
      </w:tr>
      <w:tr w:rsidR="00866C65">
        <w:trPr>
          <w:trHeight w:val="1800"/>
          <w:jc w:val="center"/>
        </w:trPr>
        <w:tc>
          <w:tcPr>
            <w:tcW w:w="386" w:type="dxa"/>
            <w:vMerge/>
            <w:shd w:val="clear" w:color="auto" w:fill="auto"/>
            <w:tcMar>
              <w:left w:w="28" w:type="dxa"/>
              <w:right w:w="28" w:type="dxa"/>
            </w:tcMar>
            <w:vAlign w:val="center"/>
          </w:tcPr>
          <w:p w:rsidR="00866C65" w:rsidRDefault="00866C65">
            <w:pPr>
              <w:spacing w:line="2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较重违法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货值金额一万元以上不足五万元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szCs w:val="21"/>
              </w:rPr>
            </w:pPr>
            <w:r>
              <w:rPr>
                <w:rFonts w:ascii="宋体" w:hAnsi="宋体" w:cs="宋体" w:hint="eastAsia"/>
                <w:kern w:val="0"/>
                <w:szCs w:val="21"/>
              </w:rPr>
              <w:t>责令改正，没收违法所得和种子，并处货值金额三倍以上四倍以下罚款</w:t>
            </w:r>
          </w:p>
        </w:tc>
      </w:tr>
      <w:tr w:rsidR="00866C65">
        <w:trPr>
          <w:trHeight w:val="2145"/>
          <w:jc w:val="center"/>
        </w:trPr>
        <w:tc>
          <w:tcPr>
            <w:tcW w:w="386" w:type="dxa"/>
            <w:vMerge/>
            <w:shd w:val="clear" w:color="auto" w:fill="auto"/>
            <w:tcMar>
              <w:left w:w="28" w:type="dxa"/>
              <w:right w:w="28" w:type="dxa"/>
            </w:tcMar>
            <w:vAlign w:val="center"/>
          </w:tcPr>
          <w:p w:rsidR="00866C65" w:rsidRDefault="00866C65">
            <w:pPr>
              <w:spacing w:line="2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严重违法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kern w:val="1"/>
                <w:szCs w:val="21"/>
                <w:lang w:eastAsia="ar-SA"/>
              </w:rPr>
            </w:pPr>
            <w:r>
              <w:rPr>
                <w:rFonts w:ascii="宋体" w:hAnsi="宋体" w:cs="宋体" w:hint="eastAsia"/>
                <w:kern w:val="0"/>
                <w:szCs w:val="21"/>
              </w:rPr>
              <w:t>责令改正，没收违法所得和种子，罚款，吊销种子生产经营许可证</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szCs w:val="21"/>
              </w:rPr>
            </w:pPr>
            <w:r>
              <w:rPr>
                <w:rFonts w:ascii="宋体" w:hAnsi="宋体" w:cs="宋体" w:hint="eastAsia"/>
                <w:kern w:val="0"/>
                <w:szCs w:val="21"/>
              </w:rPr>
              <w:t>货值金额五万元以上</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szCs w:val="21"/>
              </w:rPr>
            </w:pPr>
            <w:r>
              <w:rPr>
                <w:rFonts w:ascii="宋体" w:hAnsi="宋体" w:cs="宋体" w:hint="eastAsia"/>
                <w:kern w:val="0"/>
                <w:szCs w:val="21"/>
              </w:rPr>
              <w:t>责令改正，没收违法所得和种子，并处货值金额四倍以上五倍以下罚款，吊销种子生产经营许可证</w:t>
            </w:r>
          </w:p>
        </w:tc>
      </w:tr>
      <w:tr w:rsidR="00866C65">
        <w:trPr>
          <w:trHeight w:val="1426"/>
          <w:jc w:val="center"/>
        </w:trPr>
        <w:tc>
          <w:tcPr>
            <w:tcW w:w="386" w:type="dxa"/>
            <w:vMerge w:val="restart"/>
            <w:shd w:val="clear" w:color="auto" w:fill="auto"/>
            <w:tcMar>
              <w:left w:w="28" w:type="dxa"/>
              <w:right w:w="28" w:type="dxa"/>
            </w:tcMar>
            <w:vAlign w:val="center"/>
          </w:tcPr>
          <w:p w:rsidR="00866C65" w:rsidRDefault="003C62EB">
            <w:pPr>
              <w:jc w:val="center"/>
              <w:rPr>
                <w:rFonts w:ascii="宋体" w:hAnsi="宋体"/>
                <w:szCs w:val="21"/>
              </w:rPr>
            </w:pPr>
            <w:r>
              <w:rPr>
                <w:rFonts w:ascii="宋体" w:hAnsi="宋体" w:hint="eastAsia"/>
                <w:szCs w:val="21"/>
              </w:rPr>
              <w:t>19</w:t>
            </w:r>
          </w:p>
        </w:tc>
        <w:tc>
          <w:tcPr>
            <w:tcW w:w="1195" w:type="dxa"/>
            <w:vMerge w:val="restart"/>
            <w:shd w:val="clear" w:color="auto" w:fill="auto"/>
            <w:tcMar>
              <w:left w:w="28" w:type="dxa"/>
              <w:right w:w="28" w:type="dxa"/>
            </w:tcMar>
            <w:vAlign w:val="center"/>
          </w:tcPr>
          <w:p w:rsidR="00866C65" w:rsidRDefault="003C62EB">
            <w:pPr>
              <w:widowControl/>
              <w:spacing w:line="360" w:lineRule="exact"/>
              <w:jc w:val="left"/>
              <w:rPr>
                <w:rFonts w:ascii="宋体" w:hAnsi="宋体"/>
                <w:szCs w:val="21"/>
              </w:rPr>
            </w:pPr>
            <w:r>
              <w:rPr>
                <w:rFonts w:ascii="宋体" w:hAnsi="宋体" w:cs="宋体" w:hint="eastAsia"/>
                <w:kern w:val="0"/>
                <w:szCs w:val="21"/>
              </w:rPr>
              <w:t>进出口假、劣种子或者属于国家规定不得进出口的种子</w:t>
            </w:r>
          </w:p>
        </w:tc>
        <w:tc>
          <w:tcPr>
            <w:tcW w:w="3013" w:type="dxa"/>
            <w:vMerge w:val="restart"/>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《中华人民共和国种子法》第七十八条第四项  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四）进出口假、劣种子或者属于国家规定不得进出口的种子的。</w:t>
            </w:r>
          </w:p>
        </w:tc>
        <w:tc>
          <w:tcPr>
            <w:tcW w:w="938" w:type="dxa"/>
            <w:shd w:val="clear" w:color="auto" w:fill="FFFFFF"/>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轻微违法</w:t>
            </w:r>
          </w:p>
        </w:tc>
        <w:tc>
          <w:tcPr>
            <w:tcW w:w="1579" w:type="dxa"/>
            <w:shd w:val="clear" w:color="auto" w:fill="FFFFFF"/>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责令改正，没收违法所得和种子，罚款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货值金额不足五千元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szCs w:val="21"/>
              </w:rPr>
            </w:pPr>
            <w:r>
              <w:rPr>
                <w:rFonts w:ascii="宋体" w:hAnsi="宋体" w:cs="宋体" w:hint="eastAsia"/>
                <w:kern w:val="0"/>
                <w:szCs w:val="21"/>
              </w:rPr>
              <w:t>责令改正，没收违法所得和种子，并处三千元以上一万五千元以下罚款</w:t>
            </w:r>
          </w:p>
        </w:tc>
      </w:tr>
      <w:tr w:rsidR="00866C65">
        <w:trPr>
          <w:trHeight w:val="1576"/>
          <w:jc w:val="center"/>
        </w:trPr>
        <w:tc>
          <w:tcPr>
            <w:tcW w:w="386" w:type="dxa"/>
            <w:vMerge/>
            <w:shd w:val="clear" w:color="auto" w:fill="auto"/>
            <w:tcMar>
              <w:left w:w="28" w:type="dxa"/>
              <w:right w:w="28" w:type="dxa"/>
            </w:tcMar>
            <w:vAlign w:val="center"/>
          </w:tcPr>
          <w:p w:rsidR="00866C65" w:rsidRDefault="00866C65">
            <w:pPr>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一般违法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责令改正，没收违法所得和种子，罚款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货值金额五千元以上不足一万元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责令改正，没收违法所得和种子，并处一万五千元以上三万元以下元罚款</w:t>
            </w:r>
          </w:p>
        </w:tc>
      </w:tr>
      <w:tr w:rsidR="00866C65">
        <w:trPr>
          <w:trHeight w:val="90"/>
          <w:jc w:val="center"/>
        </w:trPr>
        <w:tc>
          <w:tcPr>
            <w:tcW w:w="386" w:type="dxa"/>
            <w:vMerge/>
            <w:shd w:val="clear" w:color="auto" w:fill="auto"/>
            <w:tcMar>
              <w:left w:w="28" w:type="dxa"/>
              <w:right w:w="28" w:type="dxa"/>
            </w:tcMar>
            <w:vAlign w:val="center"/>
          </w:tcPr>
          <w:p w:rsidR="00866C65" w:rsidRDefault="00866C65">
            <w:pPr>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较重违法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责令改正，没收违法所得和种子，罚款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货值金额一万元以上不足五万元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责令改正，没收违法所得和种子，并处货值金额三倍以上四倍以下罚款</w:t>
            </w:r>
          </w:p>
        </w:tc>
      </w:tr>
      <w:tr w:rsidR="00866C65">
        <w:trPr>
          <w:trHeight w:val="1985"/>
          <w:jc w:val="center"/>
        </w:trPr>
        <w:tc>
          <w:tcPr>
            <w:tcW w:w="386" w:type="dxa"/>
            <w:vMerge/>
            <w:shd w:val="clear" w:color="auto" w:fill="auto"/>
            <w:tcMar>
              <w:left w:w="28" w:type="dxa"/>
              <w:right w:w="28" w:type="dxa"/>
            </w:tcMar>
            <w:vAlign w:val="center"/>
          </w:tcPr>
          <w:p w:rsidR="00866C65" w:rsidRDefault="00866C65">
            <w:pPr>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严重违法</w:t>
            </w:r>
          </w:p>
        </w:tc>
        <w:tc>
          <w:tcPr>
            <w:tcW w:w="1579" w:type="dxa"/>
            <w:shd w:val="clear" w:color="auto" w:fill="auto"/>
            <w:tcMar>
              <w:left w:w="28" w:type="dxa"/>
              <w:right w:w="28" w:type="dxa"/>
            </w:tcMar>
            <w:vAlign w:val="center"/>
          </w:tcPr>
          <w:p w:rsidR="00866C65" w:rsidRDefault="003C62EB">
            <w:pPr>
              <w:widowControl/>
              <w:spacing w:line="340" w:lineRule="exact"/>
              <w:rPr>
                <w:rFonts w:ascii="宋体" w:hAnsi="宋体"/>
                <w:kern w:val="1"/>
                <w:szCs w:val="21"/>
                <w:lang w:eastAsia="ar-SA"/>
              </w:rPr>
            </w:pPr>
            <w:r>
              <w:rPr>
                <w:rFonts w:ascii="宋体" w:hAnsi="宋体" w:cs="宋体" w:hint="eastAsia"/>
                <w:kern w:val="0"/>
                <w:szCs w:val="21"/>
              </w:rPr>
              <w:t>责令改正，没收违法所得和种子，罚款，吊销种子生产经营许可证</w:t>
            </w:r>
          </w:p>
        </w:tc>
        <w:tc>
          <w:tcPr>
            <w:tcW w:w="2365" w:type="dxa"/>
            <w:shd w:val="clear" w:color="auto" w:fill="FFFFFF"/>
            <w:tcMar>
              <w:left w:w="28" w:type="dxa"/>
              <w:right w:w="28" w:type="dxa"/>
            </w:tcMar>
            <w:vAlign w:val="center"/>
          </w:tcPr>
          <w:p w:rsidR="00866C65" w:rsidRDefault="003C62EB">
            <w:pPr>
              <w:widowControl/>
              <w:spacing w:line="340" w:lineRule="exact"/>
              <w:rPr>
                <w:rFonts w:ascii="宋体" w:hAnsi="宋体"/>
                <w:szCs w:val="21"/>
              </w:rPr>
            </w:pPr>
            <w:r>
              <w:rPr>
                <w:rFonts w:ascii="宋体" w:hAnsi="宋体" w:cs="宋体" w:hint="eastAsia"/>
                <w:kern w:val="0"/>
                <w:szCs w:val="21"/>
              </w:rPr>
              <w:t>货值金额五万元以上</w:t>
            </w:r>
          </w:p>
        </w:tc>
        <w:tc>
          <w:tcPr>
            <w:tcW w:w="3024" w:type="dxa"/>
            <w:shd w:val="clear" w:color="auto" w:fill="FFFFFF"/>
            <w:tcMar>
              <w:left w:w="28" w:type="dxa"/>
              <w:right w:w="28" w:type="dxa"/>
            </w:tcMar>
            <w:vAlign w:val="center"/>
          </w:tcPr>
          <w:p w:rsidR="00866C65" w:rsidRDefault="003C62EB">
            <w:pPr>
              <w:widowControl/>
              <w:spacing w:line="340" w:lineRule="exact"/>
              <w:rPr>
                <w:rFonts w:ascii="宋体" w:hAnsi="宋体"/>
                <w:szCs w:val="21"/>
              </w:rPr>
            </w:pPr>
            <w:r>
              <w:rPr>
                <w:rFonts w:ascii="宋体" w:hAnsi="宋体" w:cs="宋体" w:hint="eastAsia"/>
                <w:kern w:val="0"/>
                <w:szCs w:val="21"/>
              </w:rPr>
              <w:t>责令改正，没收违法所得和种子，并处货值金额四倍以上五倍以下罚款，吊销种子生产经营许可证</w:t>
            </w:r>
          </w:p>
        </w:tc>
      </w:tr>
      <w:tr w:rsidR="00866C65">
        <w:trPr>
          <w:trHeight w:val="1141"/>
          <w:jc w:val="center"/>
        </w:trPr>
        <w:tc>
          <w:tcPr>
            <w:tcW w:w="386" w:type="dxa"/>
            <w:vMerge w:val="restart"/>
            <w:shd w:val="clear" w:color="auto" w:fill="auto"/>
            <w:tcMar>
              <w:left w:w="28" w:type="dxa"/>
              <w:right w:w="28" w:type="dxa"/>
            </w:tcMar>
            <w:vAlign w:val="center"/>
          </w:tcPr>
          <w:p w:rsidR="00866C65" w:rsidRDefault="00866C65">
            <w:pPr>
              <w:jc w:val="center"/>
              <w:rPr>
                <w:rFonts w:ascii="宋体" w:hAnsi="宋体"/>
                <w:szCs w:val="21"/>
              </w:rPr>
            </w:pPr>
          </w:p>
          <w:p w:rsidR="00866C65" w:rsidRDefault="00866C65">
            <w:pPr>
              <w:jc w:val="center"/>
              <w:rPr>
                <w:rFonts w:ascii="宋体" w:hAnsi="宋体"/>
                <w:szCs w:val="21"/>
              </w:rPr>
            </w:pPr>
          </w:p>
          <w:p w:rsidR="00866C65" w:rsidRDefault="00866C65">
            <w:pPr>
              <w:jc w:val="center"/>
              <w:rPr>
                <w:rFonts w:ascii="宋体" w:hAnsi="宋体"/>
                <w:szCs w:val="21"/>
              </w:rPr>
            </w:pPr>
          </w:p>
          <w:p w:rsidR="00866C65" w:rsidRDefault="00866C65">
            <w:pPr>
              <w:jc w:val="center"/>
              <w:rPr>
                <w:rFonts w:ascii="宋体" w:hAnsi="宋体"/>
                <w:szCs w:val="21"/>
              </w:rPr>
            </w:pPr>
          </w:p>
          <w:p w:rsidR="00866C65" w:rsidRDefault="00866C65">
            <w:pPr>
              <w:jc w:val="center"/>
              <w:rPr>
                <w:rFonts w:ascii="宋体" w:hAnsi="宋体"/>
                <w:szCs w:val="21"/>
              </w:rPr>
            </w:pPr>
          </w:p>
          <w:p w:rsidR="00866C65" w:rsidRDefault="00866C65">
            <w:pPr>
              <w:jc w:val="center"/>
              <w:rPr>
                <w:rFonts w:ascii="宋体" w:hAnsi="宋体"/>
                <w:szCs w:val="21"/>
              </w:rPr>
            </w:pPr>
          </w:p>
          <w:p w:rsidR="00866C65" w:rsidRDefault="003C62EB">
            <w:pPr>
              <w:jc w:val="center"/>
              <w:rPr>
                <w:rFonts w:ascii="宋体" w:hAnsi="宋体"/>
                <w:szCs w:val="21"/>
              </w:rPr>
            </w:pPr>
            <w:r>
              <w:rPr>
                <w:rFonts w:ascii="宋体" w:hAnsi="宋体" w:hint="eastAsia"/>
                <w:szCs w:val="21"/>
              </w:rPr>
              <w:t>20</w:t>
            </w:r>
          </w:p>
        </w:tc>
        <w:tc>
          <w:tcPr>
            <w:tcW w:w="1195" w:type="dxa"/>
            <w:vMerge w:val="restart"/>
            <w:shd w:val="clear" w:color="auto" w:fill="auto"/>
            <w:tcMar>
              <w:left w:w="28" w:type="dxa"/>
              <w:right w:w="28" w:type="dxa"/>
            </w:tcMar>
            <w:vAlign w:val="center"/>
          </w:tcPr>
          <w:p w:rsidR="00866C65" w:rsidRDefault="003C62EB">
            <w:pPr>
              <w:rPr>
                <w:rFonts w:ascii="宋体" w:hAnsi="宋体"/>
                <w:szCs w:val="21"/>
              </w:rPr>
            </w:pPr>
            <w:r>
              <w:rPr>
                <w:rFonts w:ascii="宋体" w:hAnsi="宋体" w:cs="宋体" w:hint="eastAsia"/>
                <w:szCs w:val="21"/>
                <w:shd w:val="clear" w:color="auto" w:fill="FFFFFF"/>
              </w:rPr>
              <w:t>销售的种子应当包装而没有包装的</w:t>
            </w:r>
          </w:p>
        </w:tc>
        <w:tc>
          <w:tcPr>
            <w:tcW w:w="3013" w:type="dxa"/>
            <w:vMerge w:val="restart"/>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《中华人民共和国种子法》第七十九条第一项  违反本法第三十六条、第三十八条、第三十九、第四十条规定，有下列行为之一的，由县级以上人民政府农业农村、林业草原主管部门责令改正，处二千元以上二万元以下罚款：（一）销售的种子应当包装而没有包装的；</w:t>
            </w: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轻微违法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责令改正，罚款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货值金额不足一千元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责令改正，处二千元以上五千元以下罚款；符合免罚条件的，不予行政处罚</w:t>
            </w:r>
          </w:p>
        </w:tc>
      </w:tr>
      <w:tr w:rsidR="00866C65">
        <w:trPr>
          <w:trHeight w:val="1258"/>
          <w:jc w:val="center"/>
        </w:trPr>
        <w:tc>
          <w:tcPr>
            <w:tcW w:w="386" w:type="dxa"/>
            <w:vMerge/>
            <w:shd w:val="clear" w:color="auto" w:fill="auto"/>
            <w:tcMar>
              <w:left w:w="28" w:type="dxa"/>
              <w:right w:w="28" w:type="dxa"/>
            </w:tcMar>
            <w:vAlign w:val="center"/>
          </w:tcPr>
          <w:p w:rsidR="00866C65" w:rsidRDefault="00866C65">
            <w:pPr>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lang w:eastAsia="ar-SA"/>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一般违法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责令改正，罚款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货值金额一千元以上不足六千元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责令改正，处五千元以上一万元以下罚款</w:t>
            </w:r>
          </w:p>
        </w:tc>
      </w:tr>
      <w:tr w:rsidR="00866C65">
        <w:trPr>
          <w:trHeight w:val="1202"/>
          <w:jc w:val="center"/>
        </w:trPr>
        <w:tc>
          <w:tcPr>
            <w:tcW w:w="386" w:type="dxa"/>
            <w:vMerge/>
            <w:shd w:val="clear" w:color="auto" w:fill="auto"/>
            <w:tcMar>
              <w:left w:w="28" w:type="dxa"/>
              <w:right w:w="28" w:type="dxa"/>
            </w:tcMar>
            <w:vAlign w:val="center"/>
          </w:tcPr>
          <w:p w:rsidR="00866C65" w:rsidRDefault="00866C65">
            <w:pPr>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较重违法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责令改正，罚款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货值金额六千元以上不足一万元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责令改正，处一万元以上一万五千元以下罚款</w:t>
            </w:r>
          </w:p>
        </w:tc>
      </w:tr>
      <w:tr w:rsidR="00866C65">
        <w:trPr>
          <w:trHeight w:val="1430"/>
          <w:jc w:val="center"/>
        </w:trPr>
        <w:tc>
          <w:tcPr>
            <w:tcW w:w="386" w:type="dxa"/>
            <w:vMerge/>
            <w:shd w:val="clear" w:color="auto" w:fill="auto"/>
            <w:tcMar>
              <w:left w:w="28" w:type="dxa"/>
              <w:right w:w="28" w:type="dxa"/>
            </w:tcMar>
            <w:vAlign w:val="center"/>
          </w:tcPr>
          <w:p w:rsidR="00866C65" w:rsidRDefault="00866C65">
            <w:pPr>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严重违法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szCs w:val="21"/>
              </w:rPr>
            </w:pPr>
            <w:r>
              <w:rPr>
                <w:rFonts w:ascii="宋体" w:hAnsi="宋体" w:cs="宋体" w:hint="eastAsia"/>
                <w:kern w:val="0"/>
                <w:szCs w:val="21"/>
              </w:rPr>
              <w:t>货值金额一万元以上</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责令改正，处一万五千元以上二万元以下罚款</w:t>
            </w:r>
          </w:p>
        </w:tc>
      </w:tr>
      <w:tr w:rsidR="00866C65">
        <w:trPr>
          <w:trHeight w:val="1155"/>
          <w:jc w:val="center"/>
        </w:trPr>
        <w:tc>
          <w:tcPr>
            <w:tcW w:w="386" w:type="dxa"/>
            <w:vMerge w:val="restart"/>
            <w:shd w:val="clear" w:color="auto" w:fill="auto"/>
            <w:tcMar>
              <w:left w:w="28" w:type="dxa"/>
              <w:right w:w="28" w:type="dxa"/>
            </w:tcMar>
            <w:vAlign w:val="center"/>
          </w:tcPr>
          <w:p w:rsidR="00866C65" w:rsidRDefault="003C62EB">
            <w:pPr>
              <w:jc w:val="center"/>
              <w:rPr>
                <w:rFonts w:ascii="宋体" w:hAnsi="宋体"/>
                <w:szCs w:val="21"/>
              </w:rPr>
            </w:pPr>
            <w:r>
              <w:rPr>
                <w:rFonts w:ascii="宋体" w:hAnsi="宋体" w:hint="eastAsia"/>
                <w:szCs w:val="21"/>
              </w:rPr>
              <w:t>21</w:t>
            </w:r>
          </w:p>
        </w:tc>
        <w:tc>
          <w:tcPr>
            <w:tcW w:w="1195" w:type="dxa"/>
            <w:vMerge w:val="restart"/>
            <w:shd w:val="clear" w:color="auto" w:fill="auto"/>
            <w:tcMar>
              <w:left w:w="28" w:type="dxa"/>
              <w:right w:w="28" w:type="dxa"/>
            </w:tcMar>
            <w:vAlign w:val="center"/>
          </w:tcPr>
          <w:p w:rsidR="00866C65" w:rsidRDefault="003C62EB">
            <w:pPr>
              <w:widowControl/>
              <w:spacing w:line="360" w:lineRule="exact"/>
              <w:jc w:val="left"/>
              <w:rPr>
                <w:rFonts w:ascii="宋体" w:hAnsi="宋体"/>
                <w:szCs w:val="21"/>
              </w:rPr>
            </w:pPr>
            <w:r>
              <w:rPr>
                <w:rFonts w:ascii="宋体" w:hAnsi="宋体" w:cs="宋体" w:hint="eastAsia"/>
                <w:kern w:val="0"/>
                <w:szCs w:val="21"/>
              </w:rPr>
              <w:t>销售的种子没有使用说明或者标签内容不符合规定</w:t>
            </w:r>
          </w:p>
        </w:tc>
        <w:tc>
          <w:tcPr>
            <w:tcW w:w="3013" w:type="dxa"/>
            <w:vMerge w:val="restart"/>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《中华人民共和国种子法》第七十九条第二项  违反本法第三十六条、第三十八条、第三十九、第四十条规定，有下列行为之一的，由县级以上人民政府农业农村、林业草原主管部门责令改正，处二千元以上二万元以下罚款：（二）销售的种子没有使用说明或者标签内容不符合规定的；</w:t>
            </w: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轻微违法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责令改正，罚款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货值金额不足一千元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责令改正，处二千元以上五千元以下罚款；符合免罚条件的，不予行政处罚</w:t>
            </w:r>
          </w:p>
        </w:tc>
      </w:tr>
      <w:tr w:rsidR="00866C65">
        <w:trPr>
          <w:trHeight w:val="1155"/>
          <w:jc w:val="center"/>
        </w:trPr>
        <w:tc>
          <w:tcPr>
            <w:tcW w:w="386" w:type="dxa"/>
            <w:vMerge/>
            <w:shd w:val="clear" w:color="auto" w:fill="auto"/>
            <w:tcMar>
              <w:left w:w="28" w:type="dxa"/>
              <w:right w:w="28" w:type="dxa"/>
            </w:tcMar>
            <w:vAlign w:val="center"/>
          </w:tcPr>
          <w:p w:rsidR="00866C65" w:rsidRDefault="00866C65">
            <w:pPr>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一般违法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责令改正，罚款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szCs w:val="21"/>
              </w:rPr>
            </w:pPr>
            <w:r>
              <w:rPr>
                <w:rFonts w:ascii="宋体" w:hAnsi="宋体" w:cs="宋体" w:hint="eastAsia"/>
                <w:kern w:val="0"/>
                <w:szCs w:val="21"/>
              </w:rPr>
              <w:t>货值金额一千元以上不足六千元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责令改正，处五千元以上一万元以下罚款</w:t>
            </w:r>
          </w:p>
        </w:tc>
      </w:tr>
      <w:tr w:rsidR="00866C65">
        <w:trPr>
          <w:trHeight w:val="1155"/>
          <w:jc w:val="center"/>
        </w:trPr>
        <w:tc>
          <w:tcPr>
            <w:tcW w:w="386" w:type="dxa"/>
            <w:vMerge/>
            <w:shd w:val="clear" w:color="auto" w:fill="auto"/>
            <w:tcMar>
              <w:left w:w="28" w:type="dxa"/>
              <w:right w:w="28" w:type="dxa"/>
            </w:tcMar>
            <w:vAlign w:val="center"/>
          </w:tcPr>
          <w:p w:rsidR="00866C65" w:rsidRDefault="00866C65">
            <w:pPr>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较重违法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责令改正，罚款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货值金额六千元以上不足一万元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责令改正，处一万元以上一万五千元以下罚款</w:t>
            </w:r>
          </w:p>
        </w:tc>
      </w:tr>
      <w:tr w:rsidR="00866C65">
        <w:trPr>
          <w:trHeight w:val="1155"/>
          <w:jc w:val="center"/>
        </w:trPr>
        <w:tc>
          <w:tcPr>
            <w:tcW w:w="386" w:type="dxa"/>
            <w:vMerge/>
            <w:shd w:val="clear" w:color="auto" w:fill="auto"/>
            <w:tcMar>
              <w:left w:w="28" w:type="dxa"/>
              <w:right w:w="28" w:type="dxa"/>
            </w:tcMar>
            <w:vAlign w:val="center"/>
          </w:tcPr>
          <w:p w:rsidR="00866C65" w:rsidRDefault="00866C65">
            <w:pPr>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严重违法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szCs w:val="21"/>
              </w:rPr>
            </w:pPr>
            <w:r>
              <w:rPr>
                <w:rFonts w:ascii="宋体" w:hAnsi="宋体" w:cs="宋体" w:hint="eastAsia"/>
                <w:kern w:val="0"/>
                <w:szCs w:val="21"/>
              </w:rPr>
              <w:t>货值金额一万元以上</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责令改正，处一万五千元以上二万元以下罚款</w:t>
            </w:r>
          </w:p>
        </w:tc>
      </w:tr>
      <w:tr w:rsidR="00866C65">
        <w:trPr>
          <w:trHeight w:val="1413"/>
          <w:jc w:val="center"/>
        </w:trPr>
        <w:tc>
          <w:tcPr>
            <w:tcW w:w="386" w:type="dxa"/>
            <w:vMerge w:val="restart"/>
            <w:shd w:val="clear" w:color="auto" w:fill="auto"/>
            <w:tcMar>
              <w:left w:w="28" w:type="dxa"/>
              <w:right w:w="28" w:type="dxa"/>
            </w:tcMar>
            <w:vAlign w:val="center"/>
          </w:tcPr>
          <w:p w:rsidR="00866C65" w:rsidRDefault="003C62EB">
            <w:pPr>
              <w:jc w:val="center"/>
              <w:rPr>
                <w:rFonts w:ascii="宋体" w:hAnsi="宋体"/>
                <w:szCs w:val="21"/>
              </w:rPr>
            </w:pPr>
            <w:r>
              <w:rPr>
                <w:rFonts w:ascii="宋体" w:hAnsi="宋体" w:hint="eastAsia"/>
                <w:szCs w:val="21"/>
              </w:rPr>
              <w:t>22</w:t>
            </w:r>
          </w:p>
        </w:tc>
        <w:tc>
          <w:tcPr>
            <w:tcW w:w="1195" w:type="dxa"/>
            <w:vMerge w:val="restart"/>
            <w:shd w:val="clear" w:color="auto" w:fill="auto"/>
            <w:tcMar>
              <w:left w:w="28" w:type="dxa"/>
              <w:right w:w="28" w:type="dxa"/>
            </w:tcMar>
            <w:vAlign w:val="center"/>
          </w:tcPr>
          <w:p w:rsidR="00866C65" w:rsidRDefault="003C62EB">
            <w:pPr>
              <w:widowControl/>
              <w:spacing w:line="360" w:lineRule="exact"/>
              <w:jc w:val="left"/>
              <w:rPr>
                <w:rFonts w:ascii="宋体" w:hAnsi="宋体"/>
                <w:szCs w:val="21"/>
              </w:rPr>
            </w:pPr>
            <w:r>
              <w:rPr>
                <w:rFonts w:ascii="宋体" w:hAnsi="宋体" w:cs="宋体" w:hint="eastAsia"/>
                <w:kern w:val="0"/>
                <w:szCs w:val="21"/>
              </w:rPr>
              <w:t>涂改标签</w:t>
            </w:r>
          </w:p>
        </w:tc>
        <w:tc>
          <w:tcPr>
            <w:tcW w:w="3013" w:type="dxa"/>
            <w:vMerge w:val="restart"/>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《中华人民共和国种子法》第七十九条第三项  违反本法第三十六条、第三十八条、第三十九、第四十条规定，有下列行为之一的，由县级以上人民政府农业农村、林业草原主管部门责令改正，处二千元以上二万元以下罚款：（三）涂改标签的；</w:t>
            </w: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轻微违法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责令改正，罚款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货值金额不足一千元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责令改正，处二千元以上五千元以下罚款</w:t>
            </w:r>
          </w:p>
        </w:tc>
      </w:tr>
      <w:tr w:rsidR="00866C65">
        <w:trPr>
          <w:trHeight w:val="1439"/>
          <w:jc w:val="center"/>
        </w:trPr>
        <w:tc>
          <w:tcPr>
            <w:tcW w:w="386" w:type="dxa"/>
            <w:vMerge/>
            <w:shd w:val="clear" w:color="auto" w:fill="auto"/>
            <w:tcMar>
              <w:left w:w="28" w:type="dxa"/>
              <w:right w:w="28" w:type="dxa"/>
            </w:tcMar>
            <w:vAlign w:val="center"/>
          </w:tcPr>
          <w:p w:rsidR="00866C65" w:rsidRDefault="00866C65">
            <w:pPr>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一般违法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责令改正，罚款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货值金额一千元以上不足六千元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责令改正，处五千元以上一万元以下罚款</w:t>
            </w:r>
          </w:p>
        </w:tc>
      </w:tr>
      <w:tr w:rsidR="00866C65">
        <w:trPr>
          <w:trHeight w:val="1488"/>
          <w:jc w:val="center"/>
        </w:trPr>
        <w:tc>
          <w:tcPr>
            <w:tcW w:w="386" w:type="dxa"/>
            <w:vMerge/>
            <w:shd w:val="clear" w:color="auto" w:fill="auto"/>
            <w:tcMar>
              <w:left w:w="28" w:type="dxa"/>
              <w:right w:w="28" w:type="dxa"/>
            </w:tcMar>
            <w:vAlign w:val="center"/>
          </w:tcPr>
          <w:p w:rsidR="00866C65" w:rsidRDefault="00866C65">
            <w:pPr>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较重违法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责令改正，罚款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货值金额六千元以上不足一万元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责令改正，处一万元以上一万五千元以下罚款</w:t>
            </w:r>
          </w:p>
        </w:tc>
      </w:tr>
      <w:tr w:rsidR="00866C65">
        <w:trPr>
          <w:trHeight w:val="1551"/>
          <w:jc w:val="center"/>
        </w:trPr>
        <w:tc>
          <w:tcPr>
            <w:tcW w:w="386" w:type="dxa"/>
            <w:vMerge/>
            <w:shd w:val="clear" w:color="auto" w:fill="auto"/>
            <w:tcMar>
              <w:left w:w="28" w:type="dxa"/>
              <w:right w:w="28" w:type="dxa"/>
            </w:tcMar>
            <w:vAlign w:val="center"/>
          </w:tcPr>
          <w:p w:rsidR="00866C65" w:rsidRDefault="00866C65">
            <w:pPr>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严重违法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szCs w:val="21"/>
              </w:rPr>
            </w:pPr>
            <w:r>
              <w:rPr>
                <w:rFonts w:ascii="宋体" w:hAnsi="宋体" w:cs="宋体" w:hint="eastAsia"/>
                <w:kern w:val="0"/>
                <w:szCs w:val="21"/>
              </w:rPr>
              <w:t>货值金额一万元以上</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责令改正，处一万五千元以上二万元以下罚款</w:t>
            </w:r>
          </w:p>
        </w:tc>
      </w:tr>
      <w:tr w:rsidR="00866C65">
        <w:trPr>
          <w:trHeight w:val="1551"/>
          <w:jc w:val="center"/>
        </w:trPr>
        <w:tc>
          <w:tcPr>
            <w:tcW w:w="386" w:type="dxa"/>
            <w:vMerge w:val="restart"/>
            <w:shd w:val="clear" w:color="auto" w:fill="auto"/>
            <w:tcMar>
              <w:left w:w="28" w:type="dxa"/>
              <w:right w:w="28" w:type="dxa"/>
            </w:tcMar>
            <w:vAlign w:val="center"/>
          </w:tcPr>
          <w:p w:rsidR="00866C65" w:rsidRDefault="003C62EB">
            <w:pPr>
              <w:jc w:val="center"/>
              <w:rPr>
                <w:rFonts w:ascii="宋体" w:hAnsi="宋体"/>
                <w:szCs w:val="21"/>
              </w:rPr>
            </w:pPr>
            <w:r>
              <w:rPr>
                <w:rFonts w:ascii="宋体" w:hAnsi="宋体" w:hint="eastAsia"/>
                <w:szCs w:val="21"/>
              </w:rPr>
              <w:t>23</w:t>
            </w:r>
          </w:p>
        </w:tc>
        <w:tc>
          <w:tcPr>
            <w:tcW w:w="1195" w:type="dxa"/>
            <w:vMerge w:val="restart"/>
            <w:shd w:val="clear" w:color="auto" w:fill="auto"/>
            <w:tcMar>
              <w:left w:w="28" w:type="dxa"/>
              <w:right w:w="28" w:type="dxa"/>
            </w:tcMar>
            <w:vAlign w:val="center"/>
          </w:tcPr>
          <w:p w:rsidR="00866C65" w:rsidRDefault="003C62EB">
            <w:pPr>
              <w:widowControl/>
              <w:spacing w:line="360" w:lineRule="exact"/>
              <w:jc w:val="left"/>
              <w:rPr>
                <w:rFonts w:ascii="宋体" w:hAnsi="宋体"/>
                <w:szCs w:val="21"/>
              </w:rPr>
            </w:pPr>
            <w:r>
              <w:rPr>
                <w:rFonts w:ascii="宋体" w:hAnsi="宋体" w:cs="宋体" w:hint="eastAsia"/>
                <w:kern w:val="0"/>
                <w:szCs w:val="21"/>
              </w:rPr>
              <w:t>未按规定建立、保存种子生产经营档案</w:t>
            </w:r>
          </w:p>
        </w:tc>
        <w:tc>
          <w:tcPr>
            <w:tcW w:w="3013" w:type="dxa"/>
            <w:vMerge w:val="restart"/>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《中华人民共和国种子法》第七十九条第四项  违反本法第三十六条、第三十八条、第三十九、第四十条规定，有下列行为之一的，由县级以上人民政府农业农村、林业草原主管部门责令改正，处二千元以上二万元以下罚款：（四）未按规定建立、保存种子生产经营档案的；</w:t>
            </w: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cs="宋体"/>
                <w:kern w:val="0"/>
                <w:szCs w:val="21"/>
              </w:rPr>
            </w:pPr>
            <w:r>
              <w:rPr>
                <w:rFonts w:ascii="宋体" w:hAnsi="宋体" w:cs="宋体" w:hint="eastAsia"/>
                <w:kern w:val="0"/>
                <w:szCs w:val="21"/>
              </w:rPr>
              <w:t>轻微违法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cs="宋体"/>
                <w:kern w:val="0"/>
                <w:szCs w:val="21"/>
              </w:rPr>
            </w:pPr>
            <w:r>
              <w:rPr>
                <w:rFonts w:ascii="宋体" w:hAnsi="宋体" w:cs="宋体" w:hint="eastAsia"/>
                <w:kern w:val="0"/>
                <w:szCs w:val="21"/>
              </w:rPr>
              <w:t>责令改正，罚款</w:t>
            </w:r>
          </w:p>
        </w:tc>
        <w:tc>
          <w:tcPr>
            <w:tcW w:w="2365" w:type="dxa"/>
            <w:shd w:val="clear" w:color="auto" w:fill="FFFFFF"/>
            <w:tcMar>
              <w:left w:w="28" w:type="dxa"/>
              <w:right w:w="28" w:type="dxa"/>
            </w:tcMar>
            <w:vAlign w:val="center"/>
          </w:tcPr>
          <w:p w:rsidR="00866C65" w:rsidRDefault="003C62EB">
            <w:pPr>
              <w:spacing w:line="260" w:lineRule="exact"/>
              <w:textAlignment w:val="center"/>
              <w:rPr>
                <w:rFonts w:ascii="宋体" w:hAnsi="宋体" w:cs="宋体"/>
                <w:kern w:val="0"/>
                <w:szCs w:val="21"/>
              </w:rPr>
            </w:pPr>
            <w:r>
              <w:rPr>
                <w:szCs w:val="21"/>
              </w:rPr>
              <w:t>档案记载项目不全</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cs="宋体"/>
                <w:kern w:val="0"/>
                <w:szCs w:val="21"/>
              </w:rPr>
            </w:pPr>
            <w:r>
              <w:rPr>
                <w:rFonts w:ascii="宋体" w:hAnsi="宋体" w:cs="宋体" w:hint="eastAsia"/>
                <w:kern w:val="0"/>
                <w:szCs w:val="21"/>
              </w:rPr>
              <w:t>责令改正，处二千元以上五千元以下罚款；符合免罚条件的，不予行政处罚</w:t>
            </w:r>
          </w:p>
        </w:tc>
      </w:tr>
      <w:tr w:rsidR="00866C65">
        <w:trPr>
          <w:trHeight w:val="1551"/>
          <w:jc w:val="center"/>
        </w:trPr>
        <w:tc>
          <w:tcPr>
            <w:tcW w:w="386" w:type="dxa"/>
            <w:vMerge/>
            <w:shd w:val="clear" w:color="auto" w:fill="auto"/>
            <w:tcMar>
              <w:left w:w="28" w:type="dxa"/>
              <w:right w:w="28" w:type="dxa"/>
            </w:tcMar>
            <w:vAlign w:val="center"/>
          </w:tcPr>
          <w:p w:rsidR="00866C65" w:rsidRDefault="00866C65">
            <w:pPr>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cs="宋体"/>
                <w:kern w:val="0"/>
                <w:szCs w:val="21"/>
              </w:rPr>
            </w:pPr>
            <w:r>
              <w:rPr>
                <w:rFonts w:ascii="宋体" w:hAnsi="宋体" w:cs="宋体" w:hint="eastAsia"/>
                <w:kern w:val="0"/>
                <w:szCs w:val="21"/>
              </w:rPr>
              <w:t>一般违法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cs="宋体"/>
                <w:kern w:val="0"/>
                <w:szCs w:val="21"/>
              </w:rPr>
            </w:pPr>
            <w:r>
              <w:rPr>
                <w:rFonts w:ascii="宋体" w:hAnsi="宋体" w:cs="宋体" w:hint="eastAsia"/>
                <w:kern w:val="0"/>
                <w:szCs w:val="21"/>
              </w:rPr>
              <w:t>责令改正，罚款</w:t>
            </w:r>
          </w:p>
        </w:tc>
        <w:tc>
          <w:tcPr>
            <w:tcW w:w="2365" w:type="dxa"/>
            <w:shd w:val="clear" w:color="auto" w:fill="FFFFFF"/>
            <w:tcMar>
              <w:left w:w="28" w:type="dxa"/>
              <w:right w:w="28" w:type="dxa"/>
            </w:tcMar>
            <w:vAlign w:val="center"/>
          </w:tcPr>
          <w:p w:rsidR="00866C65" w:rsidRDefault="003C62EB">
            <w:pPr>
              <w:spacing w:line="260" w:lineRule="exact"/>
              <w:textAlignment w:val="center"/>
              <w:rPr>
                <w:rFonts w:ascii="宋体" w:hAnsi="宋体" w:cs="宋体"/>
                <w:kern w:val="0"/>
                <w:szCs w:val="21"/>
              </w:rPr>
            </w:pPr>
            <w:r>
              <w:rPr>
                <w:szCs w:val="21"/>
              </w:rPr>
              <w:t>未按规定期限保存档案</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cs="宋体"/>
                <w:kern w:val="0"/>
                <w:szCs w:val="21"/>
              </w:rPr>
            </w:pPr>
            <w:r>
              <w:rPr>
                <w:rFonts w:ascii="宋体" w:hAnsi="宋体" w:cs="宋体" w:hint="eastAsia"/>
                <w:kern w:val="0"/>
                <w:szCs w:val="21"/>
              </w:rPr>
              <w:t>责令改正，处五千元以上一万元以下罚款</w:t>
            </w:r>
          </w:p>
        </w:tc>
      </w:tr>
      <w:tr w:rsidR="00866C65">
        <w:trPr>
          <w:trHeight w:val="1551"/>
          <w:jc w:val="center"/>
        </w:trPr>
        <w:tc>
          <w:tcPr>
            <w:tcW w:w="386" w:type="dxa"/>
            <w:vMerge/>
            <w:shd w:val="clear" w:color="auto" w:fill="auto"/>
            <w:tcMar>
              <w:left w:w="28" w:type="dxa"/>
              <w:right w:w="28" w:type="dxa"/>
            </w:tcMar>
            <w:vAlign w:val="center"/>
          </w:tcPr>
          <w:p w:rsidR="00866C65" w:rsidRDefault="00866C65">
            <w:pPr>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cs="宋体"/>
                <w:kern w:val="0"/>
                <w:szCs w:val="21"/>
              </w:rPr>
            </w:pPr>
            <w:r>
              <w:rPr>
                <w:rFonts w:ascii="宋体" w:hAnsi="宋体" w:cs="宋体" w:hint="eastAsia"/>
                <w:kern w:val="0"/>
                <w:szCs w:val="21"/>
              </w:rPr>
              <w:t>较重违法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cs="宋体"/>
                <w:kern w:val="0"/>
                <w:szCs w:val="21"/>
              </w:rPr>
            </w:pPr>
            <w:r>
              <w:rPr>
                <w:rFonts w:ascii="宋体" w:hAnsi="宋体" w:cs="宋体" w:hint="eastAsia"/>
                <w:kern w:val="0"/>
                <w:szCs w:val="21"/>
              </w:rPr>
              <w:t>责令改正，罚款</w:t>
            </w:r>
          </w:p>
        </w:tc>
        <w:tc>
          <w:tcPr>
            <w:tcW w:w="2365" w:type="dxa"/>
            <w:shd w:val="clear" w:color="auto" w:fill="FFFFFF"/>
            <w:tcMar>
              <w:left w:w="28" w:type="dxa"/>
              <w:right w:w="28" w:type="dxa"/>
            </w:tcMar>
            <w:vAlign w:val="center"/>
          </w:tcPr>
          <w:p w:rsidR="00866C65" w:rsidRDefault="003C62EB">
            <w:pPr>
              <w:spacing w:line="260" w:lineRule="exact"/>
              <w:textAlignment w:val="center"/>
              <w:rPr>
                <w:rFonts w:ascii="宋体" w:hAnsi="宋体" w:cs="宋体"/>
                <w:kern w:val="0"/>
                <w:szCs w:val="21"/>
              </w:rPr>
            </w:pPr>
            <w:r>
              <w:rPr>
                <w:szCs w:val="21"/>
              </w:rPr>
              <w:t>部分品种未建立档案</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cs="宋体"/>
                <w:kern w:val="0"/>
                <w:szCs w:val="21"/>
              </w:rPr>
            </w:pPr>
            <w:r>
              <w:rPr>
                <w:rFonts w:ascii="宋体" w:hAnsi="宋体" w:cs="宋体" w:hint="eastAsia"/>
                <w:kern w:val="0"/>
                <w:szCs w:val="21"/>
              </w:rPr>
              <w:t>责令改正，处一万元以上一万五千元以下罚款</w:t>
            </w:r>
          </w:p>
        </w:tc>
      </w:tr>
      <w:tr w:rsidR="00866C65">
        <w:trPr>
          <w:trHeight w:val="1551"/>
          <w:jc w:val="center"/>
        </w:trPr>
        <w:tc>
          <w:tcPr>
            <w:tcW w:w="386" w:type="dxa"/>
            <w:vMerge/>
            <w:shd w:val="clear" w:color="auto" w:fill="auto"/>
            <w:tcMar>
              <w:left w:w="28" w:type="dxa"/>
              <w:right w:w="28" w:type="dxa"/>
            </w:tcMar>
            <w:vAlign w:val="center"/>
          </w:tcPr>
          <w:p w:rsidR="00866C65" w:rsidRDefault="00866C65">
            <w:pPr>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cs="宋体"/>
                <w:kern w:val="0"/>
                <w:szCs w:val="21"/>
              </w:rPr>
            </w:pPr>
            <w:r>
              <w:rPr>
                <w:rFonts w:ascii="宋体" w:hAnsi="宋体" w:cs="宋体" w:hint="eastAsia"/>
                <w:kern w:val="0"/>
                <w:szCs w:val="21"/>
              </w:rPr>
              <w:t>严重违法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cs="宋体"/>
                <w:kern w:val="0"/>
                <w:szCs w:val="21"/>
              </w:rPr>
            </w:pPr>
            <w:r>
              <w:rPr>
                <w:rFonts w:ascii="宋体" w:hAnsi="宋体" w:cs="宋体" w:hint="eastAsia"/>
                <w:kern w:val="0"/>
                <w:szCs w:val="21"/>
              </w:rPr>
              <w:t>责令改正，罚款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cs="宋体"/>
                <w:kern w:val="0"/>
                <w:szCs w:val="21"/>
              </w:rPr>
            </w:pPr>
            <w:r>
              <w:rPr>
                <w:szCs w:val="21"/>
              </w:rPr>
              <w:t>未建立档案</w:t>
            </w:r>
            <w:r>
              <w:rPr>
                <w:rFonts w:hint="eastAsia"/>
                <w:szCs w:val="21"/>
              </w:rPr>
              <w:t>，或者</w:t>
            </w:r>
            <w:r>
              <w:rPr>
                <w:szCs w:val="21"/>
              </w:rPr>
              <w:t>档案记载内容与实际情况严重不符，或</w:t>
            </w:r>
            <w:r>
              <w:rPr>
                <w:rFonts w:hint="eastAsia"/>
                <w:szCs w:val="21"/>
              </w:rPr>
              <w:t>者</w:t>
            </w:r>
            <w:r>
              <w:rPr>
                <w:szCs w:val="21"/>
              </w:rPr>
              <w:t>编造虚假档案</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cs="宋体"/>
                <w:kern w:val="0"/>
                <w:szCs w:val="21"/>
              </w:rPr>
            </w:pPr>
            <w:r>
              <w:rPr>
                <w:rFonts w:ascii="宋体" w:hAnsi="宋体" w:cs="宋体" w:hint="eastAsia"/>
                <w:kern w:val="0"/>
                <w:szCs w:val="21"/>
              </w:rPr>
              <w:t>责令改正，处一万五千元以上二万元以下罚款</w:t>
            </w:r>
          </w:p>
        </w:tc>
      </w:tr>
      <w:tr w:rsidR="00866C65">
        <w:trPr>
          <w:trHeight w:val="1204"/>
          <w:jc w:val="center"/>
        </w:trPr>
        <w:tc>
          <w:tcPr>
            <w:tcW w:w="386" w:type="dxa"/>
            <w:vMerge w:val="restart"/>
            <w:shd w:val="clear" w:color="auto" w:fill="auto"/>
            <w:tcMar>
              <w:left w:w="28" w:type="dxa"/>
              <w:right w:w="28" w:type="dxa"/>
            </w:tcMar>
            <w:vAlign w:val="center"/>
          </w:tcPr>
          <w:p w:rsidR="00866C65" w:rsidRDefault="003C62EB">
            <w:pPr>
              <w:jc w:val="center"/>
              <w:rPr>
                <w:rFonts w:ascii="宋体" w:hAnsi="宋体"/>
                <w:szCs w:val="21"/>
              </w:rPr>
            </w:pPr>
            <w:r>
              <w:rPr>
                <w:rFonts w:ascii="宋体" w:hAnsi="宋体" w:hint="eastAsia"/>
                <w:szCs w:val="21"/>
              </w:rPr>
              <w:t>24</w:t>
            </w:r>
          </w:p>
        </w:tc>
        <w:tc>
          <w:tcPr>
            <w:tcW w:w="1195" w:type="dxa"/>
            <w:vMerge w:val="restart"/>
            <w:shd w:val="clear" w:color="auto" w:fill="auto"/>
            <w:tcMar>
              <w:left w:w="28" w:type="dxa"/>
              <w:right w:w="28" w:type="dxa"/>
            </w:tcMar>
            <w:vAlign w:val="center"/>
          </w:tcPr>
          <w:p w:rsidR="00866C65" w:rsidRDefault="003C62EB">
            <w:pPr>
              <w:widowControl/>
              <w:spacing w:line="360" w:lineRule="exact"/>
              <w:jc w:val="left"/>
              <w:rPr>
                <w:szCs w:val="21"/>
              </w:rPr>
            </w:pPr>
            <w:r>
              <w:rPr>
                <w:rFonts w:ascii="宋体" w:hAnsi="宋体" w:cs="宋体" w:hint="eastAsia"/>
                <w:kern w:val="0"/>
                <w:szCs w:val="21"/>
              </w:rPr>
              <w:t>种子生产经营者在异地设立分支机构、专门经营不再分装的包装种子或者受委托生产、代销种子，未按规定备案</w:t>
            </w:r>
          </w:p>
        </w:tc>
        <w:tc>
          <w:tcPr>
            <w:tcW w:w="3013" w:type="dxa"/>
            <w:vMerge w:val="restart"/>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《中华人民共和国种子法》第七十九条第五项  违反本法第三十六条、第三十八条、第三十九、第四十条规定，有下列行为之一的，由县级以上人民政府农业农村、林业草原主管部门责令改正，处二千元以上二万元以下罚款：（五）种子生产经营者在异地设立分支机构、专门经营不再分装的包装种子或者受委托生产、代销种子，未按规定备案的。</w:t>
            </w: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轻微违法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责令改正，罚款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货值金额不足一千元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责令改正，处二千元以上五千元以下罚款；符合免罚条件的，不予行政处罚</w:t>
            </w:r>
          </w:p>
        </w:tc>
      </w:tr>
      <w:tr w:rsidR="00866C65">
        <w:trPr>
          <w:trHeight w:val="1204"/>
          <w:jc w:val="center"/>
        </w:trPr>
        <w:tc>
          <w:tcPr>
            <w:tcW w:w="386" w:type="dxa"/>
            <w:vMerge/>
            <w:shd w:val="clear" w:color="auto" w:fill="auto"/>
            <w:tcMar>
              <w:left w:w="28" w:type="dxa"/>
              <w:right w:w="28" w:type="dxa"/>
            </w:tcMar>
            <w:vAlign w:val="center"/>
          </w:tcPr>
          <w:p w:rsidR="00866C65" w:rsidRDefault="00866C65">
            <w:pPr>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lang w:eastAsia="ar-SA"/>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一般违法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责令改正，罚款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货值金额一千元以上不足六千元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责令改正，处五千元以上一万元以下罚款</w:t>
            </w:r>
          </w:p>
        </w:tc>
      </w:tr>
      <w:tr w:rsidR="00866C65">
        <w:trPr>
          <w:trHeight w:val="1464"/>
          <w:jc w:val="center"/>
        </w:trPr>
        <w:tc>
          <w:tcPr>
            <w:tcW w:w="386" w:type="dxa"/>
            <w:vMerge/>
            <w:shd w:val="clear" w:color="auto" w:fill="auto"/>
            <w:tcMar>
              <w:left w:w="28" w:type="dxa"/>
              <w:right w:w="28" w:type="dxa"/>
            </w:tcMar>
            <w:vAlign w:val="center"/>
          </w:tcPr>
          <w:p w:rsidR="00866C65" w:rsidRDefault="00866C65">
            <w:pPr>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较重违法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责令改正，罚款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货值金额六千元以上不足一万元</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责令改正，处一万元以上一万五千元以下罚款</w:t>
            </w:r>
          </w:p>
        </w:tc>
      </w:tr>
      <w:tr w:rsidR="00866C65">
        <w:trPr>
          <w:trHeight w:val="1464"/>
          <w:jc w:val="center"/>
        </w:trPr>
        <w:tc>
          <w:tcPr>
            <w:tcW w:w="386" w:type="dxa"/>
            <w:vMerge/>
            <w:shd w:val="clear" w:color="auto" w:fill="auto"/>
            <w:tcMar>
              <w:left w:w="28" w:type="dxa"/>
              <w:right w:w="28" w:type="dxa"/>
            </w:tcMar>
            <w:vAlign w:val="center"/>
          </w:tcPr>
          <w:p w:rsidR="00866C65" w:rsidRDefault="00866C65">
            <w:pPr>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严重违法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责令改正，罚款</w:t>
            </w:r>
          </w:p>
        </w:tc>
        <w:tc>
          <w:tcPr>
            <w:tcW w:w="2365" w:type="dxa"/>
            <w:shd w:val="clear" w:color="auto" w:fill="FFFFFF"/>
            <w:tcMar>
              <w:left w:w="28" w:type="dxa"/>
              <w:right w:w="28" w:type="dxa"/>
            </w:tcMar>
            <w:vAlign w:val="center"/>
          </w:tcPr>
          <w:p w:rsidR="00866C65" w:rsidRDefault="003C62EB">
            <w:pPr>
              <w:widowControl/>
              <w:spacing w:line="360" w:lineRule="exact"/>
              <w:rPr>
                <w:rFonts w:ascii="宋体" w:hAnsi="宋体"/>
                <w:szCs w:val="21"/>
              </w:rPr>
            </w:pPr>
            <w:r>
              <w:rPr>
                <w:rFonts w:ascii="宋体" w:hAnsi="宋体" w:cs="宋体" w:hint="eastAsia"/>
                <w:kern w:val="0"/>
                <w:szCs w:val="21"/>
              </w:rPr>
              <w:t>货值金额一万元以上</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kern w:val="1"/>
                <w:szCs w:val="21"/>
              </w:rPr>
            </w:pPr>
            <w:r>
              <w:rPr>
                <w:rFonts w:ascii="宋体" w:hAnsi="宋体" w:cs="宋体" w:hint="eastAsia"/>
                <w:kern w:val="0"/>
                <w:szCs w:val="21"/>
              </w:rPr>
              <w:t>责令改正，处一万五千元以上二万元以下罚款</w:t>
            </w:r>
          </w:p>
        </w:tc>
      </w:tr>
      <w:tr w:rsidR="00866C65">
        <w:trPr>
          <w:trHeight w:val="2595"/>
          <w:jc w:val="center"/>
        </w:trPr>
        <w:tc>
          <w:tcPr>
            <w:tcW w:w="386" w:type="dxa"/>
            <w:vMerge w:val="restart"/>
            <w:shd w:val="clear" w:color="auto" w:fill="auto"/>
            <w:tcMar>
              <w:left w:w="28" w:type="dxa"/>
              <w:right w:w="28" w:type="dxa"/>
            </w:tcMar>
            <w:vAlign w:val="center"/>
          </w:tcPr>
          <w:p w:rsidR="00866C65" w:rsidRDefault="00866C65">
            <w:pPr>
              <w:jc w:val="center"/>
              <w:rPr>
                <w:rFonts w:ascii="宋体" w:hAnsi="宋体"/>
                <w:szCs w:val="21"/>
              </w:rPr>
            </w:pPr>
          </w:p>
          <w:p w:rsidR="00866C65" w:rsidRDefault="00866C65">
            <w:pPr>
              <w:jc w:val="center"/>
              <w:rPr>
                <w:rFonts w:ascii="宋体" w:hAnsi="宋体"/>
                <w:szCs w:val="21"/>
              </w:rPr>
            </w:pPr>
          </w:p>
          <w:p w:rsidR="00866C65" w:rsidRDefault="00866C65">
            <w:pPr>
              <w:jc w:val="center"/>
              <w:rPr>
                <w:rFonts w:ascii="宋体" w:hAnsi="宋体"/>
                <w:szCs w:val="21"/>
              </w:rPr>
            </w:pPr>
          </w:p>
          <w:p w:rsidR="00866C65" w:rsidRDefault="00866C65">
            <w:pPr>
              <w:jc w:val="center"/>
              <w:rPr>
                <w:rFonts w:ascii="宋体" w:hAnsi="宋体"/>
                <w:szCs w:val="21"/>
              </w:rPr>
            </w:pPr>
          </w:p>
          <w:p w:rsidR="00866C65" w:rsidRDefault="00866C65">
            <w:pPr>
              <w:jc w:val="center"/>
              <w:rPr>
                <w:rFonts w:ascii="宋体" w:hAnsi="宋体"/>
                <w:szCs w:val="21"/>
              </w:rPr>
            </w:pPr>
          </w:p>
          <w:p w:rsidR="00866C65" w:rsidRDefault="003C62EB">
            <w:pPr>
              <w:jc w:val="center"/>
              <w:rPr>
                <w:rFonts w:ascii="宋体" w:hAnsi="宋体"/>
                <w:szCs w:val="21"/>
              </w:rPr>
            </w:pPr>
            <w:r>
              <w:rPr>
                <w:rFonts w:ascii="宋体" w:hAnsi="宋体" w:hint="eastAsia"/>
                <w:szCs w:val="21"/>
              </w:rPr>
              <w:t>25</w:t>
            </w:r>
          </w:p>
        </w:tc>
        <w:tc>
          <w:tcPr>
            <w:tcW w:w="1195" w:type="dxa"/>
            <w:vMerge w:val="restart"/>
            <w:shd w:val="clear" w:color="auto" w:fill="auto"/>
            <w:tcMar>
              <w:left w:w="28" w:type="dxa"/>
              <w:right w:w="28" w:type="dxa"/>
            </w:tcMar>
            <w:vAlign w:val="center"/>
          </w:tcPr>
          <w:p w:rsidR="00866C65" w:rsidRDefault="003C62EB">
            <w:pPr>
              <w:widowControl/>
              <w:spacing w:line="360" w:lineRule="exact"/>
              <w:jc w:val="left"/>
              <w:rPr>
                <w:rFonts w:ascii="宋体" w:hAnsi="宋体"/>
                <w:szCs w:val="21"/>
              </w:rPr>
            </w:pPr>
            <w:r>
              <w:rPr>
                <w:rFonts w:ascii="宋体" w:hAnsi="宋体" w:cs="宋体" w:hint="eastAsia"/>
                <w:kern w:val="0"/>
                <w:szCs w:val="21"/>
              </w:rPr>
              <w:t>侵占、破坏种质资源，私自采集或者采伐国家重点保护的天然种质资源</w:t>
            </w:r>
          </w:p>
        </w:tc>
        <w:tc>
          <w:tcPr>
            <w:tcW w:w="3013" w:type="dxa"/>
            <w:vMerge w:val="restart"/>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《中华人民共和国种子法》第八十条  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轻微违法</w:t>
            </w:r>
          </w:p>
        </w:tc>
        <w:tc>
          <w:tcPr>
            <w:tcW w:w="1579" w:type="dxa"/>
            <w:shd w:val="clear" w:color="auto" w:fill="auto"/>
            <w:tcMar>
              <w:left w:w="28" w:type="dxa"/>
              <w:right w:w="28" w:type="dxa"/>
            </w:tcMar>
            <w:vAlign w:val="center"/>
          </w:tcPr>
          <w:p w:rsidR="00866C65" w:rsidRDefault="003C62EB">
            <w:pPr>
              <w:widowControl/>
              <w:spacing w:line="360" w:lineRule="exact"/>
              <w:rPr>
                <w:rFonts w:ascii="宋体" w:hAnsi="宋体"/>
                <w:kern w:val="0"/>
                <w:szCs w:val="21"/>
              </w:rPr>
            </w:pPr>
            <w:r>
              <w:rPr>
                <w:rFonts w:ascii="宋体" w:hAnsi="宋体" w:cs="宋体" w:hint="eastAsia"/>
                <w:kern w:val="0"/>
                <w:szCs w:val="21"/>
              </w:rPr>
              <w:t>责令停止违法行为，没收种质资源和违法所得，罚款，造成损失的，依法承担赔偿责任</w:t>
            </w:r>
          </w:p>
        </w:tc>
        <w:tc>
          <w:tcPr>
            <w:tcW w:w="2365" w:type="dxa"/>
            <w:shd w:val="clear" w:color="auto" w:fill="FFFFFF"/>
            <w:tcMar>
              <w:left w:w="28" w:type="dxa"/>
              <w:right w:w="28" w:type="dxa"/>
            </w:tcMar>
            <w:vAlign w:val="center"/>
          </w:tcPr>
          <w:p w:rsidR="00866C65" w:rsidRDefault="003C62EB">
            <w:pPr>
              <w:widowControl/>
              <w:spacing w:line="360" w:lineRule="exact"/>
              <w:jc w:val="left"/>
              <w:rPr>
                <w:rFonts w:ascii="宋体" w:hAnsi="宋体"/>
                <w:szCs w:val="21"/>
                <w:shd w:val="clear" w:color="auto" w:fill="FFFFFF"/>
              </w:rPr>
            </w:pPr>
            <w:r>
              <w:rPr>
                <w:rFonts w:ascii="宋体" w:hAnsi="宋体" w:cs="宋体" w:hint="eastAsia"/>
                <w:kern w:val="0"/>
                <w:szCs w:val="21"/>
              </w:rPr>
              <w:t>被侵占、破坏的种质资源极少且可以完全恢复</w:t>
            </w:r>
          </w:p>
        </w:tc>
        <w:tc>
          <w:tcPr>
            <w:tcW w:w="3024" w:type="dxa"/>
            <w:shd w:val="clear" w:color="auto" w:fill="FFFFFF"/>
            <w:tcMar>
              <w:left w:w="28" w:type="dxa"/>
              <w:right w:w="28" w:type="dxa"/>
            </w:tcMar>
            <w:vAlign w:val="center"/>
          </w:tcPr>
          <w:p w:rsidR="00866C65" w:rsidRDefault="003C62EB">
            <w:pPr>
              <w:widowControl/>
              <w:spacing w:line="360" w:lineRule="exact"/>
              <w:jc w:val="left"/>
              <w:rPr>
                <w:szCs w:val="21"/>
              </w:rPr>
            </w:pPr>
            <w:r>
              <w:rPr>
                <w:rFonts w:ascii="宋体" w:hAnsi="宋体" w:cs="宋体" w:hint="eastAsia"/>
                <w:kern w:val="0"/>
                <w:szCs w:val="21"/>
              </w:rPr>
              <w:t>责令停止违法行为，没收种质资源和违法所得，并处五千元以上一万元以下罚款；造成损失的，依法承担赔偿责任</w:t>
            </w:r>
          </w:p>
        </w:tc>
      </w:tr>
      <w:tr w:rsidR="00866C65">
        <w:trPr>
          <w:trHeight w:val="2325"/>
          <w:jc w:val="center"/>
        </w:trPr>
        <w:tc>
          <w:tcPr>
            <w:tcW w:w="386" w:type="dxa"/>
            <w:vMerge/>
            <w:shd w:val="clear" w:color="auto" w:fill="auto"/>
            <w:tcMar>
              <w:left w:w="28" w:type="dxa"/>
              <w:right w:w="28" w:type="dxa"/>
            </w:tcMar>
            <w:vAlign w:val="center"/>
          </w:tcPr>
          <w:p w:rsidR="00866C65" w:rsidRDefault="00866C65">
            <w:pPr>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一般违法</w:t>
            </w:r>
          </w:p>
        </w:tc>
        <w:tc>
          <w:tcPr>
            <w:tcW w:w="1579" w:type="dxa"/>
            <w:shd w:val="clear" w:color="auto" w:fill="auto"/>
            <w:tcMar>
              <w:left w:w="28" w:type="dxa"/>
              <w:right w:w="28" w:type="dxa"/>
            </w:tcMar>
            <w:vAlign w:val="center"/>
          </w:tcPr>
          <w:p w:rsidR="00866C65" w:rsidRDefault="003C62EB">
            <w:pPr>
              <w:widowControl/>
              <w:spacing w:line="360" w:lineRule="exact"/>
              <w:textAlignment w:val="center"/>
              <w:rPr>
                <w:rFonts w:ascii="宋体" w:hAnsi="宋体"/>
                <w:kern w:val="0"/>
                <w:szCs w:val="21"/>
              </w:rPr>
            </w:pPr>
            <w:r>
              <w:rPr>
                <w:rFonts w:ascii="宋体" w:hAnsi="宋体" w:cs="宋体" w:hint="eastAsia"/>
                <w:kern w:val="0"/>
                <w:szCs w:val="21"/>
              </w:rPr>
              <w:t>责令停止违法行为，没收种质资源和违法所得，罚款，造成损失的，依法承担赔偿责任</w:t>
            </w:r>
          </w:p>
        </w:tc>
        <w:tc>
          <w:tcPr>
            <w:tcW w:w="2365" w:type="dxa"/>
            <w:shd w:val="clear" w:color="auto" w:fill="FFFFFF"/>
            <w:tcMar>
              <w:left w:w="28" w:type="dxa"/>
              <w:right w:w="28" w:type="dxa"/>
            </w:tcMar>
            <w:vAlign w:val="center"/>
          </w:tcPr>
          <w:p w:rsidR="00866C65" w:rsidRDefault="003C62EB">
            <w:pPr>
              <w:widowControl/>
              <w:spacing w:line="360" w:lineRule="exact"/>
              <w:textAlignment w:val="center"/>
              <w:rPr>
                <w:rFonts w:ascii="宋体" w:hAnsi="宋体"/>
                <w:szCs w:val="21"/>
                <w:shd w:val="clear" w:color="auto" w:fill="FFFFFF"/>
              </w:rPr>
            </w:pPr>
            <w:r>
              <w:rPr>
                <w:rFonts w:hint="eastAsia"/>
                <w:kern w:val="0"/>
                <w:szCs w:val="21"/>
              </w:rPr>
              <w:t>被</w:t>
            </w:r>
            <w:r>
              <w:rPr>
                <w:kern w:val="0"/>
                <w:szCs w:val="21"/>
              </w:rPr>
              <w:t>侵占、破坏种质资源，私自采集</w:t>
            </w:r>
            <w:r>
              <w:rPr>
                <w:rFonts w:hint="eastAsia"/>
                <w:kern w:val="0"/>
                <w:szCs w:val="21"/>
              </w:rPr>
              <w:t>或者</w:t>
            </w:r>
            <w:r>
              <w:rPr>
                <w:kern w:val="0"/>
                <w:szCs w:val="21"/>
              </w:rPr>
              <w:t>采伐国家重点保护的天然种质资源，属于国家三级保护树种及以下级别</w:t>
            </w:r>
          </w:p>
        </w:tc>
        <w:tc>
          <w:tcPr>
            <w:tcW w:w="3024" w:type="dxa"/>
            <w:shd w:val="clear" w:color="auto" w:fill="FFFFFF"/>
            <w:tcMar>
              <w:left w:w="28" w:type="dxa"/>
              <w:right w:w="28" w:type="dxa"/>
            </w:tcMar>
            <w:vAlign w:val="center"/>
          </w:tcPr>
          <w:p w:rsidR="00866C65" w:rsidRDefault="003C62EB">
            <w:pPr>
              <w:widowControl/>
              <w:spacing w:line="360" w:lineRule="exact"/>
              <w:jc w:val="left"/>
              <w:rPr>
                <w:rFonts w:ascii="宋体" w:hAnsi="宋体"/>
                <w:kern w:val="1"/>
                <w:szCs w:val="21"/>
              </w:rPr>
            </w:pPr>
            <w:r>
              <w:rPr>
                <w:rFonts w:ascii="宋体" w:hAnsi="宋体" w:cs="宋体" w:hint="eastAsia"/>
                <w:kern w:val="0"/>
                <w:szCs w:val="21"/>
              </w:rPr>
              <w:t>责令停止违法行为，没收种质资源和违法所得，并处一万元以上三万元以下罚款；造成损失的，依法承担赔偿责任</w:t>
            </w:r>
          </w:p>
        </w:tc>
      </w:tr>
      <w:tr w:rsidR="00866C65">
        <w:trPr>
          <w:trHeight w:val="1543"/>
          <w:jc w:val="center"/>
        </w:trPr>
        <w:tc>
          <w:tcPr>
            <w:tcW w:w="386" w:type="dxa"/>
            <w:vMerge/>
            <w:shd w:val="clear" w:color="auto" w:fill="auto"/>
            <w:tcMar>
              <w:left w:w="28" w:type="dxa"/>
              <w:right w:w="28" w:type="dxa"/>
            </w:tcMar>
            <w:vAlign w:val="center"/>
          </w:tcPr>
          <w:p w:rsidR="00866C65" w:rsidRDefault="00866C65">
            <w:pPr>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较重违法</w:t>
            </w:r>
          </w:p>
        </w:tc>
        <w:tc>
          <w:tcPr>
            <w:tcW w:w="1579" w:type="dxa"/>
            <w:shd w:val="clear" w:color="auto" w:fill="auto"/>
            <w:tcMar>
              <w:left w:w="28" w:type="dxa"/>
              <w:right w:w="28" w:type="dxa"/>
            </w:tcMar>
            <w:vAlign w:val="center"/>
          </w:tcPr>
          <w:p w:rsidR="00866C65" w:rsidRDefault="003C62EB">
            <w:pPr>
              <w:widowControl/>
              <w:spacing w:line="360" w:lineRule="exact"/>
              <w:textAlignment w:val="center"/>
              <w:rPr>
                <w:rFonts w:ascii="宋体" w:hAnsi="宋体"/>
                <w:kern w:val="0"/>
                <w:szCs w:val="21"/>
              </w:rPr>
            </w:pPr>
            <w:r>
              <w:rPr>
                <w:rFonts w:ascii="宋体" w:hAnsi="宋体" w:cs="宋体" w:hint="eastAsia"/>
                <w:kern w:val="0"/>
                <w:szCs w:val="21"/>
              </w:rPr>
              <w:t>责令停止违法行为，没收种质资源和违法所得，罚款，造成损失的，依法承担赔偿责任</w:t>
            </w:r>
          </w:p>
        </w:tc>
        <w:tc>
          <w:tcPr>
            <w:tcW w:w="2365" w:type="dxa"/>
            <w:shd w:val="clear" w:color="auto" w:fill="FFFFFF"/>
            <w:tcMar>
              <w:left w:w="28" w:type="dxa"/>
              <w:right w:w="28" w:type="dxa"/>
            </w:tcMar>
            <w:vAlign w:val="center"/>
          </w:tcPr>
          <w:p w:rsidR="00866C65" w:rsidRDefault="003C62EB">
            <w:pPr>
              <w:widowControl/>
              <w:spacing w:line="360" w:lineRule="exact"/>
              <w:textAlignment w:val="center"/>
              <w:rPr>
                <w:rFonts w:ascii="宋体" w:hAnsi="宋体"/>
                <w:szCs w:val="21"/>
              </w:rPr>
            </w:pPr>
            <w:r>
              <w:rPr>
                <w:rFonts w:hint="eastAsia"/>
                <w:kern w:val="0"/>
                <w:szCs w:val="21"/>
              </w:rPr>
              <w:t>被</w:t>
            </w:r>
            <w:r>
              <w:rPr>
                <w:kern w:val="0"/>
                <w:szCs w:val="21"/>
              </w:rPr>
              <w:t>侵占、破坏种质资源，私自采集</w:t>
            </w:r>
            <w:r>
              <w:rPr>
                <w:rFonts w:hint="eastAsia"/>
                <w:kern w:val="0"/>
                <w:szCs w:val="21"/>
              </w:rPr>
              <w:t>或者</w:t>
            </w:r>
            <w:r>
              <w:rPr>
                <w:kern w:val="0"/>
                <w:szCs w:val="21"/>
              </w:rPr>
              <w:t>采伐国家重点保护的天然种质资源，属于国家二级保护树种</w:t>
            </w:r>
          </w:p>
        </w:tc>
        <w:tc>
          <w:tcPr>
            <w:tcW w:w="3024" w:type="dxa"/>
            <w:shd w:val="clear" w:color="auto" w:fill="FFFFFF"/>
            <w:tcMar>
              <w:left w:w="28" w:type="dxa"/>
              <w:right w:w="28" w:type="dxa"/>
            </w:tcMar>
            <w:vAlign w:val="center"/>
          </w:tcPr>
          <w:p w:rsidR="00866C65" w:rsidRDefault="003C62EB">
            <w:pPr>
              <w:widowControl/>
              <w:spacing w:line="360" w:lineRule="exact"/>
              <w:jc w:val="left"/>
              <w:rPr>
                <w:rFonts w:ascii="宋体" w:hAnsi="宋体"/>
                <w:kern w:val="1"/>
                <w:szCs w:val="21"/>
              </w:rPr>
            </w:pPr>
            <w:r>
              <w:rPr>
                <w:rFonts w:ascii="宋体" w:hAnsi="宋体" w:cs="宋体" w:hint="eastAsia"/>
                <w:kern w:val="0"/>
                <w:szCs w:val="21"/>
              </w:rPr>
              <w:t>责令停止违法行为，没收种质资源和违法所得，并处三万元以上四万元以下罚款；造成损失的，依法承担赔偿责任</w:t>
            </w:r>
          </w:p>
        </w:tc>
      </w:tr>
      <w:tr w:rsidR="00866C65">
        <w:trPr>
          <w:trHeight w:val="1543"/>
          <w:jc w:val="center"/>
        </w:trPr>
        <w:tc>
          <w:tcPr>
            <w:tcW w:w="386" w:type="dxa"/>
            <w:vMerge/>
            <w:shd w:val="clear" w:color="auto" w:fill="auto"/>
            <w:tcMar>
              <w:left w:w="28" w:type="dxa"/>
              <w:right w:w="28" w:type="dxa"/>
            </w:tcMar>
            <w:vAlign w:val="center"/>
          </w:tcPr>
          <w:p w:rsidR="00866C65" w:rsidRDefault="00866C65">
            <w:pPr>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kern w:val="0"/>
                <w:szCs w:val="21"/>
              </w:rPr>
            </w:pPr>
            <w:r>
              <w:rPr>
                <w:rFonts w:ascii="宋体" w:hAnsi="宋体" w:cs="宋体" w:hint="eastAsia"/>
                <w:kern w:val="0"/>
                <w:szCs w:val="21"/>
              </w:rPr>
              <w:t>严重违法</w:t>
            </w:r>
          </w:p>
        </w:tc>
        <w:tc>
          <w:tcPr>
            <w:tcW w:w="1579" w:type="dxa"/>
            <w:shd w:val="clear" w:color="auto" w:fill="auto"/>
            <w:tcMar>
              <w:left w:w="28" w:type="dxa"/>
              <w:right w:w="28" w:type="dxa"/>
            </w:tcMar>
            <w:vAlign w:val="center"/>
          </w:tcPr>
          <w:p w:rsidR="00866C65" w:rsidRDefault="003C62EB">
            <w:pPr>
              <w:widowControl/>
              <w:spacing w:line="360" w:lineRule="exact"/>
              <w:textAlignment w:val="center"/>
              <w:rPr>
                <w:rFonts w:ascii="宋体" w:hAnsi="宋体"/>
                <w:szCs w:val="21"/>
              </w:rPr>
            </w:pPr>
            <w:r>
              <w:rPr>
                <w:rFonts w:ascii="宋体" w:hAnsi="宋体" w:cs="宋体" w:hint="eastAsia"/>
                <w:kern w:val="0"/>
                <w:szCs w:val="21"/>
              </w:rPr>
              <w:t>责令停止违法行为，没收种质资源和违法所得，罚款，造成损失的，依法承担赔偿责任</w:t>
            </w:r>
          </w:p>
        </w:tc>
        <w:tc>
          <w:tcPr>
            <w:tcW w:w="2365" w:type="dxa"/>
            <w:shd w:val="clear" w:color="auto" w:fill="FFFFFF"/>
            <w:tcMar>
              <w:left w:w="28" w:type="dxa"/>
              <w:right w:w="28" w:type="dxa"/>
            </w:tcMar>
            <w:vAlign w:val="center"/>
          </w:tcPr>
          <w:p w:rsidR="00866C65" w:rsidRDefault="003C62EB">
            <w:pPr>
              <w:widowControl/>
              <w:spacing w:line="360" w:lineRule="exact"/>
              <w:textAlignment w:val="center"/>
              <w:rPr>
                <w:kern w:val="0"/>
                <w:szCs w:val="21"/>
              </w:rPr>
            </w:pPr>
            <w:r>
              <w:rPr>
                <w:rFonts w:hint="eastAsia"/>
                <w:kern w:val="0"/>
                <w:szCs w:val="21"/>
              </w:rPr>
              <w:t>被</w:t>
            </w:r>
            <w:r>
              <w:rPr>
                <w:kern w:val="0"/>
                <w:szCs w:val="21"/>
              </w:rPr>
              <w:t>侵占、破坏种质资源，私自采集</w:t>
            </w:r>
            <w:r>
              <w:rPr>
                <w:rFonts w:hint="eastAsia"/>
                <w:kern w:val="0"/>
                <w:szCs w:val="21"/>
              </w:rPr>
              <w:t>或者</w:t>
            </w:r>
            <w:r>
              <w:rPr>
                <w:kern w:val="0"/>
                <w:szCs w:val="21"/>
              </w:rPr>
              <w:t>采伐国家重点保护的天然种质资源，属于国家一级保护树种</w:t>
            </w:r>
          </w:p>
        </w:tc>
        <w:tc>
          <w:tcPr>
            <w:tcW w:w="3024" w:type="dxa"/>
            <w:shd w:val="clear" w:color="auto" w:fill="FFFFFF"/>
            <w:tcMar>
              <w:left w:w="28" w:type="dxa"/>
              <w:right w:w="28" w:type="dxa"/>
            </w:tcMar>
            <w:vAlign w:val="center"/>
          </w:tcPr>
          <w:p w:rsidR="00866C65" w:rsidRDefault="003C62EB">
            <w:pPr>
              <w:widowControl/>
              <w:spacing w:line="360" w:lineRule="exact"/>
              <w:jc w:val="left"/>
              <w:rPr>
                <w:rFonts w:ascii="宋体" w:hAnsi="宋体" w:cs="宋体"/>
                <w:kern w:val="0"/>
                <w:szCs w:val="21"/>
              </w:rPr>
            </w:pPr>
            <w:r>
              <w:rPr>
                <w:rFonts w:ascii="宋体" w:hAnsi="宋体" w:cs="宋体" w:hint="eastAsia"/>
                <w:kern w:val="0"/>
                <w:szCs w:val="21"/>
              </w:rPr>
              <w:t>责令停止违法行为，没收种质资源和违法所得，并处四万元以上五万元以下罚款；造成损失的，依法承担赔偿责任</w:t>
            </w:r>
          </w:p>
        </w:tc>
      </w:tr>
      <w:tr w:rsidR="00866C65">
        <w:trPr>
          <w:trHeight w:val="1228"/>
          <w:jc w:val="center"/>
        </w:trPr>
        <w:tc>
          <w:tcPr>
            <w:tcW w:w="386" w:type="dxa"/>
            <w:vMerge w:val="restart"/>
            <w:shd w:val="clear" w:color="auto" w:fill="auto"/>
            <w:tcMar>
              <w:left w:w="28" w:type="dxa"/>
              <w:right w:w="28" w:type="dxa"/>
            </w:tcMar>
            <w:vAlign w:val="center"/>
          </w:tcPr>
          <w:p w:rsidR="00866C65" w:rsidRDefault="00866C65">
            <w:pPr>
              <w:spacing w:line="260" w:lineRule="exact"/>
              <w:jc w:val="center"/>
              <w:rPr>
                <w:rFonts w:ascii="宋体" w:hAnsi="宋体"/>
                <w:szCs w:val="21"/>
              </w:rPr>
            </w:pPr>
          </w:p>
          <w:p w:rsidR="00866C65" w:rsidRDefault="00866C65">
            <w:pPr>
              <w:spacing w:line="260" w:lineRule="exact"/>
              <w:jc w:val="center"/>
              <w:rPr>
                <w:rFonts w:ascii="宋体" w:hAnsi="宋体"/>
                <w:szCs w:val="21"/>
              </w:rPr>
            </w:pPr>
          </w:p>
          <w:p w:rsidR="00866C65" w:rsidRDefault="00866C65">
            <w:pPr>
              <w:spacing w:line="260" w:lineRule="exact"/>
              <w:jc w:val="center"/>
              <w:rPr>
                <w:rFonts w:ascii="宋体" w:hAnsi="宋体"/>
                <w:szCs w:val="21"/>
              </w:rPr>
            </w:pPr>
          </w:p>
          <w:p w:rsidR="00866C65" w:rsidRDefault="00866C65">
            <w:pPr>
              <w:spacing w:line="260" w:lineRule="exact"/>
              <w:jc w:val="center"/>
              <w:rPr>
                <w:rFonts w:ascii="宋体" w:hAnsi="宋体"/>
                <w:szCs w:val="21"/>
              </w:rPr>
            </w:pPr>
          </w:p>
          <w:p w:rsidR="00866C65" w:rsidRDefault="00866C65">
            <w:pPr>
              <w:spacing w:line="260" w:lineRule="exact"/>
              <w:jc w:val="center"/>
              <w:rPr>
                <w:rFonts w:ascii="宋体" w:hAnsi="宋体"/>
                <w:szCs w:val="21"/>
              </w:rPr>
            </w:pPr>
          </w:p>
          <w:p w:rsidR="00866C65" w:rsidRDefault="00866C65">
            <w:pPr>
              <w:spacing w:line="260" w:lineRule="exact"/>
              <w:jc w:val="center"/>
              <w:rPr>
                <w:rFonts w:ascii="宋体" w:hAnsi="宋体"/>
                <w:szCs w:val="21"/>
              </w:rPr>
            </w:pPr>
          </w:p>
          <w:p w:rsidR="00866C65" w:rsidRDefault="00866C65">
            <w:pPr>
              <w:spacing w:line="260" w:lineRule="exact"/>
              <w:jc w:val="center"/>
              <w:rPr>
                <w:rFonts w:ascii="宋体" w:hAnsi="宋体"/>
                <w:szCs w:val="21"/>
              </w:rPr>
            </w:pPr>
          </w:p>
          <w:p w:rsidR="00866C65" w:rsidRDefault="00866C65">
            <w:pPr>
              <w:spacing w:line="260" w:lineRule="exact"/>
              <w:jc w:val="center"/>
              <w:rPr>
                <w:rFonts w:ascii="宋体" w:hAnsi="宋体"/>
                <w:szCs w:val="21"/>
              </w:rPr>
            </w:pPr>
          </w:p>
          <w:p w:rsidR="00866C65" w:rsidRDefault="00866C65">
            <w:pPr>
              <w:spacing w:line="260" w:lineRule="exact"/>
              <w:jc w:val="center"/>
              <w:rPr>
                <w:rFonts w:ascii="宋体" w:hAnsi="宋体"/>
                <w:szCs w:val="21"/>
              </w:rPr>
            </w:pPr>
          </w:p>
          <w:p w:rsidR="00866C65" w:rsidRDefault="00866C65">
            <w:pPr>
              <w:spacing w:line="260" w:lineRule="exact"/>
              <w:jc w:val="center"/>
              <w:rPr>
                <w:rFonts w:ascii="宋体" w:hAnsi="宋体"/>
                <w:szCs w:val="21"/>
              </w:rPr>
            </w:pPr>
          </w:p>
          <w:p w:rsidR="00866C65" w:rsidRDefault="00866C65">
            <w:pPr>
              <w:spacing w:line="260" w:lineRule="exact"/>
              <w:jc w:val="center"/>
              <w:rPr>
                <w:rFonts w:ascii="宋体" w:hAnsi="宋体"/>
                <w:szCs w:val="21"/>
              </w:rPr>
            </w:pPr>
          </w:p>
          <w:p w:rsidR="00866C65" w:rsidRDefault="003C62EB">
            <w:pPr>
              <w:spacing w:line="260" w:lineRule="exact"/>
              <w:jc w:val="center"/>
              <w:rPr>
                <w:rFonts w:ascii="宋体" w:hAnsi="宋体"/>
                <w:szCs w:val="21"/>
              </w:rPr>
            </w:pPr>
            <w:r>
              <w:rPr>
                <w:rFonts w:ascii="宋体" w:hAnsi="宋体" w:hint="eastAsia"/>
                <w:szCs w:val="21"/>
              </w:rPr>
              <w:t>26</w:t>
            </w:r>
          </w:p>
        </w:tc>
        <w:tc>
          <w:tcPr>
            <w:tcW w:w="1195" w:type="dxa"/>
            <w:vMerge w:val="restart"/>
            <w:shd w:val="clear" w:color="auto" w:fill="auto"/>
            <w:tcMar>
              <w:left w:w="28" w:type="dxa"/>
              <w:right w:w="28" w:type="dxa"/>
            </w:tcMar>
            <w:vAlign w:val="center"/>
          </w:tcPr>
          <w:p w:rsidR="00866C65" w:rsidRDefault="003C62EB">
            <w:pPr>
              <w:widowControl/>
              <w:spacing w:line="380" w:lineRule="exact"/>
              <w:jc w:val="left"/>
              <w:rPr>
                <w:rFonts w:ascii="宋体" w:hAnsi="宋体"/>
                <w:szCs w:val="21"/>
              </w:rPr>
            </w:pPr>
            <w:r>
              <w:rPr>
                <w:rFonts w:ascii="宋体" w:hAnsi="宋体" w:cs="宋体" w:hint="eastAsia"/>
                <w:kern w:val="0"/>
                <w:szCs w:val="21"/>
              </w:rPr>
              <w:t xml:space="preserve">未经批准擅自向境外提供或者从境外引进种质资源，或者与境外机构、个人开展合作研究利用种质资源            </w:t>
            </w:r>
          </w:p>
        </w:tc>
        <w:tc>
          <w:tcPr>
            <w:tcW w:w="3013" w:type="dxa"/>
            <w:vMerge w:val="restart"/>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《中华人民共和国种子法》第八十一条  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tc>
        <w:tc>
          <w:tcPr>
            <w:tcW w:w="938" w:type="dxa"/>
            <w:shd w:val="clear" w:color="auto" w:fill="auto"/>
            <w:tcMar>
              <w:left w:w="28" w:type="dxa"/>
              <w:right w:w="28" w:type="dxa"/>
            </w:tcMar>
            <w:vAlign w:val="center"/>
          </w:tcPr>
          <w:p w:rsidR="00866C65" w:rsidRDefault="003C62EB">
            <w:pPr>
              <w:widowControl/>
              <w:spacing w:line="380" w:lineRule="exact"/>
              <w:jc w:val="center"/>
              <w:rPr>
                <w:rFonts w:ascii="宋体" w:hAnsi="宋体"/>
                <w:kern w:val="0"/>
                <w:szCs w:val="21"/>
              </w:rPr>
            </w:pPr>
            <w:r>
              <w:rPr>
                <w:rFonts w:ascii="宋体" w:hAnsi="宋体" w:cs="宋体" w:hint="eastAsia"/>
                <w:kern w:val="0"/>
                <w:szCs w:val="21"/>
              </w:rPr>
              <w:t>一般违法</w:t>
            </w:r>
          </w:p>
        </w:tc>
        <w:tc>
          <w:tcPr>
            <w:tcW w:w="1579" w:type="dxa"/>
            <w:shd w:val="clear" w:color="auto" w:fill="auto"/>
            <w:tcMar>
              <w:left w:w="28" w:type="dxa"/>
              <w:right w:w="28" w:type="dxa"/>
            </w:tcMar>
            <w:vAlign w:val="center"/>
          </w:tcPr>
          <w:p w:rsidR="00866C65" w:rsidRDefault="003C62EB">
            <w:pPr>
              <w:widowControl/>
              <w:spacing w:line="360" w:lineRule="exact"/>
              <w:textAlignment w:val="center"/>
              <w:rPr>
                <w:rFonts w:ascii="宋体" w:hAnsi="宋体"/>
                <w:kern w:val="0"/>
                <w:szCs w:val="21"/>
              </w:rPr>
            </w:pPr>
            <w:r>
              <w:rPr>
                <w:rFonts w:ascii="宋体" w:hAnsi="宋体" w:cs="宋体" w:hint="eastAsia"/>
                <w:kern w:val="0"/>
                <w:szCs w:val="21"/>
              </w:rPr>
              <w:t>没收种质资源和违法所得，罚款</w:t>
            </w:r>
          </w:p>
        </w:tc>
        <w:tc>
          <w:tcPr>
            <w:tcW w:w="2365" w:type="dxa"/>
            <w:shd w:val="clear" w:color="auto" w:fill="auto"/>
            <w:tcMar>
              <w:left w:w="28" w:type="dxa"/>
              <w:right w:w="28" w:type="dxa"/>
            </w:tcMar>
            <w:vAlign w:val="center"/>
          </w:tcPr>
          <w:p w:rsidR="00866C65" w:rsidRDefault="003C62EB">
            <w:pPr>
              <w:widowControl/>
              <w:spacing w:line="360" w:lineRule="exact"/>
              <w:textAlignment w:val="center"/>
              <w:rPr>
                <w:rFonts w:ascii="宋体" w:hAnsi="宋体"/>
                <w:szCs w:val="21"/>
              </w:rPr>
            </w:pPr>
            <w:r>
              <w:rPr>
                <w:rFonts w:hint="eastAsia"/>
                <w:kern w:val="0"/>
                <w:szCs w:val="21"/>
              </w:rPr>
              <w:t>涉及的种质资源不足五十克，或者涉及的种质资源份数为一份，或者涉及的种质资源种植面积不足二亩，且未造成不良国内国际舆论</w:t>
            </w:r>
          </w:p>
        </w:tc>
        <w:tc>
          <w:tcPr>
            <w:tcW w:w="3024" w:type="dxa"/>
            <w:shd w:val="clear" w:color="auto" w:fill="FFFFFF"/>
            <w:tcMar>
              <w:left w:w="28" w:type="dxa"/>
              <w:right w:w="28" w:type="dxa"/>
            </w:tcMar>
            <w:vAlign w:val="center"/>
          </w:tcPr>
          <w:p w:rsidR="00866C65" w:rsidRDefault="003C62EB">
            <w:pPr>
              <w:widowControl/>
              <w:spacing w:line="380" w:lineRule="exact"/>
              <w:jc w:val="left"/>
              <w:rPr>
                <w:szCs w:val="21"/>
              </w:rPr>
            </w:pPr>
            <w:r>
              <w:rPr>
                <w:rFonts w:ascii="宋体" w:hAnsi="宋体" w:cs="宋体" w:hint="eastAsia"/>
                <w:kern w:val="0"/>
                <w:szCs w:val="21"/>
              </w:rPr>
              <w:t>没收种质资源和违法所得，并处二万元以上八万元以下罚款</w:t>
            </w:r>
          </w:p>
        </w:tc>
      </w:tr>
      <w:tr w:rsidR="00866C65">
        <w:trPr>
          <w:trHeight w:val="1211"/>
          <w:jc w:val="center"/>
        </w:trPr>
        <w:tc>
          <w:tcPr>
            <w:tcW w:w="386" w:type="dxa"/>
            <w:vMerge/>
            <w:shd w:val="clear" w:color="auto" w:fill="auto"/>
            <w:tcMar>
              <w:left w:w="28" w:type="dxa"/>
              <w:right w:w="28" w:type="dxa"/>
            </w:tcMar>
            <w:vAlign w:val="center"/>
          </w:tcPr>
          <w:p w:rsidR="00866C65" w:rsidRDefault="00866C65">
            <w:pPr>
              <w:spacing w:line="2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8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80" w:lineRule="exact"/>
              <w:jc w:val="center"/>
              <w:rPr>
                <w:rFonts w:ascii="宋体" w:hAnsi="宋体"/>
                <w:kern w:val="0"/>
                <w:szCs w:val="21"/>
              </w:rPr>
            </w:pPr>
            <w:r>
              <w:rPr>
                <w:rFonts w:ascii="宋体" w:hAnsi="宋体" w:cs="宋体" w:hint="eastAsia"/>
                <w:kern w:val="0"/>
                <w:szCs w:val="21"/>
              </w:rPr>
              <w:t>较重违法</w:t>
            </w:r>
          </w:p>
        </w:tc>
        <w:tc>
          <w:tcPr>
            <w:tcW w:w="1579" w:type="dxa"/>
            <w:shd w:val="clear" w:color="auto" w:fill="auto"/>
            <w:tcMar>
              <w:left w:w="28" w:type="dxa"/>
              <w:right w:w="28" w:type="dxa"/>
            </w:tcMar>
            <w:vAlign w:val="center"/>
          </w:tcPr>
          <w:p w:rsidR="00866C65" w:rsidRDefault="003C62EB">
            <w:pPr>
              <w:widowControl/>
              <w:spacing w:line="360" w:lineRule="exact"/>
              <w:textAlignment w:val="center"/>
              <w:rPr>
                <w:rFonts w:ascii="宋体" w:hAnsi="宋体"/>
                <w:kern w:val="0"/>
                <w:szCs w:val="21"/>
              </w:rPr>
            </w:pPr>
            <w:r>
              <w:rPr>
                <w:rFonts w:ascii="宋体" w:hAnsi="宋体" w:cs="宋体" w:hint="eastAsia"/>
                <w:kern w:val="0"/>
                <w:szCs w:val="21"/>
              </w:rPr>
              <w:t>没收种质资源和违法所得，罚款</w:t>
            </w:r>
          </w:p>
        </w:tc>
        <w:tc>
          <w:tcPr>
            <w:tcW w:w="2365" w:type="dxa"/>
            <w:shd w:val="clear" w:color="auto" w:fill="auto"/>
            <w:tcMar>
              <w:left w:w="28" w:type="dxa"/>
              <w:right w:w="28" w:type="dxa"/>
            </w:tcMar>
            <w:vAlign w:val="center"/>
          </w:tcPr>
          <w:p w:rsidR="00866C65" w:rsidRDefault="003C62EB">
            <w:pPr>
              <w:widowControl/>
              <w:spacing w:line="360" w:lineRule="exact"/>
              <w:textAlignment w:val="center"/>
              <w:rPr>
                <w:rFonts w:ascii="宋体" w:hAnsi="宋体"/>
                <w:szCs w:val="21"/>
              </w:rPr>
            </w:pPr>
            <w:r>
              <w:rPr>
                <w:rFonts w:hint="eastAsia"/>
                <w:kern w:val="0"/>
                <w:szCs w:val="21"/>
              </w:rPr>
              <w:t>①涉及的种质资源五十克以上不足一百克，或者涉及的种质资源份数为二份；②涉及的种质资源种植面积二亩以上不足五亩；③造成不良国内国际舆论</w:t>
            </w:r>
            <w:r>
              <w:rPr>
                <w:kern w:val="0"/>
                <w:szCs w:val="21"/>
              </w:rPr>
              <w:t>。</w:t>
            </w:r>
            <w:r>
              <w:rPr>
                <w:rFonts w:hint="eastAsia"/>
                <w:kern w:val="0"/>
                <w:szCs w:val="21"/>
              </w:rPr>
              <w:t>符合上述任一情形按较重违法处罚</w:t>
            </w:r>
          </w:p>
        </w:tc>
        <w:tc>
          <w:tcPr>
            <w:tcW w:w="3024" w:type="dxa"/>
            <w:shd w:val="clear" w:color="auto" w:fill="FFFFFF"/>
            <w:tcMar>
              <w:left w:w="28" w:type="dxa"/>
              <w:right w:w="28" w:type="dxa"/>
            </w:tcMar>
            <w:vAlign w:val="center"/>
          </w:tcPr>
          <w:p w:rsidR="00866C65" w:rsidRDefault="003C62EB">
            <w:pPr>
              <w:widowControl/>
              <w:spacing w:line="380" w:lineRule="exact"/>
              <w:jc w:val="left"/>
              <w:rPr>
                <w:szCs w:val="21"/>
              </w:rPr>
            </w:pPr>
            <w:r>
              <w:rPr>
                <w:rFonts w:ascii="宋体" w:hAnsi="宋体" w:cs="宋体" w:hint="eastAsia"/>
                <w:kern w:val="0"/>
                <w:szCs w:val="21"/>
              </w:rPr>
              <w:t>没收种质资源和违法所得，并处八万元以上十四万元以下罚款</w:t>
            </w:r>
          </w:p>
        </w:tc>
      </w:tr>
      <w:tr w:rsidR="00866C65">
        <w:trPr>
          <w:trHeight w:val="1321"/>
          <w:jc w:val="center"/>
        </w:trPr>
        <w:tc>
          <w:tcPr>
            <w:tcW w:w="386" w:type="dxa"/>
            <w:vMerge/>
            <w:shd w:val="clear" w:color="auto" w:fill="auto"/>
            <w:tcMar>
              <w:left w:w="28" w:type="dxa"/>
              <w:right w:w="28" w:type="dxa"/>
            </w:tcMar>
            <w:vAlign w:val="center"/>
          </w:tcPr>
          <w:p w:rsidR="00866C65" w:rsidRDefault="00866C65">
            <w:pPr>
              <w:spacing w:line="2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8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80" w:lineRule="exact"/>
              <w:jc w:val="center"/>
              <w:rPr>
                <w:rFonts w:ascii="宋体" w:hAnsi="宋体"/>
                <w:kern w:val="0"/>
                <w:szCs w:val="21"/>
              </w:rPr>
            </w:pPr>
            <w:r>
              <w:rPr>
                <w:rFonts w:ascii="宋体" w:hAnsi="宋体" w:cs="宋体" w:hint="eastAsia"/>
                <w:kern w:val="0"/>
                <w:szCs w:val="21"/>
              </w:rPr>
              <w:t>严重违法</w:t>
            </w:r>
          </w:p>
        </w:tc>
        <w:tc>
          <w:tcPr>
            <w:tcW w:w="1579" w:type="dxa"/>
            <w:shd w:val="clear" w:color="auto" w:fill="auto"/>
            <w:tcMar>
              <w:left w:w="28" w:type="dxa"/>
              <w:right w:w="28" w:type="dxa"/>
            </w:tcMar>
            <w:vAlign w:val="center"/>
          </w:tcPr>
          <w:p w:rsidR="00866C65" w:rsidRDefault="003C62EB">
            <w:pPr>
              <w:widowControl/>
              <w:spacing w:line="360" w:lineRule="exact"/>
              <w:textAlignment w:val="center"/>
              <w:rPr>
                <w:rFonts w:ascii="宋体" w:hAnsi="宋体"/>
                <w:szCs w:val="21"/>
              </w:rPr>
            </w:pPr>
            <w:r>
              <w:rPr>
                <w:rFonts w:ascii="宋体" w:hAnsi="宋体" w:cs="宋体" w:hint="eastAsia"/>
                <w:kern w:val="0"/>
                <w:szCs w:val="21"/>
              </w:rPr>
              <w:t>没收种质资源和违法所得，罚款</w:t>
            </w:r>
          </w:p>
        </w:tc>
        <w:tc>
          <w:tcPr>
            <w:tcW w:w="2365" w:type="dxa"/>
            <w:shd w:val="clear" w:color="auto" w:fill="auto"/>
            <w:tcMar>
              <w:left w:w="28" w:type="dxa"/>
              <w:right w:w="28" w:type="dxa"/>
            </w:tcMar>
            <w:vAlign w:val="center"/>
          </w:tcPr>
          <w:p w:rsidR="00866C65" w:rsidRDefault="003C62EB">
            <w:pPr>
              <w:widowControl/>
              <w:spacing w:line="360" w:lineRule="exact"/>
              <w:textAlignment w:val="center"/>
              <w:rPr>
                <w:rFonts w:ascii="宋体" w:hAnsi="宋体"/>
                <w:szCs w:val="21"/>
              </w:rPr>
            </w:pPr>
            <w:r>
              <w:rPr>
                <w:rFonts w:hint="eastAsia"/>
                <w:kern w:val="0"/>
                <w:szCs w:val="21"/>
              </w:rPr>
              <w:t>①涉及的种质资源一百克以上，或者涉及的种质资源份数超过二份；②涉及的种质资源种植面积五亩以上；③造成严重国内国际舆论；④涉及的种质资源属于国家重点保护野生植物名录的野生种、野生近缘种、濒危稀有种和保护区、保护地、种质圃内的，或者涉及的种质资源采集数量影响了原始居群的遗传完整性及其正常生长。符合上述任一情形按严重违法处罚</w:t>
            </w:r>
          </w:p>
        </w:tc>
        <w:tc>
          <w:tcPr>
            <w:tcW w:w="3024" w:type="dxa"/>
            <w:shd w:val="clear" w:color="auto" w:fill="FFFFFF"/>
            <w:tcMar>
              <w:left w:w="28" w:type="dxa"/>
              <w:right w:w="28" w:type="dxa"/>
            </w:tcMar>
            <w:vAlign w:val="center"/>
          </w:tcPr>
          <w:p w:rsidR="00866C65" w:rsidRDefault="003C62EB">
            <w:pPr>
              <w:widowControl/>
              <w:spacing w:line="380" w:lineRule="exact"/>
              <w:jc w:val="left"/>
              <w:rPr>
                <w:kern w:val="1"/>
                <w:szCs w:val="21"/>
              </w:rPr>
            </w:pPr>
            <w:r>
              <w:rPr>
                <w:rFonts w:ascii="宋体" w:hAnsi="宋体" w:cs="宋体" w:hint="eastAsia"/>
                <w:kern w:val="0"/>
                <w:szCs w:val="21"/>
              </w:rPr>
              <w:t>没收种质资源和违法所得，并处十四万元以上二十万元以下罚款</w:t>
            </w:r>
          </w:p>
        </w:tc>
      </w:tr>
      <w:tr w:rsidR="00866C65">
        <w:trPr>
          <w:trHeight w:val="1321"/>
          <w:jc w:val="center"/>
        </w:trPr>
        <w:tc>
          <w:tcPr>
            <w:tcW w:w="386" w:type="dxa"/>
            <w:vMerge w:val="restart"/>
            <w:shd w:val="clear" w:color="auto" w:fill="auto"/>
            <w:tcMar>
              <w:left w:w="28" w:type="dxa"/>
              <w:right w:w="28" w:type="dxa"/>
            </w:tcMar>
            <w:vAlign w:val="center"/>
          </w:tcPr>
          <w:p w:rsidR="00866C65" w:rsidRDefault="00866C65">
            <w:pPr>
              <w:spacing w:line="260" w:lineRule="exact"/>
              <w:jc w:val="center"/>
              <w:rPr>
                <w:rFonts w:ascii="宋体" w:hAnsi="宋体"/>
                <w:szCs w:val="21"/>
              </w:rPr>
            </w:pPr>
          </w:p>
          <w:p w:rsidR="00866C65" w:rsidRDefault="00866C65">
            <w:pPr>
              <w:spacing w:line="260" w:lineRule="exact"/>
              <w:jc w:val="center"/>
              <w:rPr>
                <w:rFonts w:ascii="宋体" w:hAnsi="宋体"/>
                <w:szCs w:val="21"/>
              </w:rPr>
            </w:pPr>
          </w:p>
          <w:p w:rsidR="00866C65" w:rsidRDefault="00866C65">
            <w:pPr>
              <w:spacing w:line="260" w:lineRule="exact"/>
              <w:jc w:val="center"/>
              <w:rPr>
                <w:rFonts w:ascii="宋体" w:hAnsi="宋体"/>
                <w:szCs w:val="21"/>
              </w:rPr>
            </w:pPr>
          </w:p>
          <w:p w:rsidR="00866C65" w:rsidRDefault="00866C65">
            <w:pPr>
              <w:spacing w:line="260" w:lineRule="exact"/>
              <w:jc w:val="center"/>
              <w:rPr>
                <w:rFonts w:ascii="宋体" w:hAnsi="宋体"/>
                <w:szCs w:val="21"/>
              </w:rPr>
            </w:pPr>
          </w:p>
          <w:p w:rsidR="00866C65" w:rsidRDefault="00866C65">
            <w:pPr>
              <w:spacing w:line="260" w:lineRule="exact"/>
              <w:jc w:val="center"/>
              <w:rPr>
                <w:rFonts w:ascii="宋体" w:hAnsi="宋体"/>
                <w:szCs w:val="21"/>
              </w:rPr>
            </w:pPr>
          </w:p>
          <w:p w:rsidR="00866C65" w:rsidRDefault="00866C65">
            <w:pPr>
              <w:spacing w:line="260" w:lineRule="exact"/>
              <w:jc w:val="center"/>
              <w:rPr>
                <w:rFonts w:ascii="宋体" w:hAnsi="宋体"/>
                <w:szCs w:val="21"/>
              </w:rPr>
            </w:pPr>
          </w:p>
          <w:p w:rsidR="00866C65" w:rsidRDefault="003C62EB">
            <w:pPr>
              <w:spacing w:line="260" w:lineRule="exact"/>
              <w:jc w:val="center"/>
              <w:rPr>
                <w:rFonts w:ascii="宋体" w:hAnsi="宋体"/>
                <w:szCs w:val="21"/>
              </w:rPr>
            </w:pPr>
            <w:r>
              <w:rPr>
                <w:rFonts w:ascii="宋体" w:hAnsi="宋体" w:hint="eastAsia"/>
                <w:szCs w:val="21"/>
              </w:rPr>
              <w:t>27</w:t>
            </w:r>
          </w:p>
        </w:tc>
        <w:tc>
          <w:tcPr>
            <w:tcW w:w="1195" w:type="dxa"/>
            <w:vMerge w:val="restart"/>
            <w:shd w:val="clear" w:color="auto" w:fill="auto"/>
            <w:tcMar>
              <w:left w:w="28" w:type="dxa"/>
              <w:right w:w="28" w:type="dxa"/>
            </w:tcMar>
            <w:vAlign w:val="center"/>
          </w:tcPr>
          <w:p w:rsidR="00866C65" w:rsidRDefault="00866C65">
            <w:pPr>
              <w:spacing w:line="260" w:lineRule="exact"/>
              <w:rPr>
                <w:rFonts w:ascii="宋体" w:hAnsi="宋体" w:cs="宋体"/>
                <w:szCs w:val="21"/>
                <w:shd w:val="clear" w:color="auto" w:fill="FFFFFF"/>
              </w:rPr>
            </w:pPr>
          </w:p>
          <w:p w:rsidR="00866C65" w:rsidRDefault="00866C65">
            <w:pPr>
              <w:spacing w:line="260" w:lineRule="exact"/>
              <w:rPr>
                <w:rFonts w:ascii="宋体" w:hAnsi="宋体" w:cs="宋体"/>
                <w:szCs w:val="21"/>
                <w:shd w:val="clear" w:color="auto" w:fill="FFFFFF"/>
              </w:rPr>
            </w:pPr>
          </w:p>
          <w:p w:rsidR="00866C65" w:rsidRDefault="00866C65">
            <w:pPr>
              <w:spacing w:line="260" w:lineRule="exact"/>
              <w:rPr>
                <w:rFonts w:ascii="宋体" w:hAnsi="宋体" w:cs="宋体"/>
                <w:szCs w:val="21"/>
                <w:shd w:val="clear" w:color="auto" w:fill="FFFFFF"/>
              </w:rPr>
            </w:pPr>
          </w:p>
          <w:p w:rsidR="00866C65" w:rsidRDefault="003C62EB">
            <w:pPr>
              <w:spacing w:line="260" w:lineRule="exact"/>
              <w:rPr>
                <w:rFonts w:ascii="宋体" w:hAnsi="宋体"/>
                <w:szCs w:val="21"/>
              </w:rPr>
            </w:pPr>
            <w:r>
              <w:rPr>
                <w:rFonts w:ascii="宋体" w:hAnsi="宋体" w:cs="宋体" w:hint="eastAsia"/>
                <w:szCs w:val="21"/>
                <w:shd w:val="clear" w:color="auto" w:fill="FFFFFF"/>
              </w:rPr>
              <w:t>抢采掠青、损坏母树或者在劣质林内、劣质母树上采种的</w:t>
            </w:r>
          </w:p>
        </w:tc>
        <w:tc>
          <w:tcPr>
            <w:tcW w:w="3013" w:type="dxa"/>
            <w:vMerge w:val="restart"/>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《中华人民共和国种子法》第八十二条 违反本法第三十五条规定，抢采掠青、损坏母树或者在劣质林内、劣质母树上采种的，由县级以上人民政府林业主管部门责令停止采种行为，没收所采种子，并处所采种子货值金额二倍以上五倍以下罚款。</w:t>
            </w:r>
          </w:p>
        </w:tc>
        <w:tc>
          <w:tcPr>
            <w:tcW w:w="938" w:type="dxa"/>
            <w:shd w:val="clear" w:color="auto" w:fill="auto"/>
            <w:tcMar>
              <w:left w:w="28" w:type="dxa"/>
              <w:right w:w="28" w:type="dxa"/>
            </w:tcMar>
            <w:vAlign w:val="center"/>
          </w:tcPr>
          <w:p w:rsidR="00866C65" w:rsidRDefault="003C62EB">
            <w:pPr>
              <w:widowControl/>
              <w:spacing w:line="260" w:lineRule="exact"/>
              <w:jc w:val="center"/>
              <w:rPr>
                <w:rFonts w:ascii="宋体" w:hAnsi="宋体" w:cs="宋体"/>
                <w:kern w:val="0"/>
                <w:szCs w:val="21"/>
              </w:rPr>
            </w:pPr>
            <w:r>
              <w:rPr>
                <w:rFonts w:ascii="宋体" w:hAnsi="宋体" w:hint="eastAsia"/>
                <w:kern w:val="0"/>
                <w:szCs w:val="21"/>
              </w:rPr>
              <w:t>一般违法</w:t>
            </w:r>
          </w:p>
        </w:tc>
        <w:tc>
          <w:tcPr>
            <w:tcW w:w="1579" w:type="dxa"/>
            <w:shd w:val="clear" w:color="auto" w:fill="auto"/>
            <w:tcMar>
              <w:left w:w="28" w:type="dxa"/>
              <w:right w:w="28" w:type="dxa"/>
            </w:tcMar>
            <w:vAlign w:val="center"/>
          </w:tcPr>
          <w:p w:rsidR="00866C65" w:rsidRDefault="003C62EB">
            <w:pPr>
              <w:widowControl/>
              <w:spacing w:line="260" w:lineRule="exact"/>
              <w:rPr>
                <w:rFonts w:ascii="宋体" w:hAnsi="宋体" w:cs="宋体"/>
                <w:kern w:val="0"/>
                <w:szCs w:val="21"/>
              </w:rPr>
            </w:pPr>
            <w:r>
              <w:rPr>
                <w:rFonts w:ascii="宋体" w:hAnsi="宋体" w:hint="eastAsia"/>
                <w:szCs w:val="21"/>
              </w:rPr>
              <w:t>责令停止采种行为，没收所采种子，罚款</w:t>
            </w:r>
          </w:p>
        </w:tc>
        <w:tc>
          <w:tcPr>
            <w:tcW w:w="2365" w:type="dxa"/>
            <w:shd w:val="clear" w:color="auto" w:fill="auto"/>
            <w:tcMar>
              <w:left w:w="28" w:type="dxa"/>
              <w:right w:w="28" w:type="dxa"/>
            </w:tcMar>
            <w:vAlign w:val="center"/>
          </w:tcPr>
          <w:p w:rsidR="00866C65" w:rsidRDefault="003C62EB">
            <w:pPr>
              <w:widowControl/>
              <w:spacing w:line="260" w:lineRule="exact"/>
              <w:rPr>
                <w:kern w:val="0"/>
                <w:szCs w:val="21"/>
              </w:rPr>
            </w:pPr>
            <w:r>
              <w:rPr>
                <w:rFonts w:ascii="宋体" w:hAnsi="宋体" w:hint="eastAsia"/>
                <w:szCs w:val="21"/>
              </w:rPr>
              <w:t>所采种子货值金额不足五千元</w:t>
            </w:r>
          </w:p>
        </w:tc>
        <w:tc>
          <w:tcPr>
            <w:tcW w:w="3024" w:type="dxa"/>
            <w:shd w:val="clear" w:color="auto" w:fill="FFFFFF"/>
            <w:tcMar>
              <w:left w:w="28" w:type="dxa"/>
              <w:right w:w="28" w:type="dxa"/>
            </w:tcMar>
            <w:vAlign w:val="center"/>
          </w:tcPr>
          <w:p w:rsidR="00866C65" w:rsidRDefault="003C62EB">
            <w:pPr>
              <w:pStyle w:val="aa"/>
              <w:shd w:val="clear" w:color="auto" w:fill="FFFFFF"/>
              <w:spacing w:before="0" w:beforeAutospacing="0" w:after="0" w:afterAutospacing="0" w:line="260" w:lineRule="exact"/>
              <w:jc w:val="both"/>
              <w:rPr>
                <w:rFonts w:cs="宋体"/>
                <w:color w:val="auto"/>
                <w:szCs w:val="21"/>
              </w:rPr>
            </w:pPr>
            <w:r>
              <w:rPr>
                <w:rFonts w:hint="eastAsia"/>
                <w:color w:val="auto"/>
                <w:sz w:val="21"/>
                <w:szCs w:val="21"/>
              </w:rPr>
              <w:t>责令停止采种行为，没收所采种子，并处所采种子货值金额二倍以上三倍以下罚款</w:t>
            </w:r>
          </w:p>
        </w:tc>
      </w:tr>
      <w:tr w:rsidR="00866C65">
        <w:trPr>
          <w:trHeight w:val="1321"/>
          <w:jc w:val="center"/>
        </w:trPr>
        <w:tc>
          <w:tcPr>
            <w:tcW w:w="386" w:type="dxa"/>
            <w:vMerge/>
            <w:shd w:val="clear" w:color="auto" w:fill="auto"/>
            <w:tcMar>
              <w:left w:w="28" w:type="dxa"/>
              <w:right w:w="28" w:type="dxa"/>
            </w:tcMar>
            <w:vAlign w:val="center"/>
          </w:tcPr>
          <w:p w:rsidR="00866C65" w:rsidRDefault="00866C65">
            <w:pPr>
              <w:spacing w:line="2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spacing w:line="260" w:lineRule="exac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260" w:lineRule="exact"/>
              <w:jc w:val="center"/>
              <w:rPr>
                <w:rFonts w:ascii="宋体" w:hAnsi="宋体" w:cs="宋体"/>
                <w:kern w:val="0"/>
                <w:szCs w:val="21"/>
              </w:rPr>
            </w:pPr>
            <w:r>
              <w:rPr>
                <w:rFonts w:ascii="宋体" w:hAnsi="宋体" w:hint="eastAsia"/>
                <w:kern w:val="0"/>
                <w:szCs w:val="21"/>
              </w:rPr>
              <w:t>较重违法</w:t>
            </w:r>
          </w:p>
        </w:tc>
        <w:tc>
          <w:tcPr>
            <w:tcW w:w="1579" w:type="dxa"/>
            <w:shd w:val="clear" w:color="auto" w:fill="auto"/>
            <w:tcMar>
              <w:left w:w="28" w:type="dxa"/>
              <w:right w:w="28" w:type="dxa"/>
            </w:tcMar>
            <w:vAlign w:val="center"/>
          </w:tcPr>
          <w:p w:rsidR="00866C65" w:rsidRDefault="003C62EB">
            <w:pPr>
              <w:widowControl/>
              <w:spacing w:line="260" w:lineRule="exact"/>
              <w:rPr>
                <w:rFonts w:ascii="宋体" w:hAnsi="宋体" w:cs="宋体"/>
                <w:kern w:val="0"/>
                <w:szCs w:val="21"/>
              </w:rPr>
            </w:pPr>
            <w:r>
              <w:rPr>
                <w:rFonts w:ascii="宋体" w:hAnsi="宋体" w:hint="eastAsia"/>
                <w:szCs w:val="21"/>
              </w:rPr>
              <w:t>责令停止采种行为，没收所采种子，罚款</w:t>
            </w:r>
          </w:p>
        </w:tc>
        <w:tc>
          <w:tcPr>
            <w:tcW w:w="2365" w:type="dxa"/>
            <w:shd w:val="clear" w:color="auto" w:fill="auto"/>
            <w:tcMar>
              <w:left w:w="28" w:type="dxa"/>
              <w:right w:w="28" w:type="dxa"/>
            </w:tcMar>
            <w:vAlign w:val="center"/>
          </w:tcPr>
          <w:p w:rsidR="00866C65" w:rsidRDefault="003C62EB">
            <w:pPr>
              <w:widowControl/>
              <w:spacing w:line="260" w:lineRule="exact"/>
              <w:rPr>
                <w:kern w:val="0"/>
                <w:szCs w:val="21"/>
              </w:rPr>
            </w:pPr>
            <w:r>
              <w:rPr>
                <w:rFonts w:ascii="宋体" w:hAnsi="宋体" w:hint="eastAsia"/>
                <w:szCs w:val="21"/>
              </w:rPr>
              <w:t>所采种子货值金额五千元以上不足一万元</w:t>
            </w:r>
          </w:p>
        </w:tc>
        <w:tc>
          <w:tcPr>
            <w:tcW w:w="3024" w:type="dxa"/>
            <w:shd w:val="clear" w:color="auto" w:fill="FFFFFF"/>
            <w:tcMar>
              <w:left w:w="28" w:type="dxa"/>
              <w:right w:w="28" w:type="dxa"/>
            </w:tcMar>
            <w:vAlign w:val="center"/>
          </w:tcPr>
          <w:p w:rsidR="00866C65" w:rsidRDefault="003C62EB">
            <w:pPr>
              <w:pStyle w:val="aa"/>
              <w:shd w:val="clear" w:color="auto" w:fill="FFFFFF"/>
              <w:spacing w:before="0" w:beforeAutospacing="0" w:after="0" w:afterAutospacing="0" w:line="260" w:lineRule="exact"/>
              <w:jc w:val="both"/>
              <w:rPr>
                <w:rFonts w:cs="宋体"/>
                <w:color w:val="auto"/>
                <w:szCs w:val="21"/>
              </w:rPr>
            </w:pPr>
            <w:r>
              <w:rPr>
                <w:rFonts w:hint="eastAsia"/>
                <w:color w:val="auto"/>
                <w:sz w:val="21"/>
                <w:szCs w:val="21"/>
              </w:rPr>
              <w:t>责令停止采种行为，没收所采种子，并处所采种子货值金额三倍以上四倍以下罚款</w:t>
            </w:r>
          </w:p>
        </w:tc>
      </w:tr>
      <w:tr w:rsidR="00866C65">
        <w:trPr>
          <w:trHeight w:val="1321"/>
          <w:jc w:val="center"/>
        </w:trPr>
        <w:tc>
          <w:tcPr>
            <w:tcW w:w="386" w:type="dxa"/>
            <w:vMerge/>
            <w:shd w:val="clear" w:color="auto" w:fill="auto"/>
            <w:tcMar>
              <w:left w:w="28" w:type="dxa"/>
              <w:right w:w="28" w:type="dxa"/>
            </w:tcMar>
            <w:vAlign w:val="center"/>
          </w:tcPr>
          <w:p w:rsidR="00866C65" w:rsidRDefault="00866C65">
            <w:pPr>
              <w:spacing w:line="2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spacing w:line="260" w:lineRule="exac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spacing w:line="260" w:lineRule="exact"/>
              <w:jc w:val="center"/>
              <w:rPr>
                <w:rFonts w:ascii="宋体" w:hAnsi="宋体" w:cs="宋体"/>
                <w:kern w:val="0"/>
                <w:szCs w:val="21"/>
              </w:rPr>
            </w:pPr>
            <w:r>
              <w:rPr>
                <w:rFonts w:ascii="宋体" w:hAnsi="宋体" w:hint="eastAsia"/>
                <w:kern w:val="0"/>
                <w:szCs w:val="21"/>
              </w:rPr>
              <w:t>严重违法</w:t>
            </w:r>
          </w:p>
        </w:tc>
        <w:tc>
          <w:tcPr>
            <w:tcW w:w="1579" w:type="dxa"/>
            <w:shd w:val="clear" w:color="auto" w:fill="auto"/>
            <w:tcMar>
              <w:left w:w="28" w:type="dxa"/>
              <w:right w:w="28" w:type="dxa"/>
            </w:tcMar>
            <w:vAlign w:val="center"/>
          </w:tcPr>
          <w:p w:rsidR="00866C65" w:rsidRDefault="003C62EB">
            <w:pPr>
              <w:widowControl/>
              <w:spacing w:line="260" w:lineRule="exact"/>
              <w:rPr>
                <w:rFonts w:ascii="宋体" w:hAnsi="宋体" w:cs="宋体"/>
                <w:kern w:val="0"/>
                <w:szCs w:val="21"/>
              </w:rPr>
            </w:pPr>
            <w:r>
              <w:rPr>
                <w:rFonts w:ascii="宋体" w:hAnsi="宋体" w:hint="eastAsia"/>
                <w:szCs w:val="21"/>
              </w:rPr>
              <w:t>责令停止采种行为没收所采种子，罚款</w:t>
            </w:r>
          </w:p>
        </w:tc>
        <w:tc>
          <w:tcPr>
            <w:tcW w:w="2365" w:type="dxa"/>
            <w:shd w:val="clear" w:color="auto" w:fill="auto"/>
            <w:tcMar>
              <w:left w:w="28" w:type="dxa"/>
              <w:right w:w="28" w:type="dxa"/>
            </w:tcMar>
            <w:vAlign w:val="center"/>
          </w:tcPr>
          <w:p w:rsidR="00866C65" w:rsidRDefault="003C62EB">
            <w:pPr>
              <w:spacing w:line="260" w:lineRule="exact"/>
              <w:rPr>
                <w:kern w:val="0"/>
                <w:szCs w:val="21"/>
              </w:rPr>
            </w:pPr>
            <w:r>
              <w:rPr>
                <w:rFonts w:ascii="宋体" w:hAnsi="宋体" w:hint="eastAsia"/>
                <w:szCs w:val="21"/>
              </w:rPr>
              <w:t>所采种子货值金额一万元以上的</w:t>
            </w:r>
          </w:p>
        </w:tc>
        <w:tc>
          <w:tcPr>
            <w:tcW w:w="3024" w:type="dxa"/>
            <w:shd w:val="clear" w:color="auto" w:fill="FFFFFF"/>
            <w:tcMar>
              <w:left w:w="28" w:type="dxa"/>
              <w:right w:w="28" w:type="dxa"/>
            </w:tcMar>
            <w:vAlign w:val="center"/>
          </w:tcPr>
          <w:p w:rsidR="00866C65" w:rsidRDefault="003C62EB">
            <w:pPr>
              <w:spacing w:line="260" w:lineRule="exact"/>
              <w:rPr>
                <w:rFonts w:ascii="宋体" w:hAnsi="宋体" w:cs="宋体"/>
                <w:kern w:val="0"/>
                <w:szCs w:val="21"/>
              </w:rPr>
            </w:pPr>
            <w:r>
              <w:rPr>
                <w:rFonts w:ascii="宋体" w:hAnsi="宋体" w:hint="eastAsia"/>
                <w:szCs w:val="21"/>
              </w:rPr>
              <w:t>责令停止采种行为，没收所采种子，并处所采种子货值金额四倍以上五倍以下罚款</w:t>
            </w:r>
          </w:p>
        </w:tc>
      </w:tr>
      <w:tr w:rsidR="00866C65">
        <w:trPr>
          <w:trHeight w:val="1321"/>
          <w:jc w:val="center"/>
        </w:trPr>
        <w:tc>
          <w:tcPr>
            <w:tcW w:w="386" w:type="dxa"/>
            <w:vMerge w:val="restart"/>
            <w:shd w:val="clear" w:color="auto" w:fill="auto"/>
            <w:tcMar>
              <w:left w:w="28" w:type="dxa"/>
              <w:right w:w="28" w:type="dxa"/>
            </w:tcMar>
            <w:vAlign w:val="center"/>
          </w:tcPr>
          <w:p w:rsidR="00866C65" w:rsidRDefault="00866C65">
            <w:pPr>
              <w:spacing w:line="260" w:lineRule="exact"/>
              <w:jc w:val="center"/>
              <w:rPr>
                <w:rFonts w:ascii="宋体" w:hAnsi="宋体"/>
                <w:szCs w:val="21"/>
              </w:rPr>
            </w:pPr>
          </w:p>
          <w:p w:rsidR="00866C65" w:rsidRDefault="00866C65">
            <w:pPr>
              <w:spacing w:line="260" w:lineRule="exact"/>
              <w:jc w:val="center"/>
              <w:rPr>
                <w:rFonts w:ascii="宋体" w:hAnsi="宋体"/>
                <w:szCs w:val="21"/>
              </w:rPr>
            </w:pPr>
          </w:p>
          <w:p w:rsidR="00866C65" w:rsidRDefault="00866C65">
            <w:pPr>
              <w:spacing w:line="260" w:lineRule="exact"/>
              <w:jc w:val="center"/>
              <w:rPr>
                <w:rFonts w:ascii="宋体" w:hAnsi="宋体"/>
                <w:szCs w:val="21"/>
              </w:rPr>
            </w:pPr>
          </w:p>
          <w:p w:rsidR="00866C65" w:rsidRDefault="003C62EB">
            <w:pPr>
              <w:spacing w:line="260" w:lineRule="exact"/>
              <w:jc w:val="center"/>
              <w:rPr>
                <w:rFonts w:ascii="宋体" w:hAnsi="宋体"/>
                <w:szCs w:val="21"/>
              </w:rPr>
            </w:pPr>
            <w:r>
              <w:rPr>
                <w:rFonts w:ascii="宋体" w:hAnsi="宋体" w:hint="eastAsia"/>
                <w:szCs w:val="21"/>
              </w:rPr>
              <w:t>28</w:t>
            </w:r>
          </w:p>
        </w:tc>
        <w:tc>
          <w:tcPr>
            <w:tcW w:w="1195" w:type="dxa"/>
            <w:vMerge w:val="restart"/>
            <w:shd w:val="clear" w:color="auto" w:fill="auto"/>
            <w:tcMar>
              <w:left w:w="28" w:type="dxa"/>
              <w:right w:w="28" w:type="dxa"/>
            </w:tcMar>
            <w:vAlign w:val="center"/>
          </w:tcPr>
          <w:p w:rsidR="00866C65" w:rsidRDefault="003C62EB">
            <w:pPr>
              <w:widowControl/>
              <w:spacing w:line="360" w:lineRule="exact"/>
              <w:jc w:val="left"/>
              <w:rPr>
                <w:rFonts w:ascii="宋体" w:hAnsi="宋体"/>
                <w:szCs w:val="21"/>
              </w:rPr>
            </w:pPr>
            <w:r>
              <w:rPr>
                <w:rFonts w:ascii="宋体" w:hAnsi="宋体" w:cs="宋体" w:hint="eastAsia"/>
                <w:kern w:val="0"/>
                <w:szCs w:val="21"/>
              </w:rPr>
              <w:t>种子企业对试验数据有造假行为</w:t>
            </w:r>
          </w:p>
        </w:tc>
        <w:tc>
          <w:tcPr>
            <w:tcW w:w="3013" w:type="dxa"/>
            <w:vMerge w:val="restart"/>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《中华人民共和国种子法》 第八十三条  违反本法第十七条规定，种子企业有造假行为的，由省级以上人民政府农业农村、林业草原主管部门处一百万元以上五百万元以下罚款；不得再依照本法第十七条的规定申请品种审定；给种子使用者和其他种子生产经营者造成损失的，依法承担赔偿责任。</w:t>
            </w:r>
          </w:p>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cs="宋体"/>
                <w:kern w:val="0"/>
                <w:szCs w:val="21"/>
              </w:rPr>
            </w:pPr>
            <w:r>
              <w:rPr>
                <w:rFonts w:ascii="宋体" w:hAnsi="宋体" w:cs="宋体" w:hint="eastAsia"/>
                <w:kern w:val="0"/>
                <w:szCs w:val="21"/>
              </w:rPr>
              <w:t>一般违法</w:t>
            </w:r>
          </w:p>
        </w:tc>
        <w:tc>
          <w:tcPr>
            <w:tcW w:w="1579" w:type="dxa"/>
            <w:shd w:val="clear" w:color="auto" w:fill="auto"/>
            <w:tcMar>
              <w:left w:w="28" w:type="dxa"/>
              <w:right w:w="28" w:type="dxa"/>
            </w:tcMar>
            <w:vAlign w:val="center"/>
          </w:tcPr>
          <w:p w:rsidR="00866C65" w:rsidRDefault="003C62EB">
            <w:pPr>
              <w:widowControl/>
              <w:spacing w:line="360" w:lineRule="exact"/>
              <w:jc w:val="left"/>
              <w:rPr>
                <w:rFonts w:ascii="宋体" w:hAnsi="宋体" w:cs="宋体"/>
                <w:kern w:val="0"/>
                <w:szCs w:val="21"/>
              </w:rPr>
            </w:pPr>
            <w:r>
              <w:rPr>
                <w:rFonts w:ascii="宋体" w:hAnsi="宋体" w:cs="宋体" w:hint="eastAsia"/>
                <w:kern w:val="0"/>
                <w:szCs w:val="21"/>
              </w:rPr>
              <w:t>罚款</w:t>
            </w:r>
          </w:p>
        </w:tc>
        <w:tc>
          <w:tcPr>
            <w:tcW w:w="2365" w:type="dxa"/>
            <w:shd w:val="clear" w:color="auto" w:fill="auto"/>
            <w:tcMar>
              <w:left w:w="28" w:type="dxa"/>
              <w:right w:w="28" w:type="dxa"/>
            </w:tcMar>
            <w:vAlign w:val="center"/>
          </w:tcPr>
          <w:p w:rsidR="00866C65" w:rsidRDefault="003C62EB">
            <w:pPr>
              <w:widowControl/>
              <w:spacing w:line="360" w:lineRule="exact"/>
              <w:jc w:val="left"/>
              <w:rPr>
                <w:kern w:val="0"/>
                <w:szCs w:val="21"/>
              </w:rPr>
            </w:pPr>
            <w:r>
              <w:rPr>
                <w:rFonts w:ascii="宋体" w:hAnsi="宋体" w:cs="宋体" w:hint="eastAsia"/>
                <w:kern w:val="0"/>
                <w:szCs w:val="21"/>
              </w:rPr>
              <w:t>一个生育周期的试验数据造假</w:t>
            </w:r>
          </w:p>
        </w:tc>
        <w:tc>
          <w:tcPr>
            <w:tcW w:w="3024" w:type="dxa"/>
            <w:shd w:val="clear" w:color="auto" w:fill="FFFFFF"/>
            <w:tcMar>
              <w:left w:w="28" w:type="dxa"/>
              <w:right w:w="28" w:type="dxa"/>
            </w:tcMar>
            <w:vAlign w:val="center"/>
          </w:tcPr>
          <w:p w:rsidR="00866C65" w:rsidRDefault="003C62EB">
            <w:pPr>
              <w:widowControl/>
              <w:spacing w:line="360" w:lineRule="exact"/>
              <w:jc w:val="left"/>
              <w:rPr>
                <w:rFonts w:ascii="宋体" w:hAnsi="宋体" w:cs="宋体"/>
                <w:kern w:val="0"/>
                <w:szCs w:val="21"/>
              </w:rPr>
            </w:pPr>
            <w:r>
              <w:rPr>
                <w:rFonts w:ascii="宋体" w:hAnsi="宋体" w:cs="宋体" w:hint="eastAsia"/>
                <w:kern w:val="0"/>
                <w:szCs w:val="21"/>
              </w:rPr>
              <w:t>处一百万元以上二百二十五万元以下罚款；给种子使用者和其他种子生产经营者造成损失的，依法承担赔偿责任</w:t>
            </w:r>
          </w:p>
        </w:tc>
      </w:tr>
      <w:tr w:rsidR="00866C65">
        <w:trPr>
          <w:trHeight w:val="1321"/>
          <w:jc w:val="center"/>
        </w:trPr>
        <w:tc>
          <w:tcPr>
            <w:tcW w:w="386" w:type="dxa"/>
            <w:vMerge/>
            <w:shd w:val="clear" w:color="auto" w:fill="auto"/>
            <w:tcMar>
              <w:left w:w="28" w:type="dxa"/>
              <w:right w:w="28" w:type="dxa"/>
            </w:tcMar>
            <w:vAlign w:val="center"/>
          </w:tcPr>
          <w:p w:rsidR="00866C65" w:rsidRDefault="00866C65">
            <w:pPr>
              <w:spacing w:line="2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cs="宋体"/>
                <w:kern w:val="0"/>
                <w:szCs w:val="21"/>
              </w:rPr>
            </w:pPr>
            <w:r>
              <w:rPr>
                <w:rFonts w:ascii="宋体" w:hAnsi="宋体" w:cs="宋体" w:hint="eastAsia"/>
                <w:kern w:val="0"/>
                <w:szCs w:val="21"/>
              </w:rPr>
              <w:t>较重违法</w:t>
            </w:r>
          </w:p>
        </w:tc>
        <w:tc>
          <w:tcPr>
            <w:tcW w:w="1579" w:type="dxa"/>
            <w:shd w:val="clear" w:color="auto" w:fill="auto"/>
            <w:tcMar>
              <w:left w:w="28" w:type="dxa"/>
              <w:right w:w="28" w:type="dxa"/>
            </w:tcMar>
            <w:vAlign w:val="center"/>
          </w:tcPr>
          <w:p w:rsidR="00866C65" w:rsidRDefault="003C62EB">
            <w:pPr>
              <w:widowControl/>
              <w:spacing w:line="360" w:lineRule="exact"/>
              <w:jc w:val="left"/>
              <w:rPr>
                <w:rFonts w:ascii="宋体" w:hAnsi="宋体" w:cs="宋体"/>
                <w:kern w:val="0"/>
                <w:szCs w:val="21"/>
              </w:rPr>
            </w:pPr>
            <w:r>
              <w:rPr>
                <w:rFonts w:ascii="宋体" w:hAnsi="宋体" w:cs="宋体" w:hint="eastAsia"/>
                <w:kern w:val="0"/>
                <w:szCs w:val="21"/>
              </w:rPr>
              <w:t>罚款</w:t>
            </w:r>
          </w:p>
        </w:tc>
        <w:tc>
          <w:tcPr>
            <w:tcW w:w="2365" w:type="dxa"/>
            <w:shd w:val="clear" w:color="auto" w:fill="auto"/>
            <w:tcMar>
              <w:left w:w="28" w:type="dxa"/>
              <w:right w:w="28" w:type="dxa"/>
            </w:tcMar>
            <w:vAlign w:val="center"/>
          </w:tcPr>
          <w:p w:rsidR="00866C65" w:rsidRDefault="003C62EB">
            <w:pPr>
              <w:widowControl/>
              <w:spacing w:line="360" w:lineRule="exact"/>
              <w:jc w:val="left"/>
              <w:rPr>
                <w:kern w:val="0"/>
                <w:szCs w:val="21"/>
              </w:rPr>
            </w:pPr>
            <w:r>
              <w:rPr>
                <w:rFonts w:ascii="宋体" w:hAnsi="宋体" w:cs="宋体" w:hint="eastAsia"/>
                <w:kern w:val="0"/>
                <w:szCs w:val="21"/>
              </w:rPr>
              <w:t>二个生育周期的试验数据造假</w:t>
            </w:r>
          </w:p>
        </w:tc>
        <w:tc>
          <w:tcPr>
            <w:tcW w:w="3024" w:type="dxa"/>
            <w:shd w:val="clear" w:color="auto" w:fill="FFFFFF"/>
            <w:tcMar>
              <w:left w:w="28" w:type="dxa"/>
              <w:right w:w="28" w:type="dxa"/>
            </w:tcMar>
            <w:vAlign w:val="center"/>
          </w:tcPr>
          <w:p w:rsidR="00866C65" w:rsidRDefault="003C62EB">
            <w:pPr>
              <w:widowControl/>
              <w:spacing w:line="360" w:lineRule="exact"/>
              <w:jc w:val="left"/>
              <w:rPr>
                <w:rFonts w:ascii="宋体" w:hAnsi="宋体" w:cs="宋体"/>
                <w:kern w:val="0"/>
                <w:szCs w:val="21"/>
              </w:rPr>
            </w:pPr>
            <w:r>
              <w:rPr>
                <w:rFonts w:ascii="宋体" w:hAnsi="宋体" w:cs="宋体" w:hint="eastAsia"/>
                <w:kern w:val="0"/>
                <w:szCs w:val="21"/>
              </w:rPr>
              <w:t>处二百二十五万元以上三百五十万元以下罚款；给种子使用者和其他种子生产经营者造成损失的，依法承担赔偿责任</w:t>
            </w:r>
          </w:p>
        </w:tc>
      </w:tr>
      <w:tr w:rsidR="00866C65">
        <w:trPr>
          <w:trHeight w:val="1321"/>
          <w:jc w:val="center"/>
        </w:trPr>
        <w:tc>
          <w:tcPr>
            <w:tcW w:w="386" w:type="dxa"/>
            <w:vMerge/>
            <w:shd w:val="clear" w:color="auto" w:fill="auto"/>
            <w:tcMar>
              <w:left w:w="28" w:type="dxa"/>
              <w:right w:w="28" w:type="dxa"/>
            </w:tcMar>
            <w:vAlign w:val="center"/>
          </w:tcPr>
          <w:p w:rsidR="00866C65" w:rsidRDefault="00866C65">
            <w:pPr>
              <w:spacing w:line="2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cs="宋体"/>
                <w:kern w:val="0"/>
                <w:szCs w:val="21"/>
              </w:rPr>
            </w:pPr>
            <w:r>
              <w:rPr>
                <w:rFonts w:ascii="宋体" w:hAnsi="宋体" w:cs="宋体" w:hint="eastAsia"/>
                <w:kern w:val="0"/>
                <w:szCs w:val="21"/>
              </w:rPr>
              <w:t>严重违法</w:t>
            </w:r>
          </w:p>
        </w:tc>
        <w:tc>
          <w:tcPr>
            <w:tcW w:w="1579" w:type="dxa"/>
            <w:shd w:val="clear" w:color="auto" w:fill="auto"/>
            <w:tcMar>
              <w:left w:w="28" w:type="dxa"/>
              <w:right w:w="28" w:type="dxa"/>
            </w:tcMar>
            <w:vAlign w:val="center"/>
          </w:tcPr>
          <w:p w:rsidR="00866C65" w:rsidRDefault="003C62EB">
            <w:pPr>
              <w:widowControl/>
              <w:spacing w:line="360" w:lineRule="exact"/>
              <w:jc w:val="left"/>
              <w:rPr>
                <w:rFonts w:ascii="宋体" w:hAnsi="宋体" w:cs="宋体"/>
                <w:kern w:val="0"/>
                <w:szCs w:val="21"/>
              </w:rPr>
            </w:pPr>
            <w:r>
              <w:rPr>
                <w:rFonts w:ascii="宋体" w:hAnsi="宋体" w:cs="宋体" w:hint="eastAsia"/>
                <w:kern w:val="0"/>
                <w:szCs w:val="21"/>
              </w:rPr>
              <w:t>罚款</w:t>
            </w:r>
          </w:p>
        </w:tc>
        <w:tc>
          <w:tcPr>
            <w:tcW w:w="2365" w:type="dxa"/>
            <w:shd w:val="clear" w:color="auto" w:fill="auto"/>
            <w:tcMar>
              <w:left w:w="28" w:type="dxa"/>
              <w:right w:w="28" w:type="dxa"/>
            </w:tcMar>
            <w:vAlign w:val="center"/>
          </w:tcPr>
          <w:p w:rsidR="00866C65" w:rsidRDefault="003C62EB">
            <w:pPr>
              <w:widowControl/>
              <w:spacing w:line="360" w:lineRule="exact"/>
              <w:jc w:val="left"/>
              <w:rPr>
                <w:kern w:val="0"/>
                <w:szCs w:val="21"/>
              </w:rPr>
            </w:pPr>
            <w:r>
              <w:rPr>
                <w:rFonts w:ascii="宋体" w:hAnsi="宋体" w:cs="宋体" w:hint="eastAsia"/>
                <w:kern w:val="0"/>
                <w:szCs w:val="21"/>
              </w:rPr>
              <w:t>超过二个生育周期的试验数据造假</w:t>
            </w:r>
          </w:p>
        </w:tc>
        <w:tc>
          <w:tcPr>
            <w:tcW w:w="3024" w:type="dxa"/>
            <w:shd w:val="clear" w:color="auto" w:fill="FFFFFF"/>
            <w:tcMar>
              <w:left w:w="28" w:type="dxa"/>
              <w:right w:w="28" w:type="dxa"/>
            </w:tcMar>
            <w:vAlign w:val="center"/>
          </w:tcPr>
          <w:p w:rsidR="00866C65" w:rsidRDefault="003C62EB">
            <w:pPr>
              <w:widowControl/>
              <w:spacing w:line="360" w:lineRule="exact"/>
              <w:jc w:val="left"/>
              <w:rPr>
                <w:rFonts w:ascii="宋体" w:hAnsi="宋体" w:cs="宋体"/>
                <w:kern w:val="0"/>
                <w:szCs w:val="21"/>
              </w:rPr>
            </w:pPr>
            <w:r>
              <w:rPr>
                <w:rFonts w:ascii="宋体" w:hAnsi="宋体" w:cs="宋体" w:hint="eastAsia"/>
                <w:kern w:val="0"/>
                <w:szCs w:val="21"/>
              </w:rPr>
              <w:t>处三百五十万元以上五百万元以下罚款；给种子使用者和其他种子生产经营者造成损失的，依法承担赔偿责任</w:t>
            </w:r>
          </w:p>
        </w:tc>
      </w:tr>
      <w:tr w:rsidR="00866C65">
        <w:trPr>
          <w:trHeight w:val="1321"/>
          <w:jc w:val="center"/>
        </w:trPr>
        <w:tc>
          <w:tcPr>
            <w:tcW w:w="386" w:type="dxa"/>
            <w:vMerge w:val="restart"/>
            <w:shd w:val="clear" w:color="auto" w:fill="auto"/>
            <w:tcMar>
              <w:left w:w="28" w:type="dxa"/>
              <w:right w:w="28" w:type="dxa"/>
            </w:tcMar>
            <w:vAlign w:val="center"/>
          </w:tcPr>
          <w:p w:rsidR="00866C65" w:rsidRDefault="003C62EB">
            <w:pPr>
              <w:spacing w:line="282" w:lineRule="exact"/>
              <w:jc w:val="center"/>
              <w:rPr>
                <w:rFonts w:ascii="宋体" w:hAnsi="宋体"/>
                <w:szCs w:val="21"/>
              </w:rPr>
            </w:pPr>
            <w:r>
              <w:rPr>
                <w:rFonts w:ascii="宋体" w:hAnsi="宋体" w:hint="eastAsia"/>
                <w:szCs w:val="21"/>
              </w:rPr>
              <w:t>29</w:t>
            </w:r>
          </w:p>
        </w:tc>
        <w:tc>
          <w:tcPr>
            <w:tcW w:w="1195" w:type="dxa"/>
            <w:vMerge w:val="restart"/>
            <w:shd w:val="clear" w:color="auto" w:fill="auto"/>
            <w:tcMar>
              <w:left w:w="28" w:type="dxa"/>
              <w:right w:w="28" w:type="dxa"/>
            </w:tcMar>
            <w:vAlign w:val="center"/>
          </w:tcPr>
          <w:p w:rsidR="00866C65" w:rsidRDefault="003C62EB">
            <w:pPr>
              <w:spacing w:line="282" w:lineRule="exact"/>
              <w:rPr>
                <w:rFonts w:ascii="宋体" w:hAnsi="宋体"/>
                <w:szCs w:val="21"/>
              </w:rPr>
            </w:pPr>
            <w:r>
              <w:rPr>
                <w:rFonts w:ascii="宋体" w:hAnsi="宋体" w:cs="宋体" w:hint="eastAsia"/>
                <w:szCs w:val="21"/>
                <w:shd w:val="clear" w:color="auto" w:fill="FFFFFF"/>
              </w:rPr>
              <w:t>国家投资或者国家投资为主的造林项目和国有林业造林，未根据林业主管部门制定的计划使用林木良种的</w:t>
            </w:r>
          </w:p>
        </w:tc>
        <w:tc>
          <w:tcPr>
            <w:tcW w:w="3013" w:type="dxa"/>
            <w:vMerge w:val="restart"/>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《中华人民共和国种子法》第八十四条 违反本法第四十四条规定，未根据林业主管部门制定的计划使用林木良种的，由同级人民政府林业主管部门责令限期改正；逾期未改正的，处三千元以上三万元以下罚款。</w:t>
            </w:r>
          </w:p>
          <w:p w:rsidR="00866C65" w:rsidRDefault="00866C65">
            <w:pPr>
              <w:widowControl/>
              <w:spacing w:line="340" w:lineRule="exact"/>
              <w:ind w:rightChars="25" w:right="53"/>
              <w:textAlignment w:val="center"/>
              <w:rPr>
                <w:rFonts w:ascii="宋体" w:hAnsi="宋体"/>
                <w:szCs w:val="21"/>
                <w:shd w:val="clear" w:color="auto" w:fill="FFFFFF"/>
              </w:rPr>
            </w:pPr>
          </w:p>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spacing w:line="282" w:lineRule="exact"/>
              <w:jc w:val="center"/>
              <w:rPr>
                <w:rFonts w:ascii="宋体" w:hAnsi="宋体" w:cs="宋体"/>
                <w:kern w:val="0"/>
                <w:szCs w:val="21"/>
              </w:rPr>
            </w:pPr>
            <w:r>
              <w:rPr>
                <w:rFonts w:ascii="宋体" w:hAnsi="宋体" w:hint="eastAsia"/>
                <w:kern w:val="0"/>
                <w:szCs w:val="21"/>
              </w:rPr>
              <w:t>轻微违法</w:t>
            </w:r>
          </w:p>
        </w:tc>
        <w:tc>
          <w:tcPr>
            <w:tcW w:w="1579" w:type="dxa"/>
            <w:shd w:val="clear" w:color="auto" w:fill="auto"/>
            <w:tcMar>
              <w:left w:w="28" w:type="dxa"/>
              <w:right w:w="28" w:type="dxa"/>
            </w:tcMar>
            <w:vAlign w:val="center"/>
          </w:tcPr>
          <w:p w:rsidR="00866C65" w:rsidRDefault="003C62EB">
            <w:pPr>
              <w:spacing w:line="282" w:lineRule="exact"/>
              <w:rPr>
                <w:rFonts w:ascii="宋体" w:hAnsi="宋体" w:cs="宋体"/>
                <w:kern w:val="0"/>
                <w:szCs w:val="21"/>
              </w:rPr>
            </w:pPr>
            <w:r>
              <w:rPr>
                <w:rFonts w:ascii="宋体" w:hAnsi="宋体" w:hint="eastAsia"/>
                <w:szCs w:val="21"/>
                <w:shd w:val="clear" w:color="auto" w:fill="FFFFFF"/>
              </w:rPr>
              <w:t>责令限期改正，罚款</w:t>
            </w:r>
          </w:p>
        </w:tc>
        <w:tc>
          <w:tcPr>
            <w:tcW w:w="2365" w:type="dxa"/>
            <w:shd w:val="clear" w:color="auto" w:fill="auto"/>
            <w:tcMar>
              <w:left w:w="28" w:type="dxa"/>
              <w:right w:w="28" w:type="dxa"/>
            </w:tcMar>
            <w:vAlign w:val="center"/>
          </w:tcPr>
          <w:p w:rsidR="00866C65" w:rsidRDefault="003C62EB">
            <w:pPr>
              <w:spacing w:line="282" w:lineRule="exact"/>
              <w:rPr>
                <w:rFonts w:ascii="宋体" w:hAnsi="宋体" w:cs="宋体"/>
                <w:kern w:val="0"/>
                <w:szCs w:val="21"/>
              </w:rPr>
            </w:pPr>
            <w:r>
              <w:rPr>
                <w:rFonts w:ascii="宋体" w:hAnsi="宋体" w:hint="eastAsia"/>
                <w:kern w:val="0"/>
                <w:szCs w:val="21"/>
              </w:rPr>
              <w:t>不主动改正，</w:t>
            </w:r>
            <w:r>
              <w:rPr>
                <w:rFonts w:ascii="宋体" w:hAnsi="宋体" w:hint="eastAsia"/>
                <w:szCs w:val="21"/>
              </w:rPr>
              <w:t>逾期未完成良种造林任务20%以下</w:t>
            </w:r>
            <w:r>
              <w:rPr>
                <w:rFonts w:ascii="宋体" w:hAnsi="宋体" w:hint="eastAsia"/>
                <w:kern w:val="0"/>
                <w:szCs w:val="21"/>
              </w:rPr>
              <w:t>的</w:t>
            </w:r>
          </w:p>
        </w:tc>
        <w:tc>
          <w:tcPr>
            <w:tcW w:w="3024" w:type="dxa"/>
            <w:shd w:val="clear" w:color="auto" w:fill="FFFFFF"/>
            <w:tcMar>
              <w:left w:w="28" w:type="dxa"/>
              <w:right w:w="28" w:type="dxa"/>
            </w:tcMar>
            <w:vAlign w:val="center"/>
          </w:tcPr>
          <w:p w:rsidR="00866C65" w:rsidRDefault="003C62EB">
            <w:pPr>
              <w:spacing w:line="282" w:lineRule="exact"/>
              <w:rPr>
                <w:rFonts w:ascii="宋体" w:hAnsi="宋体" w:cs="宋体"/>
                <w:kern w:val="0"/>
                <w:szCs w:val="21"/>
              </w:rPr>
            </w:pPr>
            <w:r>
              <w:rPr>
                <w:rFonts w:ascii="宋体" w:hAnsi="宋体" w:hint="eastAsia"/>
                <w:szCs w:val="21"/>
              </w:rPr>
              <w:t>责令限期改正；逾期未改正的，处三千元以上五千元以下罚款</w:t>
            </w:r>
          </w:p>
        </w:tc>
      </w:tr>
      <w:tr w:rsidR="00866C65">
        <w:trPr>
          <w:trHeight w:val="1321"/>
          <w:jc w:val="center"/>
        </w:trPr>
        <w:tc>
          <w:tcPr>
            <w:tcW w:w="386" w:type="dxa"/>
            <w:vMerge/>
            <w:shd w:val="clear" w:color="auto" w:fill="auto"/>
            <w:tcMar>
              <w:left w:w="28" w:type="dxa"/>
              <w:right w:w="28" w:type="dxa"/>
            </w:tcMar>
            <w:vAlign w:val="center"/>
          </w:tcPr>
          <w:p w:rsidR="00866C65" w:rsidRDefault="00866C65">
            <w:pPr>
              <w:spacing w:line="282"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spacing w:line="282" w:lineRule="exac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spacing w:line="282" w:lineRule="exact"/>
              <w:jc w:val="center"/>
              <w:rPr>
                <w:rFonts w:ascii="宋体" w:hAnsi="宋体" w:cs="宋体"/>
                <w:kern w:val="0"/>
                <w:szCs w:val="21"/>
              </w:rPr>
            </w:pPr>
            <w:r>
              <w:rPr>
                <w:rFonts w:ascii="宋体" w:hAnsi="宋体" w:hint="eastAsia"/>
                <w:kern w:val="0"/>
                <w:szCs w:val="21"/>
              </w:rPr>
              <w:t>一般违法</w:t>
            </w:r>
          </w:p>
        </w:tc>
        <w:tc>
          <w:tcPr>
            <w:tcW w:w="1579" w:type="dxa"/>
            <w:shd w:val="clear" w:color="auto" w:fill="auto"/>
            <w:tcMar>
              <w:left w:w="28" w:type="dxa"/>
              <w:right w:w="28" w:type="dxa"/>
            </w:tcMar>
            <w:vAlign w:val="center"/>
          </w:tcPr>
          <w:p w:rsidR="00866C65" w:rsidRDefault="003C62EB">
            <w:pPr>
              <w:spacing w:line="282" w:lineRule="exact"/>
              <w:rPr>
                <w:rFonts w:ascii="宋体" w:hAnsi="宋体" w:cs="宋体"/>
                <w:kern w:val="0"/>
                <w:szCs w:val="21"/>
              </w:rPr>
            </w:pPr>
            <w:r>
              <w:rPr>
                <w:rFonts w:ascii="宋体" w:hAnsi="宋体" w:hint="eastAsia"/>
                <w:szCs w:val="21"/>
                <w:shd w:val="clear" w:color="auto" w:fill="FFFFFF"/>
              </w:rPr>
              <w:t>责令限期改正，罚款</w:t>
            </w:r>
          </w:p>
        </w:tc>
        <w:tc>
          <w:tcPr>
            <w:tcW w:w="2365" w:type="dxa"/>
            <w:shd w:val="clear" w:color="auto" w:fill="auto"/>
            <w:tcMar>
              <w:left w:w="28" w:type="dxa"/>
              <w:right w:w="28" w:type="dxa"/>
            </w:tcMar>
            <w:vAlign w:val="center"/>
          </w:tcPr>
          <w:p w:rsidR="00866C65" w:rsidRDefault="003C62EB">
            <w:pPr>
              <w:spacing w:line="282" w:lineRule="exact"/>
              <w:rPr>
                <w:rFonts w:ascii="宋体" w:hAnsi="宋体" w:cs="宋体"/>
                <w:kern w:val="0"/>
                <w:szCs w:val="21"/>
              </w:rPr>
            </w:pPr>
            <w:r>
              <w:rPr>
                <w:rFonts w:ascii="宋体" w:hAnsi="宋体" w:hint="eastAsia"/>
                <w:szCs w:val="21"/>
              </w:rPr>
              <w:t>不主动改正，逾期未完成良种造林任务20%以上，但不足的50%的</w:t>
            </w:r>
          </w:p>
        </w:tc>
        <w:tc>
          <w:tcPr>
            <w:tcW w:w="3024" w:type="dxa"/>
            <w:shd w:val="clear" w:color="auto" w:fill="FFFFFF"/>
            <w:tcMar>
              <w:left w:w="28" w:type="dxa"/>
              <w:right w:w="28" w:type="dxa"/>
            </w:tcMar>
            <w:vAlign w:val="center"/>
          </w:tcPr>
          <w:p w:rsidR="00866C65" w:rsidRDefault="003C62EB">
            <w:pPr>
              <w:pStyle w:val="aa"/>
              <w:shd w:val="clear" w:color="auto" w:fill="FFFFFF"/>
              <w:spacing w:before="0" w:beforeAutospacing="0" w:after="0" w:afterAutospacing="0" w:line="282" w:lineRule="exact"/>
              <w:jc w:val="both"/>
              <w:rPr>
                <w:rFonts w:cs="宋体"/>
                <w:color w:val="auto"/>
                <w:szCs w:val="21"/>
              </w:rPr>
            </w:pPr>
            <w:r>
              <w:rPr>
                <w:rFonts w:hint="eastAsia"/>
                <w:color w:val="auto"/>
                <w:sz w:val="21"/>
                <w:szCs w:val="21"/>
              </w:rPr>
              <w:t>责令限期改正，逾期未改正的，处五千元以上一万元以下罚款</w:t>
            </w:r>
          </w:p>
        </w:tc>
      </w:tr>
      <w:tr w:rsidR="00866C65">
        <w:trPr>
          <w:trHeight w:val="1321"/>
          <w:jc w:val="center"/>
        </w:trPr>
        <w:tc>
          <w:tcPr>
            <w:tcW w:w="386" w:type="dxa"/>
            <w:vMerge/>
            <w:shd w:val="clear" w:color="auto" w:fill="auto"/>
            <w:tcMar>
              <w:left w:w="28" w:type="dxa"/>
              <w:right w:w="28" w:type="dxa"/>
            </w:tcMar>
            <w:vAlign w:val="center"/>
          </w:tcPr>
          <w:p w:rsidR="00866C65" w:rsidRDefault="00866C65">
            <w:pPr>
              <w:spacing w:line="282"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spacing w:line="282" w:lineRule="exac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spacing w:line="282" w:lineRule="exact"/>
              <w:jc w:val="center"/>
              <w:rPr>
                <w:rFonts w:ascii="宋体" w:hAnsi="宋体" w:cs="宋体"/>
                <w:kern w:val="0"/>
                <w:szCs w:val="21"/>
              </w:rPr>
            </w:pPr>
            <w:r>
              <w:rPr>
                <w:rFonts w:ascii="宋体" w:hAnsi="宋体" w:hint="eastAsia"/>
                <w:kern w:val="0"/>
                <w:szCs w:val="21"/>
              </w:rPr>
              <w:t>较重违法</w:t>
            </w:r>
          </w:p>
        </w:tc>
        <w:tc>
          <w:tcPr>
            <w:tcW w:w="1579" w:type="dxa"/>
            <w:shd w:val="clear" w:color="auto" w:fill="auto"/>
            <w:tcMar>
              <w:left w:w="28" w:type="dxa"/>
              <w:right w:w="28" w:type="dxa"/>
            </w:tcMar>
            <w:vAlign w:val="center"/>
          </w:tcPr>
          <w:p w:rsidR="00866C65" w:rsidRDefault="003C62EB">
            <w:pPr>
              <w:spacing w:line="282" w:lineRule="exact"/>
              <w:rPr>
                <w:rFonts w:ascii="宋体" w:hAnsi="宋体" w:cs="宋体"/>
                <w:kern w:val="0"/>
                <w:szCs w:val="21"/>
              </w:rPr>
            </w:pPr>
            <w:r>
              <w:rPr>
                <w:rFonts w:ascii="宋体" w:hAnsi="宋体" w:hint="eastAsia"/>
                <w:szCs w:val="21"/>
                <w:shd w:val="clear" w:color="auto" w:fill="FFFFFF"/>
              </w:rPr>
              <w:t>责令限期改正，罚款</w:t>
            </w:r>
          </w:p>
        </w:tc>
        <w:tc>
          <w:tcPr>
            <w:tcW w:w="2365" w:type="dxa"/>
            <w:shd w:val="clear" w:color="auto" w:fill="auto"/>
            <w:tcMar>
              <w:left w:w="28" w:type="dxa"/>
              <w:right w:w="28" w:type="dxa"/>
            </w:tcMar>
            <w:vAlign w:val="center"/>
          </w:tcPr>
          <w:p w:rsidR="00866C65" w:rsidRDefault="003C62EB">
            <w:pPr>
              <w:widowControl/>
              <w:spacing w:line="282" w:lineRule="exact"/>
              <w:rPr>
                <w:rFonts w:ascii="宋体" w:hAnsi="宋体" w:cs="宋体"/>
                <w:kern w:val="0"/>
                <w:szCs w:val="21"/>
              </w:rPr>
            </w:pPr>
            <w:r>
              <w:rPr>
                <w:rFonts w:ascii="宋体" w:hAnsi="宋体" w:hint="eastAsia"/>
                <w:szCs w:val="21"/>
              </w:rPr>
              <w:t>不主动改正，逾期未完成良种造林任务50%以上，但不足80%的</w:t>
            </w:r>
          </w:p>
        </w:tc>
        <w:tc>
          <w:tcPr>
            <w:tcW w:w="3024" w:type="dxa"/>
            <w:shd w:val="clear" w:color="auto" w:fill="FFFFFF"/>
            <w:tcMar>
              <w:left w:w="28" w:type="dxa"/>
              <w:right w:w="28" w:type="dxa"/>
            </w:tcMar>
            <w:vAlign w:val="center"/>
          </w:tcPr>
          <w:p w:rsidR="00866C65" w:rsidRDefault="003C62EB">
            <w:pPr>
              <w:pStyle w:val="aa"/>
              <w:shd w:val="clear" w:color="auto" w:fill="FFFFFF"/>
              <w:spacing w:before="0" w:beforeAutospacing="0" w:after="0" w:afterAutospacing="0" w:line="282" w:lineRule="exact"/>
              <w:jc w:val="both"/>
              <w:rPr>
                <w:rFonts w:cs="宋体"/>
                <w:color w:val="auto"/>
                <w:szCs w:val="21"/>
              </w:rPr>
            </w:pPr>
            <w:r>
              <w:rPr>
                <w:rFonts w:hint="eastAsia"/>
                <w:color w:val="auto"/>
                <w:sz w:val="21"/>
                <w:szCs w:val="21"/>
              </w:rPr>
              <w:t>责令限期改正，逾期未改正的，处一万元以上二万元以下罚款</w:t>
            </w:r>
          </w:p>
        </w:tc>
      </w:tr>
      <w:tr w:rsidR="00866C65">
        <w:trPr>
          <w:trHeight w:val="1321"/>
          <w:jc w:val="center"/>
        </w:trPr>
        <w:tc>
          <w:tcPr>
            <w:tcW w:w="386" w:type="dxa"/>
            <w:vMerge/>
            <w:shd w:val="clear" w:color="auto" w:fill="auto"/>
            <w:tcMar>
              <w:left w:w="28" w:type="dxa"/>
              <w:right w:w="28" w:type="dxa"/>
            </w:tcMar>
            <w:vAlign w:val="center"/>
          </w:tcPr>
          <w:p w:rsidR="00866C65" w:rsidRDefault="00866C65">
            <w:pPr>
              <w:spacing w:line="282"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spacing w:line="282" w:lineRule="exac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40" w:lineRule="exact"/>
              <w:ind w:rightChars="25" w:right="53"/>
              <w:textAlignment w:val="cente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spacing w:line="282" w:lineRule="exact"/>
              <w:jc w:val="center"/>
              <w:rPr>
                <w:rFonts w:ascii="宋体" w:hAnsi="宋体" w:cs="宋体"/>
                <w:kern w:val="0"/>
                <w:szCs w:val="21"/>
              </w:rPr>
            </w:pPr>
            <w:r>
              <w:rPr>
                <w:rFonts w:ascii="宋体" w:hAnsi="宋体" w:hint="eastAsia"/>
                <w:kern w:val="0"/>
                <w:szCs w:val="21"/>
              </w:rPr>
              <w:t>严重违法</w:t>
            </w:r>
          </w:p>
        </w:tc>
        <w:tc>
          <w:tcPr>
            <w:tcW w:w="1579" w:type="dxa"/>
            <w:shd w:val="clear" w:color="auto" w:fill="auto"/>
            <w:tcMar>
              <w:left w:w="28" w:type="dxa"/>
              <w:right w:w="28" w:type="dxa"/>
            </w:tcMar>
            <w:vAlign w:val="center"/>
          </w:tcPr>
          <w:p w:rsidR="00866C65" w:rsidRDefault="003C62EB">
            <w:pPr>
              <w:spacing w:line="282" w:lineRule="exact"/>
              <w:rPr>
                <w:rFonts w:ascii="宋体" w:hAnsi="宋体" w:cs="宋体"/>
                <w:kern w:val="0"/>
                <w:szCs w:val="21"/>
              </w:rPr>
            </w:pPr>
            <w:r>
              <w:rPr>
                <w:rFonts w:ascii="宋体" w:hAnsi="宋体" w:hint="eastAsia"/>
                <w:szCs w:val="21"/>
                <w:shd w:val="clear" w:color="auto" w:fill="FFFFFF"/>
              </w:rPr>
              <w:t>责令限期改正，罚款</w:t>
            </w:r>
          </w:p>
        </w:tc>
        <w:tc>
          <w:tcPr>
            <w:tcW w:w="2365" w:type="dxa"/>
            <w:shd w:val="clear" w:color="auto" w:fill="auto"/>
            <w:tcMar>
              <w:left w:w="28" w:type="dxa"/>
              <w:right w:w="28" w:type="dxa"/>
            </w:tcMar>
            <w:vAlign w:val="center"/>
          </w:tcPr>
          <w:p w:rsidR="00866C65" w:rsidRDefault="003C62EB">
            <w:pPr>
              <w:spacing w:line="282" w:lineRule="exact"/>
              <w:rPr>
                <w:rFonts w:ascii="宋体" w:hAnsi="宋体" w:cs="宋体"/>
                <w:kern w:val="0"/>
                <w:szCs w:val="21"/>
              </w:rPr>
            </w:pPr>
            <w:r>
              <w:rPr>
                <w:rFonts w:ascii="宋体" w:hAnsi="宋体" w:hint="eastAsia"/>
                <w:szCs w:val="21"/>
              </w:rPr>
              <w:t>不主动改正，逾期未完成良种造林任务80%以上的</w:t>
            </w:r>
          </w:p>
        </w:tc>
        <w:tc>
          <w:tcPr>
            <w:tcW w:w="3024" w:type="dxa"/>
            <w:shd w:val="clear" w:color="auto" w:fill="FFFFFF"/>
            <w:tcMar>
              <w:left w:w="28" w:type="dxa"/>
              <w:right w:w="28" w:type="dxa"/>
            </w:tcMar>
            <w:vAlign w:val="center"/>
          </w:tcPr>
          <w:p w:rsidR="00866C65" w:rsidRDefault="003C62EB">
            <w:pPr>
              <w:spacing w:line="282" w:lineRule="exact"/>
              <w:rPr>
                <w:rFonts w:ascii="宋体" w:hAnsi="宋体" w:cs="宋体"/>
                <w:kern w:val="0"/>
                <w:szCs w:val="21"/>
              </w:rPr>
            </w:pPr>
            <w:r>
              <w:rPr>
                <w:rFonts w:ascii="宋体" w:hAnsi="宋体" w:hint="eastAsia"/>
                <w:szCs w:val="21"/>
              </w:rPr>
              <w:t>责令限期改正，逾期未改正的，处二万元以上三万元以下罚款</w:t>
            </w:r>
          </w:p>
        </w:tc>
      </w:tr>
      <w:tr w:rsidR="00866C65">
        <w:trPr>
          <w:trHeight w:val="1321"/>
          <w:jc w:val="center"/>
        </w:trPr>
        <w:tc>
          <w:tcPr>
            <w:tcW w:w="386" w:type="dxa"/>
            <w:vMerge w:val="restart"/>
            <w:shd w:val="clear" w:color="auto" w:fill="auto"/>
            <w:tcMar>
              <w:left w:w="28" w:type="dxa"/>
              <w:right w:w="28" w:type="dxa"/>
            </w:tcMar>
            <w:vAlign w:val="center"/>
          </w:tcPr>
          <w:p w:rsidR="00866C65" w:rsidRDefault="003C62EB">
            <w:pPr>
              <w:spacing w:line="260" w:lineRule="exact"/>
              <w:jc w:val="center"/>
              <w:rPr>
                <w:rFonts w:ascii="宋体" w:hAnsi="宋体"/>
                <w:szCs w:val="21"/>
              </w:rPr>
            </w:pPr>
            <w:r>
              <w:rPr>
                <w:rFonts w:ascii="宋体" w:hAnsi="宋体" w:hint="eastAsia"/>
                <w:szCs w:val="21"/>
              </w:rPr>
              <w:t>30</w:t>
            </w:r>
          </w:p>
        </w:tc>
        <w:tc>
          <w:tcPr>
            <w:tcW w:w="1195" w:type="dxa"/>
            <w:vMerge w:val="restart"/>
            <w:shd w:val="clear" w:color="auto" w:fill="auto"/>
            <w:tcMar>
              <w:left w:w="28" w:type="dxa"/>
              <w:right w:w="28" w:type="dxa"/>
            </w:tcMar>
            <w:vAlign w:val="center"/>
          </w:tcPr>
          <w:p w:rsidR="00866C65" w:rsidRDefault="003C62EB">
            <w:pPr>
              <w:widowControl/>
              <w:spacing w:line="360" w:lineRule="exact"/>
              <w:jc w:val="left"/>
              <w:rPr>
                <w:rFonts w:ascii="宋体" w:hAnsi="宋体"/>
                <w:szCs w:val="21"/>
              </w:rPr>
            </w:pPr>
            <w:r>
              <w:rPr>
                <w:rFonts w:ascii="宋体" w:hAnsi="宋体" w:cs="宋体" w:hint="eastAsia"/>
                <w:kern w:val="0"/>
                <w:szCs w:val="21"/>
              </w:rPr>
              <w:t xml:space="preserve">在种子生产基地进行检疫性有害生物接种试验        </w:t>
            </w:r>
          </w:p>
        </w:tc>
        <w:tc>
          <w:tcPr>
            <w:tcW w:w="3013" w:type="dxa"/>
            <w:vMerge w:val="restart"/>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szCs w:val="21"/>
                <w:shd w:val="clear" w:color="auto" w:fill="FFFFFF"/>
              </w:rPr>
            </w:pPr>
            <w:r>
              <w:rPr>
                <w:rFonts w:ascii="宋体" w:hAnsi="宋体" w:hint="eastAsia"/>
                <w:szCs w:val="21"/>
                <w:shd w:val="clear" w:color="auto" w:fill="FFFFFF"/>
              </w:rPr>
              <w:t>《中华人民共和国种子法》第八十五条  违反本法第五十三条规定，在种子生产基地进行检疫性有害生物接种试验的，由县级以上人民政府农业农村、林业草原主管部门责令停止试验，处五千元以上五万元以下罚款。</w:t>
            </w: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cs="宋体"/>
                <w:kern w:val="0"/>
                <w:szCs w:val="21"/>
              </w:rPr>
            </w:pPr>
            <w:r>
              <w:rPr>
                <w:rFonts w:ascii="宋体" w:hAnsi="宋体" w:cs="宋体" w:hint="eastAsia"/>
                <w:kern w:val="0"/>
                <w:szCs w:val="21"/>
              </w:rPr>
              <w:t>轻微违法</w:t>
            </w:r>
          </w:p>
        </w:tc>
        <w:tc>
          <w:tcPr>
            <w:tcW w:w="1579" w:type="dxa"/>
            <w:shd w:val="clear" w:color="auto" w:fill="auto"/>
            <w:tcMar>
              <w:left w:w="28" w:type="dxa"/>
              <w:right w:w="28" w:type="dxa"/>
            </w:tcMar>
            <w:vAlign w:val="center"/>
          </w:tcPr>
          <w:p w:rsidR="00866C65" w:rsidRDefault="003C62EB">
            <w:pPr>
              <w:spacing w:line="360" w:lineRule="exact"/>
              <w:rPr>
                <w:rFonts w:ascii="宋体" w:hAnsi="宋体" w:cs="宋体"/>
                <w:kern w:val="0"/>
                <w:szCs w:val="21"/>
              </w:rPr>
            </w:pPr>
            <w:r>
              <w:rPr>
                <w:rFonts w:ascii="宋体" w:hAnsi="宋体" w:cs="宋体" w:hint="eastAsia"/>
                <w:kern w:val="0"/>
                <w:szCs w:val="21"/>
              </w:rPr>
              <w:t>责令停止试验，罚款</w:t>
            </w:r>
          </w:p>
        </w:tc>
        <w:tc>
          <w:tcPr>
            <w:tcW w:w="2365" w:type="dxa"/>
            <w:shd w:val="clear" w:color="auto" w:fill="auto"/>
            <w:tcMar>
              <w:left w:w="28" w:type="dxa"/>
              <w:right w:w="28" w:type="dxa"/>
            </w:tcMar>
            <w:vAlign w:val="center"/>
          </w:tcPr>
          <w:p w:rsidR="00866C65" w:rsidRDefault="003C62EB">
            <w:pPr>
              <w:spacing w:line="360" w:lineRule="exact"/>
              <w:rPr>
                <w:rFonts w:ascii="宋体" w:hAnsi="宋体" w:cs="宋体"/>
                <w:kern w:val="0"/>
                <w:szCs w:val="21"/>
              </w:rPr>
            </w:pPr>
            <w:r>
              <w:rPr>
                <w:rFonts w:ascii="宋体" w:hAnsi="宋体" w:cs="宋体" w:hint="eastAsia"/>
                <w:kern w:val="0"/>
                <w:szCs w:val="21"/>
              </w:rPr>
              <w:t>违法在种子生产基地进行检疫性有害生物接种试验面积不足200平方米</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cs="宋体"/>
                <w:kern w:val="0"/>
                <w:szCs w:val="21"/>
              </w:rPr>
            </w:pPr>
            <w:r>
              <w:rPr>
                <w:rFonts w:ascii="宋体" w:hAnsi="宋体" w:cs="宋体" w:hint="eastAsia"/>
                <w:kern w:val="0"/>
                <w:szCs w:val="21"/>
              </w:rPr>
              <w:t>责令停止试验，处五千元以上二万元以下罚款；符合从轻行政处罚条件的，予以从轻行政处罚</w:t>
            </w:r>
          </w:p>
        </w:tc>
      </w:tr>
      <w:tr w:rsidR="00866C65">
        <w:trPr>
          <w:trHeight w:val="1321"/>
          <w:jc w:val="center"/>
        </w:trPr>
        <w:tc>
          <w:tcPr>
            <w:tcW w:w="386" w:type="dxa"/>
            <w:vMerge/>
            <w:shd w:val="clear" w:color="auto" w:fill="auto"/>
            <w:tcMar>
              <w:left w:w="28" w:type="dxa"/>
              <w:right w:w="28" w:type="dxa"/>
            </w:tcMar>
            <w:vAlign w:val="center"/>
          </w:tcPr>
          <w:p w:rsidR="00866C65" w:rsidRDefault="00866C65">
            <w:pPr>
              <w:spacing w:line="2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cs="宋体"/>
                <w:kern w:val="0"/>
                <w:szCs w:val="21"/>
              </w:rPr>
            </w:pPr>
            <w:r>
              <w:rPr>
                <w:rFonts w:ascii="宋体" w:hAnsi="宋体" w:cs="宋体" w:hint="eastAsia"/>
                <w:kern w:val="0"/>
                <w:szCs w:val="21"/>
              </w:rPr>
              <w:t>一般违法</w:t>
            </w:r>
          </w:p>
        </w:tc>
        <w:tc>
          <w:tcPr>
            <w:tcW w:w="1579" w:type="dxa"/>
            <w:shd w:val="clear" w:color="auto" w:fill="auto"/>
            <w:tcMar>
              <w:left w:w="28" w:type="dxa"/>
              <w:right w:w="28" w:type="dxa"/>
            </w:tcMar>
            <w:vAlign w:val="center"/>
          </w:tcPr>
          <w:p w:rsidR="00866C65" w:rsidRDefault="003C62EB">
            <w:pPr>
              <w:spacing w:line="360" w:lineRule="exact"/>
              <w:rPr>
                <w:rFonts w:ascii="宋体" w:hAnsi="宋体" w:cs="宋体"/>
                <w:kern w:val="0"/>
                <w:szCs w:val="21"/>
              </w:rPr>
            </w:pPr>
            <w:r>
              <w:rPr>
                <w:rFonts w:ascii="宋体" w:hAnsi="宋体" w:cs="宋体" w:hint="eastAsia"/>
                <w:kern w:val="0"/>
                <w:szCs w:val="21"/>
              </w:rPr>
              <w:t>责令停止试验，罚款</w:t>
            </w:r>
          </w:p>
        </w:tc>
        <w:tc>
          <w:tcPr>
            <w:tcW w:w="2365" w:type="dxa"/>
            <w:shd w:val="clear" w:color="auto" w:fill="auto"/>
            <w:tcMar>
              <w:left w:w="28" w:type="dxa"/>
              <w:right w:w="28" w:type="dxa"/>
            </w:tcMar>
            <w:vAlign w:val="center"/>
          </w:tcPr>
          <w:p w:rsidR="00866C65" w:rsidRDefault="003C62EB">
            <w:pPr>
              <w:spacing w:line="360" w:lineRule="exact"/>
              <w:rPr>
                <w:rFonts w:ascii="宋体" w:hAnsi="宋体" w:cs="宋体"/>
                <w:kern w:val="0"/>
                <w:szCs w:val="21"/>
              </w:rPr>
            </w:pPr>
            <w:r>
              <w:rPr>
                <w:rFonts w:ascii="宋体" w:hAnsi="宋体" w:cs="宋体" w:hint="eastAsia"/>
                <w:kern w:val="0"/>
                <w:szCs w:val="21"/>
              </w:rPr>
              <w:t>违法在种子生产基地进行检疫性有害生物接种试验面积200平方米以上不足300平方米</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cs="宋体"/>
                <w:kern w:val="0"/>
                <w:szCs w:val="21"/>
              </w:rPr>
            </w:pPr>
            <w:r>
              <w:rPr>
                <w:rFonts w:ascii="宋体" w:hAnsi="宋体" w:cs="宋体" w:hint="eastAsia"/>
                <w:kern w:val="0"/>
                <w:szCs w:val="21"/>
              </w:rPr>
              <w:t>责令停止试验，处二万元以上三万元以下罚款</w:t>
            </w:r>
          </w:p>
        </w:tc>
      </w:tr>
      <w:tr w:rsidR="00866C65">
        <w:trPr>
          <w:trHeight w:val="1321"/>
          <w:jc w:val="center"/>
        </w:trPr>
        <w:tc>
          <w:tcPr>
            <w:tcW w:w="386" w:type="dxa"/>
            <w:vMerge/>
            <w:shd w:val="clear" w:color="auto" w:fill="auto"/>
            <w:tcMar>
              <w:left w:w="28" w:type="dxa"/>
              <w:right w:w="28" w:type="dxa"/>
            </w:tcMar>
            <w:vAlign w:val="center"/>
          </w:tcPr>
          <w:p w:rsidR="00866C65" w:rsidRDefault="00866C65">
            <w:pPr>
              <w:spacing w:line="2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cs="宋体"/>
                <w:kern w:val="0"/>
                <w:szCs w:val="21"/>
              </w:rPr>
            </w:pPr>
            <w:r>
              <w:rPr>
                <w:rFonts w:ascii="宋体" w:hAnsi="宋体" w:cs="宋体" w:hint="eastAsia"/>
                <w:kern w:val="0"/>
                <w:szCs w:val="21"/>
              </w:rPr>
              <w:t>较重违法</w:t>
            </w:r>
          </w:p>
        </w:tc>
        <w:tc>
          <w:tcPr>
            <w:tcW w:w="1579" w:type="dxa"/>
            <w:shd w:val="clear" w:color="auto" w:fill="auto"/>
            <w:tcMar>
              <w:left w:w="28" w:type="dxa"/>
              <w:right w:w="28" w:type="dxa"/>
            </w:tcMar>
            <w:vAlign w:val="center"/>
          </w:tcPr>
          <w:p w:rsidR="00866C65" w:rsidRDefault="003C62EB">
            <w:pPr>
              <w:spacing w:line="360" w:lineRule="exact"/>
              <w:rPr>
                <w:rFonts w:ascii="宋体" w:hAnsi="宋体" w:cs="宋体"/>
                <w:kern w:val="0"/>
                <w:szCs w:val="21"/>
              </w:rPr>
            </w:pPr>
            <w:r>
              <w:rPr>
                <w:rFonts w:ascii="宋体" w:hAnsi="宋体" w:cs="宋体" w:hint="eastAsia"/>
                <w:kern w:val="0"/>
                <w:szCs w:val="21"/>
              </w:rPr>
              <w:t>责令停止试验，罚款</w:t>
            </w:r>
          </w:p>
        </w:tc>
        <w:tc>
          <w:tcPr>
            <w:tcW w:w="2365" w:type="dxa"/>
            <w:shd w:val="clear" w:color="auto" w:fill="auto"/>
            <w:tcMar>
              <w:left w:w="28" w:type="dxa"/>
              <w:right w:w="28" w:type="dxa"/>
            </w:tcMar>
            <w:vAlign w:val="center"/>
          </w:tcPr>
          <w:p w:rsidR="00866C65" w:rsidRDefault="003C62EB">
            <w:pPr>
              <w:spacing w:line="360" w:lineRule="exact"/>
              <w:rPr>
                <w:rFonts w:ascii="宋体" w:hAnsi="宋体" w:cs="宋体"/>
                <w:kern w:val="0"/>
                <w:szCs w:val="21"/>
              </w:rPr>
            </w:pPr>
            <w:r>
              <w:rPr>
                <w:rFonts w:ascii="宋体" w:hAnsi="宋体" w:cs="宋体" w:hint="eastAsia"/>
                <w:kern w:val="0"/>
                <w:szCs w:val="21"/>
              </w:rPr>
              <w:t>违法在种子生产基地进行检疫性有害生物接种试验面积300平方米以上不足500平方米</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cs="宋体"/>
                <w:kern w:val="0"/>
                <w:szCs w:val="21"/>
              </w:rPr>
            </w:pPr>
            <w:r>
              <w:rPr>
                <w:rFonts w:ascii="宋体" w:hAnsi="宋体" w:cs="宋体" w:hint="eastAsia"/>
                <w:kern w:val="0"/>
                <w:szCs w:val="21"/>
              </w:rPr>
              <w:t>责令停止试验，处三万元以上四万元以下罚款</w:t>
            </w:r>
          </w:p>
        </w:tc>
      </w:tr>
      <w:tr w:rsidR="00866C65">
        <w:trPr>
          <w:trHeight w:val="1321"/>
          <w:jc w:val="center"/>
        </w:trPr>
        <w:tc>
          <w:tcPr>
            <w:tcW w:w="386" w:type="dxa"/>
            <w:vMerge/>
            <w:shd w:val="clear" w:color="auto" w:fill="auto"/>
            <w:tcMar>
              <w:left w:w="28" w:type="dxa"/>
              <w:right w:w="28" w:type="dxa"/>
            </w:tcMar>
            <w:vAlign w:val="center"/>
          </w:tcPr>
          <w:p w:rsidR="00866C65" w:rsidRDefault="00866C65">
            <w:pPr>
              <w:spacing w:line="2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360" w:lineRule="exact"/>
              <w:jc w:val="left"/>
              <w:rPr>
                <w:rFonts w:ascii="宋体" w:hAnsi="宋体"/>
                <w:szCs w:val="21"/>
              </w:rPr>
            </w:pPr>
          </w:p>
        </w:tc>
        <w:tc>
          <w:tcPr>
            <w:tcW w:w="938" w:type="dxa"/>
            <w:shd w:val="clear" w:color="auto" w:fill="auto"/>
            <w:tcMar>
              <w:left w:w="28" w:type="dxa"/>
              <w:right w:w="28" w:type="dxa"/>
            </w:tcMar>
            <w:vAlign w:val="center"/>
          </w:tcPr>
          <w:p w:rsidR="00866C65" w:rsidRDefault="003C62EB">
            <w:pPr>
              <w:widowControl/>
              <w:spacing w:line="360" w:lineRule="exact"/>
              <w:jc w:val="center"/>
              <w:rPr>
                <w:rFonts w:ascii="宋体" w:hAnsi="宋体" w:cs="宋体"/>
                <w:kern w:val="0"/>
                <w:szCs w:val="21"/>
              </w:rPr>
            </w:pPr>
            <w:r>
              <w:rPr>
                <w:rFonts w:ascii="宋体" w:hAnsi="宋体" w:cs="宋体" w:hint="eastAsia"/>
                <w:kern w:val="0"/>
                <w:szCs w:val="21"/>
              </w:rPr>
              <w:t>严重违法</w:t>
            </w:r>
          </w:p>
        </w:tc>
        <w:tc>
          <w:tcPr>
            <w:tcW w:w="1579" w:type="dxa"/>
            <w:shd w:val="clear" w:color="auto" w:fill="auto"/>
            <w:tcMar>
              <w:left w:w="28" w:type="dxa"/>
              <w:right w:w="28" w:type="dxa"/>
            </w:tcMar>
            <w:vAlign w:val="center"/>
          </w:tcPr>
          <w:p w:rsidR="00866C65" w:rsidRDefault="003C62EB">
            <w:pPr>
              <w:widowControl/>
              <w:spacing w:line="360" w:lineRule="exact"/>
              <w:jc w:val="left"/>
              <w:rPr>
                <w:rFonts w:ascii="宋体" w:hAnsi="宋体" w:cs="宋体"/>
                <w:kern w:val="0"/>
                <w:szCs w:val="21"/>
              </w:rPr>
            </w:pPr>
            <w:r>
              <w:rPr>
                <w:rFonts w:ascii="宋体" w:hAnsi="宋体" w:cs="宋体" w:hint="eastAsia"/>
                <w:kern w:val="0"/>
                <w:szCs w:val="21"/>
              </w:rPr>
              <w:t>责令停止试验，罚款</w:t>
            </w:r>
          </w:p>
        </w:tc>
        <w:tc>
          <w:tcPr>
            <w:tcW w:w="2365" w:type="dxa"/>
            <w:shd w:val="clear" w:color="auto" w:fill="auto"/>
            <w:tcMar>
              <w:left w:w="28" w:type="dxa"/>
              <w:right w:w="28" w:type="dxa"/>
            </w:tcMar>
            <w:vAlign w:val="center"/>
          </w:tcPr>
          <w:p w:rsidR="00866C65" w:rsidRDefault="003C62EB">
            <w:pPr>
              <w:widowControl/>
              <w:spacing w:line="360" w:lineRule="exact"/>
              <w:jc w:val="left"/>
              <w:rPr>
                <w:rFonts w:ascii="宋体" w:hAnsi="宋体" w:cs="宋体"/>
                <w:kern w:val="0"/>
                <w:szCs w:val="21"/>
              </w:rPr>
            </w:pPr>
            <w:r>
              <w:rPr>
                <w:rFonts w:ascii="宋体" w:hAnsi="宋体" w:cs="宋体" w:hint="eastAsia"/>
                <w:kern w:val="0"/>
                <w:szCs w:val="21"/>
              </w:rPr>
              <w:t>违法在种子生产基地进行检疫性有害生物接种试验面积500平方米以上</w:t>
            </w:r>
          </w:p>
        </w:tc>
        <w:tc>
          <w:tcPr>
            <w:tcW w:w="3024" w:type="dxa"/>
            <w:shd w:val="clear" w:color="auto" w:fill="FFFFFF"/>
            <w:tcMar>
              <w:left w:w="28" w:type="dxa"/>
              <w:right w:w="28" w:type="dxa"/>
            </w:tcMar>
            <w:vAlign w:val="center"/>
          </w:tcPr>
          <w:p w:rsidR="00866C65" w:rsidRDefault="003C62EB">
            <w:pPr>
              <w:widowControl/>
              <w:spacing w:line="360" w:lineRule="exact"/>
              <w:rPr>
                <w:rFonts w:ascii="宋体" w:hAnsi="宋体" w:cs="宋体"/>
                <w:kern w:val="0"/>
                <w:szCs w:val="21"/>
              </w:rPr>
            </w:pPr>
            <w:r>
              <w:rPr>
                <w:rFonts w:ascii="宋体" w:hAnsi="宋体" w:cs="宋体" w:hint="eastAsia"/>
                <w:kern w:val="0"/>
                <w:szCs w:val="21"/>
              </w:rPr>
              <w:t>责令停止试验，处四万元以上五万元以下罚款</w:t>
            </w:r>
          </w:p>
        </w:tc>
      </w:tr>
      <w:tr w:rsidR="00866C65">
        <w:trPr>
          <w:trHeight w:val="1321"/>
          <w:jc w:val="center"/>
        </w:trPr>
        <w:tc>
          <w:tcPr>
            <w:tcW w:w="386" w:type="dxa"/>
            <w:vMerge w:val="restart"/>
            <w:shd w:val="clear" w:color="auto" w:fill="auto"/>
            <w:tcMar>
              <w:left w:w="28" w:type="dxa"/>
              <w:right w:w="28" w:type="dxa"/>
            </w:tcMar>
            <w:vAlign w:val="center"/>
          </w:tcPr>
          <w:p w:rsidR="00866C65" w:rsidRDefault="003C62EB">
            <w:pPr>
              <w:spacing w:line="260" w:lineRule="exact"/>
              <w:jc w:val="center"/>
              <w:rPr>
                <w:rFonts w:ascii="宋体" w:hAnsi="宋体"/>
                <w:szCs w:val="21"/>
              </w:rPr>
            </w:pPr>
            <w:r>
              <w:rPr>
                <w:rFonts w:ascii="宋体" w:hAnsi="宋体" w:hint="eastAsia"/>
                <w:szCs w:val="21"/>
              </w:rPr>
              <w:t>31</w:t>
            </w:r>
          </w:p>
        </w:tc>
        <w:tc>
          <w:tcPr>
            <w:tcW w:w="1195" w:type="dxa"/>
            <w:vMerge w:val="restart"/>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szCs w:val="21"/>
              </w:rPr>
            </w:pPr>
            <w:r>
              <w:rPr>
                <w:rFonts w:hint="eastAsia"/>
                <w:kern w:val="0"/>
                <w:szCs w:val="21"/>
              </w:rPr>
              <w:t>拒绝、阻挠农业、林业主管部门依法实施监督检查</w:t>
            </w:r>
            <w:r>
              <w:rPr>
                <w:rFonts w:hint="eastAsia"/>
                <w:kern w:val="0"/>
                <w:szCs w:val="21"/>
              </w:rPr>
              <w:t xml:space="preserve">          </w:t>
            </w:r>
          </w:p>
        </w:tc>
        <w:tc>
          <w:tcPr>
            <w:tcW w:w="3013" w:type="dxa"/>
            <w:vMerge w:val="restart"/>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szCs w:val="21"/>
              </w:rPr>
            </w:pPr>
            <w:r>
              <w:rPr>
                <w:rFonts w:ascii="宋体" w:hAnsi="宋体" w:hint="eastAsia"/>
                <w:szCs w:val="21"/>
                <w:shd w:val="clear" w:color="auto" w:fill="FFFFFF"/>
              </w:rPr>
              <w:t>《中华人民共和国种子法》 第八十六条  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938" w:type="dxa"/>
            <w:shd w:val="clear" w:color="auto" w:fill="auto"/>
            <w:tcMar>
              <w:left w:w="28" w:type="dxa"/>
              <w:right w:w="28" w:type="dxa"/>
            </w:tcMar>
            <w:vAlign w:val="center"/>
          </w:tcPr>
          <w:p w:rsidR="00866C65" w:rsidRDefault="003C62EB">
            <w:pPr>
              <w:widowControl/>
              <w:spacing w:line="460" w:lineRule="exact"/>
              <w:jc w:val="center"/>
              <w:rPr>
                <w:rFonts w:ascii="宋体" w:hAnsi="宋体" w:cs="宋体"/>
                <w:kern w:val="0"/>
                <w:szCs w:val="21"/>
              </w:rPr>
            </w:pPr>
            <w:r>
              <w:rPr>
                <w:rFonts w:ascii="宋体" w:hAnsi="宋体" w:cs="宋体" w:hint="eastAsia"/>
                <w:kern w:val="0"/>
                <w:szCs w:val="21"/>
              </w:rPr>
              <w:t>轻微违法</w:t>
            </w:r>
          </w:p>
        </w:tc>
        <w:tc>
          <w:tcPr>
            <w:tcW w:w="1579" w:type="dxa"/>
            <w:shd w:val="clear" w:color="auto" w:fill="auto"/>
            <w:tcMar>
              <w:left w:w="28" w:type="dxa"/>
              <w:right w:w="28" w:type="dxa"/>
            </w:tcMar>
            <w:vAlign w:val="center"/>
          </w:tcPr>
          <w:p w:rsidR="00866C65" w:rsidRDefault="003C62EB">
            <w:pPr>
              <w:widowControl/>
              <w:spacing w:line="460" w:lineRule="exact"/>
              <w:textAlignment w:val="center"/>
              <w:rPr>
                <w:rFonts w:ascii="宋体" w:hAnsi="宋体" w:cs="宋体"/>
                <w:kern w:val="0"/>
                <w:szCs w:val="21"/>
              </w:rPr>
            </w:pPr>
            <w:r>
              <w:rPr>
                <w:rFonts w:hint="eastAsia"/>
                <w:szCs w:val="21"/>
              </w:rPr>
              <w:t>罚款</w:t>
            </w:r>
          </w:p>
        </w:tc>
        <w:tc>
          <w:tcPr>
            <w:tcW w:w="2365" w:type="dxa"/>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cs="宋体"/>
                <w:kern w:val="0"/>
                <w:szCs w:val="21"/>
              </w:rPr>
            </w:pPr>
            <w:r>
              <w:rPr>
                <w:rFonts w:hint="eastAsia"/>
                <w:kern w:val="0"/>
                <w:szCs w:val="21"/>
              </w:rPr>
              <w:t>对监督检查不积极配合的</w:t>
            </w:r>
          </w:p>
        </w:tc>
        <w:tc>
          <w:tcPr>
            <w:tcW w:w="3024" w:type="dxa"/>
            <w:shd w:val="clear" w:color="auto" w:fill="FFFFFF"/>
            <w:tcMar>
              <w:left w:w="28" w:type="dxa"/>
              <w:right w:w="28" w:type="dxa"/>
            </w:tcMar>
            <w:vAlign w:val="center"/>
          </w:tcPr>
          <w:p w:rsidR="00866C65" w:rsidRDefault="003C62EB">
            <w:pPr>
              <w:widowControl/>
              <w:spacing w:line="460" w:lineRule="exact"/>
              <w:jc w:val="left"/>
              <w:rPr>
                <w:rFonts w:ascii="宋体" w:hAnsi="宋体" w:cs="宋体"/>
                <w:kern w:val="0"/>
                <w:szCs w:val="21"/>
              </w:rPr>
            </w:pPr>
            <w:r>
              <w:rPr>
                <w:rFonts w:ascii="宋体" w:hAnsi="宋体" w:cs="宋体" w:hint="eastAsia"/>
                <w:kern w:val="0"/>
                <w:szCs w:val="21"/>
              </w:rPr>
              <w:t>处二千元以上一万元以下罚款</w:t>
            </w:r>
          </w:p>
        </w:tc>
      </w:tr>
      <w:tr w:rsidR="00866C65">
        <w:trPr>
          <w:trHeight w:val="1321"/>
          <w:jc w:val="center"/>
        </w:trPr>
        <w:tc>
          <w:tcPr>
            <w:tcW w:w="386" w:type="dxa"/>
            <w:vMerge/>
            <w:shd w:val="clear" w:color="auto" w:fill="auto"/>
            <w:tcMar>
              <w:left w:w="28" w:type="dxa"/>
              <w:right w:w="28" w:type="dxa"/>
            </w:tcMar>
            <w:vAlign w:val="center"/>
          </w:tcPr>
          <w:p w:rsidR="00866C65" w:rsidRDefault="00866C65">
            <w:pPr>
              <w:spacing w:line="2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4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460" w:lineRule="exact"/>
              <w:jc w:val="left"/>
              <w:rPr>
                <w:rFonts w:ascii="宋体" w:hAnsi="宋体"/>
                <w:szCs w:val="21"/>
              </w:rPr>
            </w:pPr>
          </w:p>
        </w:tc>
        <w:tc>
          <w:tcPr>
            <w:tcW w:w="938" w:type="dxa"/>
            <w:shd w:val="clear" w:color="auto" w:fill="auto"/>
            <w:tcMar>
              <w:left w:w="28" w:type="dxa"/>
              <w:right w:w="28" w:type="dxa"/>
            </w:tcMar>
            <w:vAlign w:val="center"/>
          </w:tcPr>
          <w:p w:rsidR="00866C65" w:rsidRDefault="003C62EB">
            <w:pPr>
              <w:widowControl/>
              <w:spacing w:line="460" w:lineRule="exact"/>
              <w:jc w:val="center"/>
              <w:rPr>
                <w:rFonts w:ascii="宋体" w:hAnsi="宋体" w:cs="宋体"/>
                <w:kern w:val="0"/>
                <w:szCs w:val="21"/>
              </w:rPr>
            </w:pPr>
            <w:r>
              <w:rPr>
                <w:rFonts w:ascii="宋体" w:hAnsi="宋体" w:cs="宋体" w:hint="eastAsia"/>
                <w:kern w:val="0"/>
                <w:szCs w:val="21"/>
              </w:rPr>
              <w:t>一般违法</w:t>
            </w:r>
          </w:p>
        </w:tc>
        <w:tc>
          <w:tcPr>
            <w:tcW w:w="1579" w:type="dxa"/>
            <w:shd w:val="clear" w:color="auto" w:fill="auto"/>
            <w:tcMar>
              <w:left w:w="28" w:type="dxa"/>
              <w:right w:w="28" w:type="dxa"/>
            </w:tcMar>
            <w:vAlign w:val="center"/>
          </w:tcPr>
          <w:p w:rsidR="00866C65" w:rsidRDefault="003C62EB">
            <w:pPr>
              <w:widowControl/>
              <w:spacing w:line="460" w:lineRule="exact"/>
              <w:textAlignment w:val="center"/>
              <w:rPr>
                <w:rFonts w:ascii="宋体" w:hAnsi="宋体" w:cs="宋体"/>
                <w:kern w:val="0"/>
                <w:szCs w:val="21"/>
              </w:rPr>
            </w:pPr>
            <w:r>
              <w:rPr>
                <w:rFonts w:hint="eastAsia"/>
                <w:szCs w:val="21"/>
              </w:rPr>
              <w:t>罚款</w:t>
            </w:r>
          </w:p>
        </w:tc>
        <w:tc>
          <w:tcPr>
            <w:tcW w:w="2365" w:type="dxa"/>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cs="宋体"/>
                <w:kern w:val="0"/>
                <w:szCs w:val="21"/>
              </w:rPr>
            </w:pPr>
            <w:r>
              <w:rPr>
                <w:rFonts w:hint="eastAsia"/>
                <w:kern w:val="0"/>
                <w:szCs w:val="21"/>
              </w:rPr>
              <w:t>以拖延方式阻碍监督检查的</w:t>
            </w:r>
          </w:p>
        </w:tc>
        <w:tc>
          <w:tcPr>
            <w:tcW w:w="3024" w:type="dxa"/>
            <w:shd w:val="clear" w:color="auto" w:fill="FFFFFF"/>
            <w:tcMar>
              <w:left w:w="28" w:type="dxa"/>
              <w:right w:w="28" w:type="dxa"/>
            </w:tcMar>
            <w:vAlign w:val="center"/>
          </w:tcPr>
          <w:p w:rsidR="00866C65" w:rsidRDefault="003C62EB">
            <w:pPr>
              <w:widowControl/>
              <w:spacing w:line="460" w:lineRule="exact"/>
              <w:jc w:val="left"/>
              <w:rPr>
                <w:rFonts w:ascii="宋体" w:hAnsi="宋体" w:cs="宋体"/>
                <w:kern w:val="0"/>
                <w:szCs w:val="21"/>
              </w:rPr>
            </w:pPr>
            <w:r>
              <w:rPr>
                <w:rFonts w:ascii="宋体" w:hAnsi="宋体" w:cs="宋体" w:hint="eastAsia"/>
                <w:kern w:val="0"/>
                <w:szCs w:val="21"/>
              </w:rPr>
              <w:t>处一万元以上二万元以下罚款</w:t>
            </w:r>
          </w:p>
        </w:tc>
      </w:tr>
      <w:tr w:rsidR="00866C65">
        <w:trPr>
          <w:trHeight w:val="1321"/>
          <w:jc w:val="center"/>
        </w:trPr>
        <w:tc>
          <w:tcPr>
            <w:tcW w:w="386" w:type="dxa"/>
            <w:vMerge/>
            <w:shd w:val="clear" w:color="auto" w:fill="auto"/>
            <w:tcMar>
              <w:left w:w="28" w:type="dxa"/>
              <w:right w:w="28" w:type="dxa"/>
            </w:tcMar>
            <w:vAlign w:val="center"/>
          </w:tcPr>
          <w:p w:rsidR="00866C65" w:rsidRDefault="00866C65">
            <w:pPr>
              <w:spacing w:line="2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4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460" w:lineRule="exact"/>
              <w:jc w:val="left"/>
              <w:rPr>
                <w:rFonts w:ascii="宋体" w:hAnsi="宋体"/>
                <w:szCs w:val="21"/>
              </w:rPr>
            </w:pPr>
          </w:p>
        </w:tc>
        <w:tc>
          <w:tcPr>
            <w:tcW w:w="938" w:type="dxa"/>
            <w:shd w:val="clear" w:color="auto" w:fill="auto"/>
            <w:tcMar>
              <w:left w:w="28" w:type="dxa"/>
              <w:right w:w="28" w:type="dxa"/>
            </w:tcMar>
            <w:vAlign w:val="center"/>
          </w:tcPr>
          <w:p w:rsidR="00866C65" w:rsidRDefault="003C62EB">
            <w:pPr>
              <w:widowControl/>
              <w:spacing w:line="460" w:lineRule="exact"/>
              <w:jc w:val="center"/>
              <w:rPr>
                <w:rFonts w:ascii="宋体" w:hAnsi="宋体" w:cs="宋体"/>
                <w:kern w:val="0"/>
                <w:szCs w:val="21"/>
              </w:rPr>
            </w:pPr>
            <w:r>
              <w:rPr>
                <w:rFonts w:ascii="宋体" w:hAnsi="宋体" w:cs="宋体" w:hint="eastAsia"/>
                <w:kern w:val="0"/>
                <w:szCs w:val="21"/>
              </w:rPr>
              <w:t>较重违法</w:t>
            </w:r>
          </w:p>
        </w:tc>
        <w:tc>
          <w:tcPr>
            <w:tcW w:w="1579" w:type="dxa"/>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cs="宋体"/>
                <w:kern w:val="0"/>
                <w:szCs w:val="21"/>
              </w:rPr>
            </w:pPr>
            <w:r>
              <w:rPr>
                <w:rFonts w:hint="eastAsia"/>
                <w:kern w:val="0"/>
                <w:szCs w:val="21"/>
              </w:rPr>
              <w:t>罚款，责令停产停业整顿</w:t>
            </w:r>
          </w:p>
        </w:tc>
        <w:tc>
          <w:tcPr>
            <w:tcW w:w="2365" w:type="dxa"/>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cs="宋体"/>
                <w:kern w:val="0"/>
                <w:szCs w:val="21"/>
              </w:rPr>
            </w:pPr>
            <w:r>
              <w:rPr>
                <w:rFonts w:hint="eastAsia"/>
                <w:kern w:val="0"/>
                <w:szCs w:val="21"/>
              </w:rPr>
              <w:t>拒绝、阻挠监督检查的</w:t>
            </w:r>
          </w:p>
        </w:tc>
        <w:tc>
          <w:tcPr>
            <w:tcW w:w="3024" w:type="dxa"/>
            <w:shd w:val="clear" w:color="auto" w:fill="FFFFFF"/>
            <w:tcMar>
              <w:left w:w="28" w:type="dxa"/>
              <w:right w:w="28" w:type="dxa"/>
            </w:tcMar>
            <w:vAlign w:val="center"/>
          </w:tcPr>
          <w:p w:rsidR="00866C65" w:rsidRDefault="003C62EB">
            <w:pPr>
              <w:widowControl/>
              <w:spacing w:line="340" w:lineRule="exact"/>
              <w:ind w:rightChars="25" w:right="53"/>
              <w:textAlignment w:val="center"/>
              <w:rPr>
                <w:rFonts w:ascii="宋体" w:hAnsi="宋体" w:cs="宋体"/>
                <w:kern w:val="0"/>
                <w:szCs w:val="21"/>
              </w:rPr>
            </w:pPr>
            <w:r>
              <w:rPr>
                <w:rFonts w:hint="eastAsia"/>
                <w:kern w:val="0"/>
                <w:szCs w:val="21"/>
              </w:rPr>
              <w:t>处二万元以上四万元以下罚款，责令停产停业整顿</w:t>
            </w:r>
          </w:p>
        </w:tc>
      </w:tr>
      <w:tr w:rsidR="00866C65">
        <w:trPr>
          <w:trHeight w:val="1321"/>
          <w:jc w:val="center"/>
        </w:trPr>
        <w:tc>
          <w:tcPr>
            <w:tcW w:w="386" w:type="dxa"/>
            <w:vMerge/>
            <w:shd w:val="clear" w:color="auto" w:fill="auto"/>
            <w:tcMar>
              <w:left w:w="28" w:type="dxa"/>
              <w:right w:w="28" w:type="dxa"/>
            </w:tcMar>
            <w:vAlign w:val="center"/>
          </w:tcPr>
          <w:p w:rsidR="00866C65" w:rsidRDefault="00866C65">
            <w:pPr>
              <w:spacing w:line="260" w:lineRule="exact"/>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widowControl/>
              <w:spacing w:line="460" w:lineRule="exact"/>
              <w:jc w:val="left"/>
              <w:rPr>
                <w:rFonts w:ascii="宋体" w:hAnsi="宋体"/>
                <w:szCs w:val="21"/>
              </w:rPr>
            </w:pPr>
          </w:p>
        </w:tc>
        <w:tc>
          <w:tcPr>
            <w:tcW w:w="3013" w:type="dxa"/>
            <w:vMerge/>
            <w:shd w:val="clear" w:color="auto" w:fill="auto"/>
            <w:tcMar>
              <w:left w:w="28" w:type="dxa"/>
              <w:right w:w="28" w:type="dxa"/>
            </w:tcMar>
            <w:vAlign w:val="center"/>
          </w:tcPr>
          <w:p w:rsidR="00866C65" w:rsidRDefault="00866C65">
            <w:pPr>
              <w:widowControl/>
              <w:spacing w:line="460" w:lineRule="exact"/>
              <w:jc w:val="left"/>
              <w:rPr>
                <w:rFonts w:ascii="宋体" w:hAnsi="宋体"/>
                <w:szCs w:val="21"/>
              </w:rPr>
            </w:pPr>
          </w:p>
        </w:tc>
        <w:tc>
          <w:tcPr>
            <w:tcW w:w="938" w:type="dxa"/>
            <w:shd w:val="clear" w:color="auto" w:fill="auto"/>
            <w:tcMar>
              <w:left w:w="28" w:type="dxa"/>
              <w:right w:w="28" w:type="dxa"/>
            </w:tcMar>
            <w:vAlign w:val="center"/>
          </w:tcPr>
          <w:p w:rsidR="00866C65" w:rsidRDefault="003C62EB">
            <w:pPr>
              <w:widowControl/>
              <w:spacing w:line="460" w:lineRule="exact"/>
              <w:jc w:val="center"/>
              <w:rPr>
                <w:rFonts w:ascii="宋体" w:hAnsi="宋体" w:cs="宋体"/>
                <w:kern w:val="0"/>
                <w:szCs w:val="21"/>
              </w:rPr>
            </w:pPr>
            <w:r>
              <w:rPr>
                <w:rFonts w:ascii="宋体" w:hAnsi="宋体" w:cs="宋体" w:hint="eastAsia"/>
                <w:kern w:val="0"/>
                <w:szCs w:val="21"/>
              </w:rPr>
              <w:t>严重违法</w:t>
            </w:r>
          </w:p>
        </w:tc>
        <w:tc>
          <w:tcPr>
            <w:tcW w:w="1579" w:type="dxa"/>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cs="宋体"/>
                <w:kern w:val="0"/>
                <w:szCs w:val="21"/>
              </w:rPr>
            </w:pPr>
            <w:r>
              <w:rPr>
                <w:rFonts w:hint="eastAsia"/>
                <w:kern w:val="0"/>
                <w:szCs w:val="21"/>
              </w:rPr>
              <w:t>罚款，责令停产停业整顿</w:t>
            </w:r>
          </w:p>
        </w:tc>
        <w:tc>
          <w:tcPr>
            <w:tcW w:w="2365" w:type="dxa"/>
            <w:shd w:val="clear" w:color="auto" w:fill="auto"/>
            <w:tcMar>
              <w:left w:w="28" w:type="dxa"/>
              <w:right w:w="28" w:type="dxa"/>
            </w:tcMar>
            <w:vAlign w:val="center"/>
          </w:tcPr>
          <w:p w:rsidR="00866C65" w:rsidRDefault="003C62EB">
            <w:pPr>
              <w:widowControl/>
              <w:spacing w:line="340" w:lineRule="exact"/>
              <w:ind w:rightChars="25" w:right="53"/>
              <w:textAlignment w:val="center"/>
              <w:rPr>
                <w:rFonts w:ascii="宋体" w:hAnsi="宋体" w:cs="宋体"/>
                <w:kern w:val="0"/>
                <w:szCs w:val="21"/>
              </w:rPr>
            </w:pPr>
            <w:r>
              <w:rPr>
                <w:rFonts w:hint="eastAsia"/>
                <w:kern w:val="0"/>
                <w:szCs w:val="21"/>
              </w:rPr>
              <w:t>以暴力、围堵或者滞留执法人员等方式严重阻挠监督检查的</w:t>
            </w:r>
          </w:p>
        </w:tc>
        <w:tc>
          <w:tcPr>
            <w:tcW w:w="3024" w:type="dxa"/>
            <w:shd w:val="clear" w:color="auto" w:fill="FFFFFF"/>
            <w:tcMar>
              <w:left w:w="28" w:type="dxa"/>
              <w:right w:w="28" w:type="dxa"/>
            </w:tcMar>
            <w:vAlign w:val="center"/>
          </w:tcPr>
          <w:p w:rsidR="00866C65" w:rsidRDefault="003C62EB">
            <w:pPr>
              <w:widowControl/>
              <w:spacing w:line="340" w:lineRule="exact"/>
              <w:ind w:rightChars="25" w:right="53"/>
              <w:textAlignment w:val="center"/>
              <w:rPr>
                <w:rFonts w:ascii="宋体" w:hAnsi="宋体" w:cs="宋体"/>
                <w:kern w:val="0"/>
                <w:szCs w:val="21"/>
              </w:rPr>
            </w:pPr>
            <w:r>
              <w:rPr>
                <w:rFonts w:hint="eastAsia"/>
                <w:kern w:val="0"/>
                <w:szCs w:val="21"/>
              </w:rPr>
              <w:t>处四万元以上五万元以下罚款，责令停产停业整顿</w:t>
            </w:r>
          </w:p>
        </w:tc>
      </w:tr>
      <w:tr w:rsidR="00866C65">
        <w:trPr>
          <w:trHeight w:val="2550"/>
          <w:jc w:val="center"/>
        </w:trPr>
        <w:tc>
          <w:tcPr>
            <w:tcW w:w="386"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32</w:t>
            </w:r>
          </w:p>
        </w:tc>
        <w:tc>
          <w:tcPr>
            <w:tcW w:w="1195" w:type="dxa"/>
            <w:vMerge w:val="restart"/>
            <w:tcMar>
              <w:left w:w="28" w:type="dxa"/>
              <w:right w:w="28" w:type="dxa"/>
            </w:tcMar>
            <w:vAlign w:val="center"/>
          </w:tcPr>
          <w:p w:rsidR="00866C65" w:rsidRDefault="003C62EB">
            <w:pPr>
              <w:rPr>
                <w:rFonts w:ascii="宋体" w:hAnsi="宋体"/>
                <w:szCs w:val="21"/>
                <w:shd w:val="clear" w:color="auto" w:fill="FFFFFF"/>
              </w:rPr>
            </w:pPr>
            <w:r>
              <w:rPr>
                <w:rFonts w:ascii="宋体" w:hAnsi="宋体" w:hint="eastAsia"/>
                <w:szCs w:val="21"/>
                <w:shd w:val="clear" w:color="auto" w:fill="FFFFFF"/>
              </w:rPr>
              <w:t>擅自移动或者破坏林木种质资源库、种质资源保护区、种质资源保护地保护设施、保护标志的</w:t>
            </w:r>
          </w:p>
        </w:tc>
        <w:tc>
          <w:tcPr>
            <w:tcW w:w="3013" w:type="dxa"/>
            <w:vMerge w:val="restart"/>
            <w:tcMar>
              <w:left w:w="28" w:type="dxa"/>
              <w:right w:w="28" w:type="dxa"/>
            </w:tcMar>
            <w:vAlign w:val="center"/>
          </w:tcPr>
          <w:p w:rsidR="00866C65" w:rsidRDefault="003C62EB">
            <w:pPr>
              <w:rPr>
                <w:rFonts w:ascii="宋体" w:hAnsi="宋体"/>
                <w:szCs w:val="21"/>
                <w:shd w:val="clear" w:color="auto" w:fill="FFFFFF"/>
              </w:rPr>
            </w:pPr>
            <w:r>
              <w:rPr>
                <w:rFonts w:ascii="宋体" w:hAnsi="宋体" w:hint="eastAsia"/>
                <w:szCs w:val="21"/>
                <w:shd w:val="clear" w:color="auto" w:fill="FFFFFF"/>
              </w:rPr>
              <w:t>《海南省林木种子管理条例》第四十五条 违反本条例第十条第二款规定，擅自移动或者破坏林木种质资源库、种质资源保护区、种质资源保护地保护设施、保护标志的，由县级以上人民政府林业主管部门责令停止违法行为，并可根据不同情节，处五百元以上五千元以下罚款；造成损失的，依法承担赔偿责任。</w:t>
            </w:r>
          </w:p>
        </w:tc>
        <w:tc>
          <w:tcPr>
            <w:tcW w:w="938" w:type="dxa"/>
            <w:tcMar>
              <w:left w:w="28" w:type="dxa"/>
              <w:right w:w="28" w:type="dxa"/>
            </w:tcMar>
            <w:vAlign w:val="center"/>
          </w:tcPr>
          <w:p w:rsidR="00866C65" w:rsidRDefault="003C62EB">
            <w:pPr>
              <w:widowControl/>
              <w:snapToGrid w:val="0"/>
              <w:spacing w:line="360" w:lineRule="exact"/>
              <w:jc w:val="center"/>
              <w:rPr>
                <w:rFonts w:ascii="宋体" w:hAnsi="宋体"/>
                <w:kern w:val="0"/>
                <w:szCs w:val="21"/>
              </w:rPr>
            </w:pPr>
            <w:r>
              <w:rPr>
                <w:rFonts w:ascii="宋体" w:hAnsi="宋体" w:cs="宋体" w:hint="eastAsia"/>
                <w:kern w:val="0"/>
                <w:szCs w:val="21"/>
              </w:rPr>
              <w:t>轻微违法</w:t>
            </w:r>
          </w:p>
        </w:tc>
        <w:tc>
          <w:tcPr>
            <w:tcW w:w="1579" w:type="dxa"/>
            <w:tcMar>
              <w:left w:w="28" w:type="dxa"/>
              <w:right w:w="28" w:type="dxa"/>
            </w:tcMar>
            <w:vAlign w:val="center"/>
          </w:tcPr>
          <w:p w:rsidR="00866C65" w:rsidRDefault="003C62EB">
            <w:pPr>
              <w:widowControl/>
              <w:spacing w:line="360" w:lineRule="exact"/>
              <w:ind w:leftChars="25" w:left="53" w:rightChars="25" w:right="53"/>
              <w:textAlignment w:val="center"/>
              <w:rPr>
                <w:rFonts w:ascii="宋体" w:hAnsi="宋体"/>
                <w:szCs w:val="21"/>
                <w:shd w:val="clear" w:color="auto" w:fill="FFFFFF"/>
              </w:rPr>
            </w:pPr>
            <w:r>
              <w:rPr>
                <w:rFonts w:hint="eastAsia"/>
                <w:kern w:val="0"/>
                <w:szCs w:val="21"/>
              </w:rPr>
              <w:t>责令停止违法行为，罚款</w:t>
            </w:r>
          </w:p>
        </w:tc>
        <w:tc>
          <w:tcPr>
            <w:tcW w:w="2365" w:type="dxa"/>
            <w:tcMar>
              <w:left w:w="28" w:type="dxa"/>
              <w:right w:w="28" w:type="dxa"/>
            </w:tcMar>
            <w:vAlign w:val="center"/>
          </w:tcPr>
          <w:p w:rsidR="00866C65" w:rsidRDefault="003C62EB">
            <w:pPr>
              <w:widowControl/>
              <w:spacing w:line="360" w:lineRule="exact"/>
              <w:ind w:rightChars="25" w:right="53"/>
              <w:textAlignment w:val="center"/>
              <w:rPr>
                <w:rFonts w:eastAsia="等线"/>
              </w:rPr>
            </w:pPr>
            <w:r>
              <w:rPr>
                <w:rFonts w:ascii="宋体" w:hAnsi="宋体" w:cs="宋体" w:hint="eastAsia"/>
                <w:kern w:val="0"/>
                <w:szCs w:val="21"/>
              </w:rPr>
              <w:t>未造成保护设施、保护标志损坏</w:t>
            </w:r>
          </w:p>
        </w:tc>
        <w:tc>
          <w:tcPr>
            <w:tcW w:w="3024" w:type="dxa"/>
            <w:tcMar>
              <w:left w:w="28" w:type="dxa"/>
              <w:right w:w="28" w:type="dxa"/>
            </w:tcMar>
            <w:vAlign w:val="center"/>
          </w:tcPr>
          <w:p w:rsidR="00866C65" w:rsidRDefault="003C62EB">
            <w:pPr>
              <w:widowControl/>
              <w:spacing w:line="360" w:lineRule="exact"/>
              <w:ind w:leftChars="25" w:left="53" w:rightChars="25" w:right="53"/>
              <w:jc w:val="left"/>
              <w:textAlignment w:val="center"/>
              <w:rPr>
                <w:rFonts w:ascii="宋体" w:hAnsi="宋体"/>
                <w:szCs w:val="21"/>
                <w:shd w:val="clear" w:color="auto" w:fill="FFFFFF"/>
              </w:rPr>
            </w:pPr>
            <w:r>
              <w:rPr>
                <w:rFonts w:hint="eastAsia"/>
                <w:kern w:val="0"/>
                <w:szCs w:val="21"/>
              </w:rPr>
              <w:t>责令停止违法行为，处五百元以上一千元以下罚款</w:t>
            </w:r>
          </w:p>
        </w:tc>
      </w:tr>
      <w:tr w:rsidR="00866C65">
        <w:trPr>
          <w:trHeight w:val="1823"/>
          <w:jc w:val="center"/>
        </w:trPr>
        <w:tc>
          <w:tcPr>
            <w:tcW w:w="386" w:type="dxa"/>
            <w:vMerge/>
            <w:tcMar>
              <w:left w:w="28" w:type="dxa"/>
              <w:right w:w="28" w:type="dxa"/>
            </w:tcMar>
            <w:vAlign w:val="center"/>
          </w:tcPr>
          <w:p w:rsidR="00866C65" w:rsidRDefault="00866C65">
            <w:pPr>
              <w:jc w:val="center"/>
              <w:rPr>
                <w:rFonts w:ascii="宋体" w:hAnsi="宋体"/>
                <w:szCs w:val="21"/>
              </w:rPr>
            </w:pPr>
          </w:p>
        </w:tc>
        <w:tc>
          <w:tcPr>
            <w:tcW w:w="1195" w:type="dxa"/>
            <w:vMerge/>
            <w:tcMar>
              <w:left w:w="28" w:type="dxa"/>
              <w:right w:w="28" w:type="dxa"/>
            </w:tcMar>
            <w:vAlign w:val="center"/>
          </w:tcPr>
          <w:p w:rsidR="00866C65" w:rsidRDefault="00866C65">
            <w:pPr>
              <w:rPr>
                <w:rFonts w:ascii="宋体" w:hAnsi="宋体"/>
                <w:szCs w:val="21"/>
                <w:shd w:val="clear" w:color="auto" w:fill="FFFFFF"/>
              </w:rPr>
            </w:pPr>
          </w:p>
        </w:tc>
        <w:tc>
          <w:tcPr>
            <w:tcW w:w="3013" w:type="dxa"/>
            <w:vMerge/>
            <w:tcMar>
              <w:left w:w="28" w:type="dxa"/>
              <w:right w:w="28" w:type="dxa"/>
            </w:tcMar>
            <w:vAlign w:val="center"/>
          </w:tcPr>
          <w:p w:rsidR="00866C65" w:rsidRDefault="00866C65">
            <w:pPr>
              <w:rPr>
                <w:rFonts w:ascii="宋体" w:hAnsi="宋体"/>
                <w:szCs w:val="21"/>
                <w:shd w:val="clear" w:color="auto" w:fill="FFFFFF"/>
              </w:rPr>
            </w:pPr>
          </w:p>
        </w:tc>
        <w:tc>
          <w:tcPr>
            <w:tcW w:w="938" w:type="dxa"/>
            <w:tcMar>
              <w:left w:w="28" w:type="dxa"/>
              <w:right w:w="28" w:type="dxa"/>
            </w:tcMar>
            <w:vAlign w:val="center"/>
          </w:tcPr>
          <w:p w:rsidR="00866C65" w:rsidRDefault="003C62EB">
            <w:pPr>
              <w:widowControl/>
              <w:snapToGrid w:val="0"/>
              <w:spacing w:line="360" w:lineRule="exact"/>
              <w:jc w:val="center"/>
              <w:rPr>
                <w:rFonts w:ascii="宋体" w:hAnsi="宋体"/>
                <w:kern w:val="0"/>
                <w:szCs w:val="21"/>
              </w:rPr>
            </w:pPr>
            <w:r>
              <w:rPr>
                <w:rFonts w:ascii="宋体" w:hAnsi="宋体" w:cs="宋体" w:hint="eastAsia"/>
                <w:kern w:val="0"/>
                <w:szCs w:val="21"/>
              </w:rPr>
              <w:t>一般违法</w:t>
            </w:r>
          </w:p>
        </w:tc>
        <w:tc>
          <w:tcPr>
            <w:tcW w:w="1579" w:type="dxa"/>
            <w:tcMar>
              <w:left w:w="28" w:type="dxa"/>
              <w:right w:w="28" w:type="dxa"/>
            </w:tcMar>
            <w:vAlign w:val="center"/>
          </w:tcPr>
          <w:p w:rsidR="00866C65" w:rsidRDefault="003C62EB">
            <w:pPr>
              <w:widowControl/>
              <w:snapToGrid w:val="0"/>
              <w:spacing w:line="360" w:lineRule="exact"/>
              <w:rPr>
                <w:rFonts w:ascii="宋体" w:hAnsi="宋体"/>
                <w:szCs w:val="21"/>
                <w:shd w:val="clear" w:color="auto" w:fill="FFFFFF"/>
              </w:rPr>
            </w:pPr>
            <w:r>
              <w:rPr>
                <w:rFonts w:hint="eastAsia"/>
                <w:kern w:val="0"/>
                <w:szCs w:val="21"/>
              </w:rPr>
              <w:t>责令停止违法行为，罚款，造成损失的，依法承担赔偿责任</w:t>
            </w:r>
          </w:p>
        </w:tc>
        <w:tc>
          <w:tcPr>
            <w:tcW w:w="2365" w:type="dxa"/>
            <w:tcMar>
              <w:left w:w="28" w:type="dxa"/>
              <w:right w:w="28" w:type="dxa"/>
            </w:tcMar>
            <w:vAlign w:val="center"/>
          </w:tcPr>
          <w:p w:rsidR="00866C65" w:rsidRDefault="003C62EB">
            <w:pPr>
              <w:widowControl/>
              <w:snapToGrid w:val="0"/>
              <w:spacing w:line="360" w:lineRule="exact"/>
              <w:rPr>
                <w:rFonts w:ascii="宋体" w:hAnsi="宋体"/>
                <w:spacing w:val="-3"/>
                <w:szCs w:val="21"/>
                <w:shd w:val="clear" w:color="auto" w:fill="FFFFFF"/>
              </w:rPr>
            </w:pPr>
            <w:r>
              <w:rPr>
                <w:rFonts w:ascii="宋体" w:hAnsi="宋体" w:cs="宋体" w:hint="eastAsia"/>
                <w:kern w:val="0"/>
                <w:szCs w:val="21"/>
              </w:rPr>
              <w:t>造成</w:t>
            </w:r>
            <w:r>
              <w:rPr>
                <w:rFonts w:hint="eastAsia"/>
                <w:kern w:val="0"/>
                <w:szCs w:val="21"/>
              </w:rPr>
              <w:t>保护设施、保护标志损坏但可修复的</w:t>
            </w:r>
          </w:p>
        </w:tc>
        <w:tc>
          <w:tcPr>
            <w:tcW w:w="3024" w:type="dxa"/>
            <w:tcMar>
              <w:left w:w="28" w:type="dxa"/>
              <w:right w:w="28" w:type="dxa"/>
            </w:tcMar>
            <w:vAlign w:val="center"/>
          </w:tcPr>
          <w:p w:rsidR="00866C65" w:rsidRDefault="003C62EB">
            <w:pPr>
              <w:widowControl/>
              <w:spacing w:line="360" w:lineRule="exact"/>
              <w:ind w:leftChars="25" w:left="53" w:rightChars="25" w:right="53"/>
              <w:textAlignment w:val="center"/>
              <w:rPr>
                <w:rFonts w:ascii="宋体" w:hAnsi="宋体"/>
                <w:szCs w:val="21"/>
                <w:shd w:val="clear" w:color="auto" w:fill="FFFFFF"/>
              </w:rPr>
            </w:pPr>
            <w:r>
              <w:rPr>
                <w:rFonts w:hint="eastAsia"/>
                <w:kern w:val="0"/>
                <w:szCs w:val="21"/>
              </w:rPr>
              <w:t>责令停止违法行为，处一千元以上二千五百元以下</w:t>
            </w:r>
            <w:r>
              <w:rPr>
                <w:kern w:val="0"/>
                <w:szCs w:val="21"/>
              </w:rPr>
              <w:t>罚款</w:t>
            </w:r>
            <w:r>
              <w:rPr>
                <w:rFonts w:hint="eastAsia"/>
                <w:kern w:val="0"/>
                <w:szCs w:val="21"/>
              </w:rPr>
              <w:t>；造成损失的，依法承担赔偿责任</w:t>
            </w:r>
          </w:p>
        </w:tc>
      </w:tr>
      <w:tr w:rsidR="00866C65">
        <w:trPr>
          <w:trHeight w:val="2353"/>
          <w:jc w:val="center"/>
        </w:trPr>
        <w:tc>
          <w:tcPr>
            <w:tcW w:w="386" w:type="dxa"/>
            <w:vMerge/>
            <w:tcMar>
              <w:left w:w="28" w:type="dxa"/>
              <w:right w:w="28" w:type="dxa"/>
            </w:tcMar>
            <w:vAlign w:val="center"/>
          </w:tcPr>
          <w:p w:rsidR="00866C65" w:rsidRDefault="00866C65">
            <w:pPr>
              <w:jc w:val="center"/>
              <w:rPr>
                <w:rFonts w:ascii="宋体" w:hAnsi="宋体"/>
                <w:szCs w:val="21"/>
              </w:rPr>
            </w:pPr>
          </w:p>
        </w:tc>
        <w:tc>
          <w:tcPr>
            <w:tcW w:w="1195" w:type="dxa"/>
            <w:vMerge/>
            <w:tcMar>
              <w:left w:w="28" w:type="dxa"/>
              <w:right w:w="28" w:type="dxa"/>
            </w:tcMar>
            <w:vAlign w:val="center"/>
          </w:tcPr>
          <w:p w:rsidR="00866C65" w:rsidRDefault="00866C65">
            <w:pPr>
              <w:rPr>
                <w:rFonts w:ascii="宋体" w:hAnsi="宋体"/>
                <w:szCs w:val="21"/>
                <w:shd w:val="clear" w:color="auto" w:fill="FFFFFF"/>
              </w:rPr>
            </w:pPr>
          </w:p>
        </w:tc>
        <w:tc>
          <w:tcPr>
            <w:tcW w:w="3013" w:type="dxa"/>
            <w:vMerge/>
            <w:tcMar>
              <w:left w:w="28" w:type="dxa"/>
              <w:right w:w="28" w:type="dxa"/>
            </w:tcMar>
            <w:vAlign w:val="center"/>
          </w:tcPr>
          <w:p w:rsidR="00866C65" w:rsidRDefault="00866C65">
            <w:pPr>
              <w:rPr>
                <w:rFonts w:ascii="宋体" w:hAnsi="宋体"/>
                <w:szCs w:val="21"/>
                <w:shd w:val="clear" w:color="auto" w:fill="FFFFFF"/>
              </w:rPr>
            </w:pPr>
          </w:p>
        </w:tc>
        <w:tc>
          <w:tcPr>
            <w:tcW w:w="938" w:type="dxa"/>
            <w:tcMar>
              <w:left w:w="28" w:type="dxa"/>
              <w:right w:w="28" w:type="dxa"/>
            </w:tcMar>
            <w:vAlign w:val="center"/>
          </w:tcPr>
          <w:p w:rsidR="00866C65" w:rsidRDefault="003C62EB">
            <w:pPr>
              <w:widowControl/>
              <w:snapToGrid w:val="0"/>
              <w:spacing w:line="360" w:lineRule="exact"/>
              <w:jc w:val="center"/>
              <w:rPr>
                <w:rFonts w:ascii="宋体" w:hAnsi="宋体"/>
                <w:kern w:val="0"/>
                <w:szCs w:val="21"/>
              </w:rPr>
            </w:pPr>
            <w:r>
              <w:rPr>
                <w:rFonts w:ascii="宋体" w:hAnsi="宋体" w:cs="宋体" w:hint="eastAsia"/>
                <w:kern w:val="0"/>
                <w:szCs w:val="21"/>
              </w:rPr>
              <w:t>较重违法</w:t>
            </w:r>
          </w:p>
        </w:tc>
        <w:tc>
          <w:tcPr>
            <w:tcW w:w="1579" w:type="dxa"/>
            <w:tcMar>
              <w:left w:w="28" w:type="dxa"/>
              <w:right w:w="28" w:type="dxa"/>
            </w:tcMar>
            <w:vAlign w:val="center"/>
          </w:tcPr>
          <w:p w:rsidR="00866C65" w:rsidRDefault="003C62EB">
            <w:pPr>
              <w:widowControl/>
              <w:snapToGrid w:val="0"/>
              <w:spacing w:line="360" w:lineRule="exact"/>
              <w:rPr>
                <w:rFonts w:ascii="宋体" w:hAnsi="宋体"/>
                <w:szCs w:val="21"/>
                <w:shd w:val="clear" w:color="auto" w:fill="FFFFFF"/>
              </w:rPr>
            </w:pPr>
            <w:r>
              <w:rPr>
                <w:rFonts w:hint="eastAsia"/>
                <w:kern w:val="0"/>
                <w:szCs w:val="21"/>
              </w:rPr>
              <w:t>责令停止违法行为，罚款，造成损失的，依法承担赔偿责任</w:t>
            </w:r>
          </w:p>
        </w:tc>
        <w:tc>
          <w:tcPr>
            <w:tcW w:w="2365" w:type="dxa"/>
            <w:tcMar>
              <w:left w:w="28" w:type="dxa"/>
              <w:right w:w="28" w:type="dxa"/>
            </w:tcMar>
            <w:vAlign w:val="center"/>
          </w:tcPr>
          <w:p w:rsidR="00866C65" w:rsidRDefault="003C62EB">
            <w:pPr>
              <w:widowControl/>
              <w:snapToGrid w:val="0"/>
              <w:spacing w:line="360" w:lineRule="exact"/>
              <w:rPr>
                <w:rFonts w:ascii="宋体" w:hAnsi="宋体"/>
                <w:szCs w:val="21"/>
                <w:shd w:val="clear" w:color="auto" w:fill="FFFFFF"/>
              </w:rPr>
            </w:pPr>
            <w:r>
              <w:rPr>
                <w:rFonts w:ascii="宋体" w:hAnsi="宋体" w:cs="宋体" w:hint="eastAsia"/>
                <w:kern w:val="0"/>
                <w:szCs w:val="21"/>
              </w:rPr>
              <w:t>①拒不停止违法行为；②造成保护设施、保护标志损坏，修复难度较大；③给种质资源造成一般损失。符合上述任一情形按较重违法处罚</w:t>
            </w:r>
          </w:p>
        </w:tc>
        <w:tc>
          <w:tcPr>
            <w:tcW w:w="3024" w:type="dxa"/>
            <w:tcMar>
              <w:left w:w="28" w:type="dxa"/>
              <w:right w:w="28" w:type="dxa"/>
            </w:tcMar>
            <w:vAlign w:val="center"/>
          </w:tcPr>
          <w:p w:rsidR="00866C65" w:rsidRDefault="003C62EB">
            <w:pPr>
              <w:widowControl/>
              <w:spacing w:line="360" w:lineRule="exact"/>
              <w:ind w:leftChars="25" w:left="53" w:rightChars="25" w:right="53"/>
              <w:jc w:val="left"/>
              <w:textAlignment w:val="center"/>
              <w:rPr>
                <w:rFonts w:ascii="宋体" w:hAnsi="宋体"/>
                <w:szCs w:val="21"/>
                <w:shd w:val="clear" w:color="auto" w:fill="FFFFFF"/>
              </w:rPr>
            </w:pPr>
            <w:r>
              <w:rPr>
                <w:rFonts w:hint="eastAsia"/>
                <w:kern w:val="0"/>
                <w:szCs w:val="21"/>
              </w:rPr>
              <w:t>责令停止违法行为，</w:t>
            </w:r>
            <w:r>
              <w:rPr>
                <w:kern w:val="0"/>
                <w:szCs w:val="21"/>
              </w:rPr>
              <w:t>处</w:t>
            </w:r>
            <w:r>
              <w:rPr>
                <w:rFonts w:hint="eastAsia"/>
                <w:kern w:val="0"/>
                <w:szCs w:val="21"/>
              </w:rPr>
              <w:t>二千五百元以上四千元以下</w:t>
            </w:r>
            <w:r>
              <w:rPr>
                <w:kern w:val="0"/>
                <w:szCs w:val="21"/>
              </w:rPr>
              <w:t>罚款</w:t>
            </w:r>
            <w:r>
              <w:rPr>
                <w:rFonts w:hint="eastAsia"/>
                <w:kern w:val="0"/>
                <w:szCs w:val="21"/>
              </w:rPr>
              <w:t>；造成损失的，依法承担赔偿责任</w:t>
            </w:r>
          </w:p>
        </w:tc>
      </w:tr>
      <w:tr w:rsidR="00866C65">
        <w:trPr>
          <w:trHeight w:val="3010"/>
          <w:jc w:val="center"/>
        </w:trPr>
        <w:tc>
          <w:tcPr>
            <w:tcW w:w="386" w:type="dxa"/>
            <w:vMerge/>
            <w:tcMar>
              <w:left w:w="28" w:type="dxa"/>
              <w:right w:w="28" w:type="dxa"/>
            </w:tcMar>
            <w:vAlign w:val="center"/>
          </w:tcPr>
          <w:p w:rsidR="00866C65" w:rsidRDefault="00866C65">
            <w:pPr>
              <w:jc w:val="center"/>
              <w:rPr>
                <w:rFonts w:ascii="宋体" w:hAnsi="宋体"/>
                <w:szCs w:val="21"/>
              </w:rPr>
            </w:pPr>
          </w:p>
        </w:tc>
        <w:tc>
          <w:tcPr>
            <w:tcW w:w="1195" w:type="dxa"/>
            <w:vMerge/>
            <w:tcMar>
              <w:left w:w="28" w:type="dxa"/>
              <w:right w:w="28" w:type="dxa"/>
            </w:tcMar>
            <w:vAlign w:val="center"/>
          </w:tcPr>
          <w:p w:rsidR="00866C65" w:rsidRDefault="00866C65">
            <w:pPr>
              <w:rPr>
                <w:rFonts w:ascii="宋体" w:hAnsi="宋体"/>
                <w:szCs w:val="21"/>
                <w:shd w:val="clear" w:color="auto" w:fill="FFFFFF"/>
              </w:rPr>
            </w:pPr>
          </w:p>
        </w:tc>
        <w:tc>
          <w:tcPr>
            <w:tcW w:w="3013" w:type="dxa"/>
            <w:vMerge/>
            <w:tcMar>
              <w:left w:w="28" w:type="dxa"/>
              <w:right w:w="28" w:type="dxa"/>
            </w:tcMar>
            <w:vAlign w:val="center"/>
          </w:tcPr>
          <w:p w:rsidR="00866C65" w:rsidRDefault="00866C65">
            <w:pPr>
              <w:rPr>
                <w:rFonts w:ascii="宋体" w:hAnsi="宋体"/>
                <w:szCs w:val="21"/>
                <w:shd w:val="clear" w:color="auto" w:fill="FFFFFF"/>
              </w:rPr>
            </w:pPr>
          </w:p>
        </w:tc>
        <w:tc>
          <w:tcPr>
            <w:tcW w:w="938" w:type="dxa"/>
            <w:tcMar>
              <w:left w:w="28" w:type="dxa"/>
              <w:right w:w="28" w:type="dxa"/>
            </w:tcMar>
            <w:vAlign w:val="center"/>
          </w:tcPr>
          <w:p w:rsidR="00866C65" w:rsidRDefault="003C62EB">
            <w:pPr>
              <w:widowControl/>
              <w:snapToGrid w:val="0"/>
              <w:spacing w:line="360" w:lineRule="exact"/>
              <w:jc w:val="center"/>
              <w:rPr>
                <w:rFonts w:ascii="宋体" w:hAnsi="宋体"/>
                <w:kern w:val="0"/>
                <w:szCs w:val="21"/>
              </w:rPr>
            </w:pPr>
            <w:r>
              <w:rPr>
                <w:rFonts w:ascii="宋体" w:hAnsi="宋体" w:cs="宋体" w:hint="eastAsia"/>
                <w:kern w:val="0"/>
                <w:szCs w:val="21"/>
              </w:rPr>
              <w:t>严重违法</w:t>
            </w:r>
          </w:p>
        </w:tc>
        <w:tc>
          <w:tcPr>
            <w:tcW w:w="1579" w:type="dxa"/>
            <w:tcMar>
              <w:left w:w="28" w:type="dxa"/>
              <w:right w:w="28" w:type="dxa"/>
            </w:tcMar>
            <w:vAlign w:val="center"/>
          </w:tcPr>
          <w:p w:rsidR="00866C65" w:rsidRDefault="003C62EB">
            <w:pPr>
              <w:widowControl/>
              <w:snapToGrid w:val="0"/>
              <w:spacing w:line="420" w:lineRule="exact"/>
              <w:rPr>
                <w:rFonts w:ascii="宋体" w:hAnsi="宋体"/>
                <w:szCs w:val="21"/>
                <w:shd w:val="clear" w:color="auto" w:fill="FFFFFF"/>
              </w:rPr>
            </w:pPr>
            <w:r>
              <w:rPr>
                <w:rFonts w:hint="eastAsia"/>
                <w:kern w:val="0"/>
                <w:szCs w:val="21"/>
              </w:rPr>
              <w:t>责令停止违法行为，罚款，造成损失的，依法承担赔偿责任</w:t>
            </w:r>
          </w:p>
        </w:tc>
        <w:tc>
          <w:tcPr>
            <w:tcW w:w="2365" w:type="dxa"/>
            <w:tcMar>
              <w:left w:w="28" w:type="dxa"/>
              <w:right w:w="28" w:type="dxa"/>
            </w:tcMar>
            <w:vAlign w:val="center"/>
          </w:tcPr>
          <w:p w:rsidR="00866C65" w:rsidRDefault="003C62EB">
            <w:pPr>
              <w:widowControl/>
              <w:snapToGrid w:val="0"/>
              <w:spacing w:line="420" w:lineRule="exact"/>
              <w:rPr>
                <w:rFonts w:ascii="宋体" w:hAnsi="宋体"/>
                <w:szCs w:val="21"/>
                <w:shd w:val="clear" w:color="auto" w:fill="FFFFFF"/>
              </w:rPr>
            </w:pPr>
            <w:r>
              <w:rPr>
                <w:rFonts w:ascii="宋体" w:hAnsi="宋体" w:cs="宋体" w:hint="eastAsia"/>
                <w:kern w:val="0"/>
                <w:szCs w:val="21"/>
              </w:rPr>
              <w:t>①造成保护设施、保护标志损坏，且完全无法修复；②造成种质资源严重损失。符合上述任一情形按严重违法处罚</w:t>
            </w:r>
          </w:p>
        </w:tc>
        <w:tc>
          <w:tcPr>
            <w:tcW w:w="3024" w:type="dxa"/>
            <w:tcMar>
              <w:left w:w="28" w:type="dxa"/>
              <w:right w:w="28" w:type="dxa"/>
            </w:tcMar>
            <w:vAlign w:val="center"/>
          </w:tcPr>
          <w:p w:rsidR="00866C65" w:rsidRDefault="003C62EB">
            <w:pPr>
              <w:widowControl/>
              <w:spacing w:line="360" w:lineRule="exact"/>
              <w:ind w:leftChars="25" w:left="53" w:rightChars="25" w:right="53"/>
              <w:jc w:val="left"/>
              <w:textAlignment w:val="center"/>
              <w:rPr>
                <w:kern w:val="0"/>
                <w:szCs w:val="21"/>
              </w:rPr>
            </w:pPr>
            <w:r>
              <w:rPr>
                <w:rFonts w:hint="eastAsia"/>
                <w:kern w:val="0"/>
                <w:szCs w:val="21"/>
              </w:rPr>
              <w:t>责令停止违法行为，</w:t>
            </w:r>
            <w:r>
              <w:rPr>
                <w:kern w:val="0"/>
                <w:szCs w:val="21"/>
              </w:rPr>
              <w:t>处</w:t>
            </w:r>
            <w:r>
              <w:rPr>
                <w:rFonts w:hint="eastAsia"/>
                <w:kern w:val="0"/>
                <w:szCs w:val="21"/>
              </w:rPr>
              <w:t>四千元以上五千元以下</w:t>
            </w:r>
            <w:r>
              <w:rPr>
                <w:kern w:val="0"/>
                <w:szCs w:val="21"/>
              </w:rPr>
              <w:t>罚款</w:t>
            </w:r>
            <w:r>
              <w:rPr>
                <w:rFonts w:hint="eastAsia"/>
                <w:kern w:val="0"/>
                <w:szCs w:val="21"/>
              </w:rPr>
              <w:t>；造成损失的，依法承担赔偿责任</w:t>
            </w:r>
          </w:p>
        </w:tc>
      </w:tr>
      <w:tr w:rsidR="00866C65">
        <w:trPr>
          <w:trHeight w:val="1507"/>
          <w:jc w:val="center"/>
        </w:trPr>
        <w:tc>
          <w:tcPr>
            <w:tcW w:w="386"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33</w:t>
            </w:r>
          </w:p>
        </w:tc>
        <w:tc>
          <w:tcPr>
            <w:tcW w:w="1195" w:type="dxa"/>
            <w:vMerge w:val="restart"/>
            <w:tcMar>
              <w:left w:w="28" w:type="dxa"/>
              <w:right w:w="28" w:type="dxa"/>
            </w:tcMar>
            <w:vAlign w:val="center"/>
          </w:tcPr>
          <w:p w:rsidR="00866C65" w:rsidRDefault="003C62EB">
            <w:pPr>
              <w:rPr>
                <w:rFonts w:ascii="宋体" w:hAnsi="宋体"/>
                <w:szCs w:val="21"/>
                <w:shd w:val="clear" w:color="auto" w:fill="FFFFFF"/>
              </w:rPr>
            </w:pPr>
            <w:r>
              <w:rPr>
                <w:rFonts w:ascii="宋体" w:hAnsi="宋体" w:hint="eastAsia"/>
                <w:szCs w:val="21"/>
                <w:shd w:val="clear" w:color="auto" w:fill="FFFFFF"/>
              </w:rPr>
              <w:t>受委托生产、代销林木种子的单位或者个人，超出委托协议范围生产、代销林木种子的</w:t>
            </w:r>
          </w:p>
        </w:tc>
        <w:tc>
          <w:tcPr>
            <w:tcW w:w="3013" w:type="dxa"/>
            <w:vMerge w:val="restart"/>
            <w:tcMar>
              <w:left w:w="28" w:type="dxa"/>
              <w:right w:w="28" w:type="dxa"/>
            </w:tcMar>
            <w:vAlign w:val="center"/>
          </w:tcPr>
          <w:p w:rsidR="00866C65" w:rsidRDefault="003C62EB">
            <w:pPr>
              <w:rPr>
                <w:rFonts w:ascii="宋体" w:hAnsi="宋体"/>
                <w:szCs w:val="21"/>
                <w:shd w:val="clear" w:color="auto" w:fill="FFFFFF"/>
              </w:rPr>
            </w:pPr>
            <w:r>
              <w:rPr>
                <w:rFonts w:ascii="宋体" w:hAnsi="宋体" w:hint="eastAsia"/>
                <w:szCs w:val="21"/>
                <w:shd w:val="clear" w:color="auto" w:fill="FFFFFF"/>
              </w:rPr>
              <w:t>《海南省林木种子管理条例》第六十条 违反本条例第二十二条第一款规定，受委托生产、代销林木种子的单位或者个人，超出委托协议范围生产、代销林木种子的，由县级以上人民政府林业主管部门责令改正，没收违法所得和林木种子；违法生产经营的货值金额不足一万元的，并处三千元以上三万元以下罚款；货值金额一万元以上的，并处货值金额三倍以上五倍以下罚款。</w:t>
            </w:r>
          </w:p>
        </w:tc>
        <w:tc>
          <w:tcPr>
            <w:tcW w:w="938" w:type="dxa"/>
            <w:tcMar>
              <w:left w:w="28" w:type="dxa"/>
              <w:right w:w="28" w:type="dxa"/>
            </w:tcMar>
            <w:vAlign w:val="center"/>
          </w:tcPr>
          <w:p w:rsidR="00866C65" w:rsidRDefault="003C62EB">
            <w:pPr>
              <w:widowControl/>
              <w:snapToGrid w:val="0"/>
              <w:spacing w:line="360" w:lineRule="exact"/>
              <w:jc w:val="center"/>
              <w:rPr>
                <w:rFonts w:ascii="宋体" w:hAnsi="宋体"/>
                <w:kern w:val="0"/>
                <w:szCs w:val="21"/>
              </w:rPr>
            </w:pPr>
            <w:r>
              <w:rPr>
                <w:rFonts w:ascii="宋体" w:hAnsi="宋体" w:cs="宋体" w:hint="eastAsia"/>
                <w:kern w:val="0"/>
                <w:szCs w:val="21"/>
              </w:rPr>
              <w:t>轻微违法</w:t>
            </w:r>
          </w:p>
        </w:tc>
        <w:tc>
          <w:tcPr>
            <w:tcW w:w="1579" w:type="dxa"/>
            <w:tcMar>
              <w:left w:w="28" w:type="dxa"/>
              <w:right w:w="28" w:type="dxa"/>
            </w:tcMar>
            <w:vAlign w:val="center"/>
          </w:tcPr>
          <w:p w:rsidR="00866C65" w:rsidRDefault="003C62EB">
            <w:pPr>
              <w:widowControl/>
              <w:spacing w:line="360" w:lineRule="exact"/>
              <w:rPr>
                <w:rFonts w:ascii="宋体" w:hAnsi="宋体"/>
                <w:szCs w:val="21"/>
                <w:shd w:val="clear" w:color="auto" w:fill="FFFFFF"/>
              </w:rPr>
            </w:pPr>
            <w:r>
              <w:rPr>
                <w:rFonts w:ascii="Times New Roman" w:hAnsi="Times New Roman" w:cs="Times New Roman" w:hint="eastAsia"/>
                <w:kern w:val="0"/>
                <w:szCs w:val="21"/>
              </w:rPr>
              <w:t>责令改正，没收违法所得和种子，罚款</w:t>
            </w:r>
          </w:p>
        </w:tc>
        <w:tc>
          <w:tcPr>
            <w:tcW w:w="2365" w:type="dxa"/>
            <w:tcMar>
              <w:left w:w="28" w:type="dxa"/>
              <w:right w:w="28" w:type="dxa"/>
            </w:tcMar>
            <w:vAlign w:val="center"/>
          </w:tcPr>
          <w:p w:rsidR="00866C65" w:rsidRDefault="003C62EB">
            <w:pPr>
              <w:widowControl/>
              <w:spacing w:line="360" w:lineRule="exact"/>
              <w:rPr>
                <w:rFonts w:ascii="宋体" w:hAnsi="宋体"/>
                <w:szCs w:val="21"/>
                <w:shd w:val="clear" w:color="auto" w:fill="FFFFFF"/>
              </w:rPr>
            </w:pPr>
            <w:r>
              <w:rPr>
                <w:rFonts w:ascii="宋体" w:hAnsi="宋体" w:cs="宋体" w:hint="eastAsia"/>
                <w:kern w:val="0"/>
                <w:szCs w:val="21"/>
              </w:rPr>
              <w:t>货值金额不足五千元</w:t>
            </w:r>
          </w:p>
        </w:tc>
        <w:tc>
          <w:tcPr>
            <w:tcW w:w="3024" w:type="dxa"/>
            <w:tcMar>
              <w:left w:w="28" w:type="dxa"/>
              <w:right w:w="28" w:type="dxa"/>
            </w:tcMar>
            <w:vAlign w:val="center"/>
          </w:tcPr>
          <w:p w:rsidR="00866C65" w:rsidRDefault="003C62EB">
            <w:pPr>
              <w:widowControl/>
              <w:spacing w:line="360" w:lineRule="exact"/>
              <w:ind w:leftChars="25" w:left="53" w:rightChars="25" w:right="53"/>
              <w:textAlignment w:val="center"/>
              <w:rPr>
                <w:rFonts w:ascii="宋体" w:hAnsi="宋体"/>
                <w:szCs w:val="21"/>
                <w:shd w:val="clear" w:color="auto" w:fill="FFFFFF"/>
              </w:rPr>
            </w:pPr>
            <w:r>
              <w:rPr>
                <w:rFonts w:ascii="Times New Roman" w:hAnsi="Times New Roman" w:cs="Times New Roman" w:hint="eastAsia"/>
                <w:kern w:val="0"/>
                <w:szCs w:val="21"/>
              </w:rPr>
              <w:t>责令改正，没收违法所得和种子，并</w:t>
            </w:r>
            <w:r>
              <w:rPr>
                <w:kern w:val="0"/>
                <w:szCs w:val="21"/>
              </w:rPr>
              <w:t>处</w:t>
            </w:r>
            <w:r>
              <w:rPr>
                <w:rFonts w:hint="eastAsia"/>
                <w:kern w:val="0"/>
                <w:szCs w:val="21"/>
              </w:rPr>
              <w:t>三</w:t>
            </w:r>
            <w:r>
              <w:rPr>
                <w:kern w:val="0"/>
                <w:szCs w:val="21"/>
              </w:rPr>
              <w:t>千元以上</w:t>
            </w:r>
            <w:r>
              <w:rPr>
                <w:rFonts w:hint="eastAsia"/>
                <w:kern w:val="0"/>
                <w:szCs w:val="21"/>
              </w:rPr>
              <w:t>一万五千</w:t>
            </w:r>
            <w:r>
              <w:rPr>
                <w:kern w:val="0"/>
                <w:szCs w:val="21"/>
              </w:rPr>
              <w:t>元以下罚款</w:t>
            </w:r>
          </w:p>
        </w:tc>
      </w:tr>
      <w:tr w:rsidR="00866C65">
        <w:trPr>
          <w:trHeight w:val="1564"/>
          <w:jc w:val="center"/>
        </w:trPr>
        <w:tc>
          <w:tcPr>
            <w:tcW w:w="386" w:type="dxa"/>
            <w:vMerge/>
            <w:tcMar>
              <w:left w:w="28" w:type="dxa"/>
              <w:right w:w="28" w:type="dxa"/>
            </w:tcMar>
            <w:vAlign w:val="center"/>
          </w:tcPr>
          <w:p w:rsidR="00866C65" w:rsidRDefault="00866C65">
            <w:pPr>
              <w:jc w:val="center"/>
              <w:rPr>
                <w:rFonts w:ascii="宋体" w:hAnsi="宋体"/>
                <w:szCs w:val="21"/>
              </w:rPr>
            </w:pPr>
          </w:p>
        </w:tc>
        <w:tc>
          <w:tcPr>
            <w:tcW w:w="1195" w:type="dxa"/>
            <w:vMerge/>
            <w:tcMar>
              <w:left w:w="28" w:type="dxa"/>
              <w:right w:w="28" w:type="dxa"/>
            </w:tcMar>
            <w:vAlign w:val="center"/>
          </w:tcPr>
          <w:p w:rsidR="00866C65" w:rsidRDefault="00866C65">
            <w:pPr>
              <w:rPr>
                <w:rFonts w:ascii="宋体" w:hAnsi="宋体"/>
                <w:szCs w:val="21"/>
                <w:shd w:val="clear" w:color="auto" w:fill="FFFFFF"/>
              </w:rPr>
            </w:pPr>
          </w:p>
        </w:tc>
        <w:tc>
          <w:tcPr>
            <w:tcW w:w="3013" w:type="dxa"/>
            <w:vMerge/>
            <w:tcMar>
              <w:left w:w="28" w:type="dxa"/>
              <w:right w:w="28" w:type="dxa"/>
            </w:tcMar>
            <w:vAlign w:val="center"/>
          </w:tcPr>
          <w:p w:rsidR="00866C65" w:rsidRDefault="00866C65">
            <w:pPr>
              <w:rPr>
                <w:rFonts w:ascii="宋体" w:hAnsi="宋体"/>
                <w:szCs w:val="21"/>
                <w:shd w:val="clear" w:color="auto" w:fill="FFFFFF"/>
              </w:rPr>
            </w:pPr>
          </w:p>
        </w:tc>
        <w:tc>
          <w:tcPr>
            <w:tcW w:w="938" w:type="dxa"/>
            <w:tcMar>
              <w:left w:w="28" w:type="dxa"/>
              <w:right w:w="28" w:type="dxa"/>
            </w:tcMar>
            <w:vAlign w:val="center"/>
          </w:tcPr>
          <w:p w:rsidR="00866C65" w:rsidRDefault="003C62EB">
            <w:pPr>
              <w:widowControl/>
              <w:snapToGrid w:val="0"/>
              <w:spacing w:line="360" w:lineRule="exact"/>
              <w:jc w:val="center"/>
              <w:rPr>
                <w:rFonts w:ascii="宋体" w:hAnsi="宋体"/>
                <w:kern w:val="0"/>
                <w:szCs w:val="21"/>
              </w:rPr>
            </w:pPr>
            <w:r>
              <w:rPr>
                <w:rFonts w:ascii="宋体" w:hAnsi="宋体" w:cs="宋体" w:hint="eastAsia"/>
                <w:kern w:val="0"/>
                <w:szCs w:val="21"/>
              </w:rPr>
              <w:t>一般违法</w:t>
            </w:r>
          </w:p>
        </w:tc>
        <w:tc>
          <w:tcPr>
            <w:tcW w:w="1579" w:type="dxa"/>
            <w:tcMar>
              <w:left w:w="28" w:type="dxa"/>
              <w:right w:w="28" w:type="dxa"/>
            </w:tcMar>
            <w:vAlign w:val="center"/>
          </w:tcPr>
          <w:p w:rsidR="00866C65" w:rsidRDefault="003C62EB">
            <w:pPr>
              <w:widowControl/>
              <w:spacing w:line="360" w:lineRule="exact"/>
              <w:rPr>
                <w:rFonts w:ascii="宋体" w:hAnsi="宋体"/>
                <w:szCs w:val="21"/>
                <w:shd w:val="clear" w:color="auto" w:fill="FFFFFF"/>
              </w:rPr>
            </w:pPr>
            <w:r>
              <w:rPr>
                <w:rFonts w:ascii="Times New Roman" w:hAnsi="Times New Roman" w:cs="Times New Roman" w:hint="eastAsia"/>
                <w:kern w:val="0"/>
                <w:szCs w:val="21"/>
              </w:rPr>
              <w:t>责令改正，没收违法所得和种子，罚款</w:t>
            </w:r>
          </w:p>
        </w:tc>
        <w:tc>
          <w:tcPr>
            <w:tcW w:w="2365" w:type="dxa"/>
            <w:tcMar>
              <w:left w:w="28" w:type="dxa"/>
              <w:right w:w="28" w:type="dxa"/>
            </w:tcMar>
            <w:vAlign w:val="center"/>
          </w:tcPr>
          <w:p w:rsidR="00866C65" w:rsidRDefault="003C62EB">
            <w:pPr>
              <w:widowControl/>
              <w:spacing w:line="360" w:lineRule="exact"/>
              <w:rPr>
                <w:rFonts w:ascii="宋体" w:hAnsi="宋体"/>
                <w:szCs w:val="21"/>
                <w:shd w:val="clear" w:color="auto" w:fill="FFFFFF"/>
              </w:rPr>
            </w:pPr>
            <w:r>
              <w:rPr>
                <w:rFonts w:ascii="宋体" w:hAnsi="宋体" w:cs="宋体" w:hint="eastAsia"/>
                <w:kern w:val="0"/>
                <w:szCs w:val="21"/>
              </w:rPr>
              <w:t>货值金额五千元以上不足一万元</w:t>
            </w:r>
          </w:p>
        </w:tc>
        <w:tc>
          <w:tcPr>
            <w:tcW w:w="3024" w:type="dxa"/>
            <w:tcMar>
              <w:left w:w="28" w:type="dxa"/>
              <w:right w:w="28" w:type="dxa"/>
            </w:tcMar>
            <w:vAlign w:val="center"/>
          </w:tcPr>
          <w:p w:rsidR="00866C65" w:rsidRDefault="003C62EB">
            <w:pPr>
              <w:widowControl/>
              <w:spacing w:line="360" w:lineRule="exact"/>
              <w:ind w:leftChars="25" w:left="53" w:rightChars="25" w:right="53"/>
              <w:textAlignment w:val="center"/>
              <w:rPr>
                <w:rFonts w:ascii="宋体" w:hAnsi="宋体"/>
                <w:szCs w:val="21"/>
                <w:shd w:val="clear" w:color="auto" w:fill="FFFFFF"/>
              </w:rPr>
            </w:pPr>
            <w:r>
              <w:rPr>
                <w:rFonts w:ascii="Times New Roman" w:hAnsi="Times New Roman" w:cs="Times New Roman" w:hint="eastAsia"/>
                <w:kern w:val="0"/>
                <w:szCs w:val="21"/>
              </w:rPr>
              <w:t>责令改正，没收违法所得和种子，并</w:t>
            </w:r>
            <w:r>
              <w:rPr>
                <w:kern w:val="0"/>
                <w:szCs w:val="21"/>
              </w:rPr>
              <w:t>处</w:t>
            </w:r>
            <w:r>
              <w:rPr>
                <w:rFonts w:hint="eastAsia"/>
                <w:kern w:val="0"/>
                <w:szCs w:val="21"/>
              </w:rPr>
              <w:t>一万五千元</w:t>
            </w:r>
            <w:r>
              <w:rPr>
                <w:kern w:val="0"/>
                <w:szCs w:val="21"/>
              </w:rPr>
              <w:t>以上</w:t>
            </w:r>
            <w:r>
              <w:rPr>
                <w:rFonts w:hint="eastAsia"/>
                <w:kern w:val="0"/>
                <w:szCs w:val="21"/>
              </w:rPr>
              <w:t>三万</w:t>
            </w:r>
            <w:r>
              <w:rPr>
                <w:kern w:val="0"/>
                <w:szCs w:val="21"/>
              </w:rPr>
              <w:t>元以下罚款</w:t>
            </w:r>
          </w:p>
        </w:tc>
      </w:tr>
      <w:tr w:rsidR="00866C65">
        <w:trPr>
          <w:trHeight w:val="1673"/>
          <w:jc w:val="center"/>
        </w:trPr>
        <w:tc>
          <w:tcPr>
            <w:tcW w:w="386" w:type="dxa"/>
            <w:vMerge/>
            <w:tcMar>
              <w:left w:w="28" w:type="dxa"/>
              <w:right w:w="28" w:type="dxa"/>
            </w:tcMar>
            <w:vAlign w:val="center"/>
          </w:tcPr>
          <w:p w:rsidR="00866C65" w:rsidRDefault="00866C65">
            <w:pPr>
              <w:jc w:val="center"/>
              <w:rPr>
                <w:rFonts w:ascii="宋体" w:hAnsi="宋体"/>
                <w:szCs w:val="21"/>
              </w:rPr>
            </w:pPr>
          </w:p>
        </w:tc>
        <w:tc>
          <w:tcPr>
            <w:tcW w:w="1195" w:type="dxa"/>
            <w:vMerge/>
            <w:tcMar>
              <w:left w:w="28" w:type="dxa"/>
              <w:right w:w="28" w:type="dxa"/>
            </w:tcMar>
            <w:vAlign w:val="center"/>
          </w:tcPr>
          <w:p w:rsidR="00866C65" w:rsidRDefault="00866C65">
            <w:pPr>
              <w:rPr>
                <w:rFonts w:ascii="宋体" w:hAnsi="宋体"/>
                <w:szCs w:val="21"/>
                <w:shd w:val="clear" w:color="auto" w:fill="FFFFFF"/>
              </w:rPr>
            </w:pPr>
          </w:p>
        </w:tc>
        <w:tc>
          <w:tcPr>
            <w:tcW w:w="3013" w:type="dxa"/>
            <w:vMerge/>
            <w:tcMar>
              <w:left w:w="28" w:type="dxa"/>
              <w:right w:w="28" w:type="dxa"/>
            </w:tcMar>
            <w:vAlign w:val="center"/>
          </w:tcPr>
          <w:p w:rsidR="00866C65" w:rsidRDefault="00866C65">
            <w:pPr>
              <w:rPr>
                <w:rFonts w:ascii="宋体" w:hAnsi="宋体"/>
                <w:szCs w:val="21"/>
                <w:shd w:val="clear" w:color="auto" w:fill="FFFFFF"/>
              </w:rPr>
            </w:pPr>
          </w:p>
        </w:tc>
        <w:tc>
          <w:tcPr>
            <w:tcW w:w="938" w:type="dxa"/>
            <w:tcMar>
              <w:left w:w="28" w:type="dxa"/>
              <w:right w:w="28" w:type="dxa"/>
            </w:tcMar>
            <w:vAlign w:val="center"/>
          </w:tcPr>
          <w:p w:rsidR="00866C65" w:rsidRDefault="003C62EB">
            <w:pPr>
              <w:widowControl/>
              <w:snapToGrid w:val="0"/>
              <w:spacing w:line="360" w:lineRule="exact"/>
              <w:jc w:val="center"/>
              <w:rPr>
                <w:rFonts w:ascii="宋体" w:hAnsi="宋体"/>
                <w:kern w:val="0"/>
                <w:szCs w:val="21"/>
              </w:rPr>
            </w:pPr>
            <w:r>
              <w:rPr>
                <w:rFonts w:ascii="宋体" w:hAnsi="宋体" w:cs="宋体" w:hint="eastAsia"/>
                <w:kern w:val="0"/>
                <w:szCs w:val="21"/>
              </w:rPr>
              <w:t>较重违法</w:t>
            </w:r>
          </w:p>
        </w:tc>
        <w:tc>
          <w:tcPr>
            <w:tcW w:w="1579" w:type="dxa"/>
            <w:tcMar>
              <w:left w:w="28" w:type="dxa"/>
              <w:right w:w="28" w:type="dxa"/>
            </w:tcMar>
            <w:vAlign w:val="center"/>
          </w:tcPr>
          <w:p w:rsidR="00866C65" w:rsidRDefault="003C62EB">
            <w:pPr>
              <w:widowControl/>
              <w:spacing w:line="360" w:lineRule="exact"/>
              <w:rPr>
                <w:rFonts w:ascii="宋体" w:hAnsi="宋体"/>
                <w:szCs w:val="21"/>
                <w:shd w:val="clear" w:color="auto" w:fill="FFFFFF"/>
              </w:rPr>
            </w:pPr>
            <w:r>
              <w:rPr>
                <w:rFonts w:ascii="Times New Roman" w:hAnsi="Times New Roman" w:cs="Times New Roman" w:hint="eastAsia"/>
                <w:kern w:val="0"/>
                <w:szCs w:val="21"/>
              </w:rPr>
              <w:t>责令改正，没收违法所得和种子，罚款</w:t>
            </w:r>
          </w:p>
        </w:tc>
        <w:tc>
          <w:tcPr>
            <w:tcW w:w="2365" w:type="dxa"/>
            <w:tcMar>
              <w:left w:w="28" w:type="dxa"/>
              <w:right w:w="28" w:type="dxa"/>
            </w:tcMar>
            <w:vAlign w:val="center"/>
          </w:tcPr>
          <w:p w:rsidR="00866C65" w:rsidRDefault="003C62EB">
            <w:pPr>
              <w:widowControl/>
              <w:spacing w:line="360" w:lineRule="exact"/>
              <w:rPr>
                <w:rFonts w:ascii="宋体" w:hAnsi="宋体"/>
                <w:szCs w:val="21"/>
                <w:shd w:val="clear" w:color="auto" w:fill="FFFFFF"/>
              </w:rPr>
            </w:pPr>
            <w:r>
              <w:rPr>
                <w:rFonts w:ascii="宋体" w:hAnsi="宋体" w:cs="宋体" w:hint="eastAsia"/>
                <w:kern w:val="0"/>
                <w:szCs w:val="21"/>
              </w:rPr>
              <w:t>货值金额一万元以上不足三万元</w:t>
            </w:r>
          </w:p>
        </w:tc>
        <w:tc>
          <w:tcPr>
            <w:tcW w:w="3024" w:type="dxa"/>
            <w:tcMar>
              <w:left w:w="28" w:type="dxa"/>
              <w:right w:w="28" w:type="dxa"/>
            </w:tcMar>
            <w:vAlign w:val="center"/>
          </w:tcPr>
          <w:p w:rsidR="00866C65" w:rsidRDefault="003C62EB">
            <w:pPr>
              <w:widowControl/>
              <w:spacing w:line="360" w:lineRule="exact"/>
              <w:ind w:leftChars="25" w:left="53" w:rightChars="25" w:right="53"/>
              <w:textAlignment w:val="center"/>
              <w:rPr>
                <w:rFonts w:ascii="宋体" w:hAnsi="宋体"/>
                <w:szCs w:val="21"/>
                <w:shd w:val="clear" w:color="auto" w:fill="FFFFFF"/>
              </w:rPr>
            </w:pPr>
            <w:r>
              <w:rPr>
                <w:rFonts w:ascii="Times New Roman" w:hAnsi="Times New Roman" w:cs="Times New Roman" w:hint="eastAsia"/>
                <w:kern w:val="0"/>
                <w:szCs w:val="21"/>
              </w:rPr>
              <w:t>责令改正，没收违法所得和种子，并</w:t>
            </w:r>
            <w:r>
              <w:rPr>
                <w:kern w:val="0"/>
                <w:szCs w:val="21"/>
              </w:rPr>
              <w:t>处</w:t>
            </w:r>
            <w:r>
              <w:rPr>
                <w:rFonts w:ascii="Times New Roman" w:hAnsi="Times New Roman" w:cs="Times New Roman" w:hint="eastAsia"/>
                <w:kern w:val="0"/>
                <w:szCs w:val="21"/>
              </w:rPr>
              <w:t>货值金额三倍以上四倍以下罚款</w:t>
            </w:r>
          </w:p>
        </w:tc>
      </w:tr>
      <w:tr w:rsidR="00866C65">
        <w:trPr>
          <w:trHeight w:val="1740"/>
          <w:jc w:val="center"/>
        </w:trPr>
        <w:tc>
          <w:tcPr>
            <w:tcW w:w="386" w:type="dxa"/>
            <w:vMerge/>
            <w:tcMar>
              <w:left w:w="28" w:type="dxa"/>
              <w:right w:w="28" w:type="dxa"/>
            </w:tcMar>
            <w:vAlign w:val="center"/>
          </w:tcPr>
          <w:p w:rsidR="00866C65" w:rsidRDefault="00866C65">
            <w:pPr>
              <w:jc w:val="center"/>
              <w:rPr>
                <w:rFonts w:ascii="宋体" w:hAnsi="宋体"/>
                <w:szCs w:val="21"/>
              </w:rPr>
            </w:pPr>
          </w:p>
        </w:tc>
        <w:tc>
          <w:tcPr>
            <w:tcW w:w="1195" w:type="dxa"/>
            <w:vMerge/>
            <w:tcMar>
              <w:left w:w="28" w:type="dxa"/>
              <w:right w:w="28" w:type="dxa"/>
            </w:tcMar>
            <w:vAlign w:val="center"/>
          </w:tcPr>
          <w:p w:rsidR="00866C65" w:rsidRDefault="00866C65">
            <w:pPr>
              <w:rPr>
                <w:rFonts w:ascii="宋体" w:hAnsi="宋体"/>
                <w:szCs w:val="21"/>
                <w:shd w:val="clear" w:color="auto" w:fill="FFFFFF"/>
              </w:rPr>
            </w:pPr>
          </w:p>
        </w:tc>
        <w:tc>
          <w:tcPr>
            <w:tcW w:w="3013" w:type="dxa"/>
            <w:vMerge/>
            <w:tcMar>
              <w:left w:w="28" w:type="dxa"/>
              <w:right w:w="28" w:type="dxa"/>
            </w:tcMar>
            <w:vAlign w:val="center"/>
          </w:tcPr>
          <w:p w:rsidR="00866C65" w:rsidRDefault="00866C65">
            <w:pPr>
              <w:rPr>
                <w:rFonts w:ascii="宋体" w:hAnsi="宋体"/>
                <w:szCs w:val="21"/>
                <w:shd w:val="clear" w:color="auto" w:fill="FFFFFF"/>
              </w:rPr>
            </w:pPr>
          </w:p>
        </w:tc>
        <w:tc>
          <w:tcPr>
            <w:tcW w:w="938" w:type="dxa"/>
            <w:tcMar>
              <w:left w:w="28" w:type="dxa"/>
              <w:right w:w="28" w:type="dxa"/>
            </w:tcMar>
            <w:vAlign w:val="center"/>
          </w:tcPr>
          <w:p w:rsidR="00866C65" w:rsidRDefault="003C62EB">
            <w:pPr>
              <w:widowControl/>
              <w:snapToGrid w:val="0"/>
              <w:spacing w:line="360" w:lineRule="exact"/>
              <w:jc w:val="center"/>
              <w:rPr>
                <w:rFonts w:ascii="宋体" w:hAnsi="宋体"/>
                <w:kern w:val="0"/>
                <w:szCs w:val="21"/>
              </w:rPr>
            </w:pPr>
            <w:r>
              <w:rPr>
                <w:rFonts w:ascii="宋体" w:hAnsi="宋体" w:cs="宋体" w:hint="eastAsia"/>
                <w:kern w:val="0"/>
                <w:szCs w:val="21"/>
              </w:rPr>
              <w:t>严重违法</w:t>
            </w:r>
          </w:p>
        </w:tc>
        <w:tc>
          <w:tcPr>
            <w:tcW w:w="1579" w:type="dxa"/>
            <w:tcMar>
              <w:left w:w="28" w:type="dxa"/>
              <w:right w:w="28" w:type="dxa"/>
            </w:tcMar>
            <w:vAlign w:val="center"/>
          </w:tcPr>
          <w:p w:rsidR="00866C65" w:rsidRDefault="003C62EB">
            <w:pPr>
              <w:widowControl/>
              <w:spacing w:line="360" w:lineRule="exact"/>
              <w:rPr>
                <w:rFonts w:ascii="宋体" w:hAnsi="宋体"/>
                <w:szCs w:val="21"/>
                <w:shd w:val="clear" w:color="auto" w:fill="FFFFFF"/>
              </w:rPr>
            </w:pPr>
            <w:r>
              <w:rPr>
                <w:rFonts w:ascii="Times New Roman" w:hAnsi="Times New Roman" w:cs="Times New Roman" w:hint="eastAsia"/>
                <w:kern w:val="0"/>
                <w:szCs w:val="21"/>
              </w:rPr>
              <w:t>责令改正，没收违法所得和种子，罚款</w:t>
            </w:r>
          </w:p>
        </w:tc>
        <w:tc>
          <w:tcPr>
            <w:tcW w:w="2365" w:type="dxa"/>
            <w:tcMar>
              <w:left w:w="28" w:type="dxa"/>
              <w:right w:w="28" w:type="dxa"/>
            </w:tcMar>
            <w:vAlign w:val="center"/>
          </w:tcPr>
          <w:p w:rsidR="00866C65" w:rsidRDefault="003C62EB">
            <w:pPr>
              <w:widowControl/>
              <w:spacing w:line="360" w:lineRule="exact"/>
              <w:rPr>
                <w:rFonts w:ascii="Times New Roman" w:hAnsi="Times New Roman" w:cs="Times New Roman"/>
                <w:kern w:val="0"/>
                <w:szCs w:val="21"/>
              </w:rPr>
            </w:pPr>
            <w:r>
              <w:rPr>
                <w:rFonts w:ascii="宋体" w:hAnsi="宋体" w:cs="宋体" w:hint="eastAsia"/>
                <w:kern w:val="0"/>
                <w:szCs w:val="21"/>
              </w:rPr>
              <w:t>货值金额三万元以上</w:t>
            </w:r>
          </w:p>
        </w:tc>
        <w:tc>
          <w:tcPr>
            <w:tcW w:w="3024" w:type="dxa"/>
            <w:tcMar>
              <w:left w:w="28" w:type="dxa"/>
              <w:right w:w="28" w:type="dxa"/>
            </w:tcMar>
            <w:vAlign w:val="center"/>
          </w:tcPr>
          <w:p w:rsidR="00866C65" w:rsidRDefault="003C62EB">
            <w:pPr>
              <w:widowControl/>
              <w:spacing w:line="360" w:lineRule="exact"/>
              <w:rPr>
                <w:rFonts w:ascii="宋体" w:hAnsi="宋体"/>
                <w:szCs w:val="21"/>
                <w:shd w:val="clear" w:color="auto" w:fill="FFFFFF"/>
              </w:rPr>
            </w:pPr>
            <w:r>
              <w:rPr>
                <w:rFonts w:ascii="Times New Roman" w:hAnsi="Times New Roman" w:cs="Times New Roman" w:hint="eastAsia"/>
                <w:kern w:val="0"/>
                <w:szCs w:val="21"/>
              </w:rPr>
              <w:t>责令改正，没收违法所得和种子，并</w:t>
            </w:r>
            <w:r>
              <w:rPr>
                <w:kern w:val="0"/>
                <w:szCs w:val="21"/>
              </w:rPr>
              <w:t>处</w:t>
            </w:r>
            <w:r>
              <w:rPr>
                <w:rFonts w:ascii="Times New Roman" w:hAnsi="Times New Roman" w:cs="Times New Roman" w:hint="eastAsia"/>
                <w:kern w:val="0"/>
                <w:szCs w:val="21"/>
              </w:rPr>
              <w:t>货值金额四倍以上五倍以下罚款</w:t>
            </w:r>
          </w:p>
        </w:tc>
      </w:tr>
      <w:tr w:rsidR="00866C65">
        <w:trPr>
          <w:trHeight w:val="1461"/>
          <w:jc w:val="center"/>
        </w:trPr>
        <w:tc>
          <w:tcPr>
            <w:tcW w:w="386" w:type="dxa"/>
            <w:vMerge w:val="restart"/>
            <w:shd w:val="clear" w:color="auto" w:fill="auto"/>
            <w:tcMar>
              <w:left w:w="28" w:type="dxa"/>
              <w:right w:w="28" w:type="dxa"/>
            </w:tcMar>
            <w:vAlign w:val="center"/>
          </w:tcPr>
          <w:p w:rsidR="00866C65" w:rsidRDefault="003C62EB">
            <w:pPr>
              <w:jc w:val="center"/>
              <w:rPr>
                <w:rFonts w:ascii="宋体" w:hAnsi="宋体"/>
                <w:szCs w:val="21"/>
              </w:rPr>
            </w:pPr>
            <w:r>
              <w:rPr>
                <w:rFonts w:ascii="宋体" w:hAnsi="宋体" w:hint="eastAsia"/>
                <w:szCs w:val="21"/>
              </w:rPr>
              <w:t>34</w:t>
            </w:r>
          </w:p>
        </w:tc>
        <w:tc>
          <w:tcPr>
            <w:tcW w:w="1195" w:type="dxa"/>
            <w:vMerge w:val="restart"/>
            <w:shd w:val="clear" w:color="auto" w:fill="auto"/>
            <w:tcMar>
              <w:left w:w="28" w:type="dxa"/>
              <w:right w:w="28" w:type="dxa"/>
            </w:tcMar>
            <w:vAlign w:val="center"/>
          </w:tcPr>
          <w:p w:rsidR="00866C65" w:rsidRDefault="003C62EB">
            <w:pPr>
              <w:rPr>
                <w:rFonts w:ascii="宋体" w:hAnsi="宋体"/>
                <w:szCs w:val="21"/>
                <w:shd w:val="clear" w:color="auto" w:fill="FFFFFF"/>
              </w:rPr>
            </w:pPr>
            <w:r>
              <w:rPr>
                <w:rFonts w:ascii="宋体" w:hAnsi="宋体" w:hint="eastAsia"/>
                <w:szCs w:val="21"/>
                <w:shd w:val="clear" w:color="auto" w:fill="FFFFFF"/>
              </w:rPr>
              <w:t>销售转基因林木种子，未使用明显的文字标注并提示使用时安全控制措施的</w:t>
            </w:r>
          </w:p>
        </w:tc>
        <w:tc>
          <w:tcPr>
            <w:tcW w:w="3013" w:type="dxa"/>
            <w:vMerge w:val="restart"/>
            <w:shd w:val="clear" w:color="auto" w:fill="auto"/>
            <w:tcMar>
              <w:left w:w="28" w:type="dxa"/>
              <w:right w:w="28" w:type="dxa"/>
            </w:tcMar>
            <w:vAlign w:val="center"/>
          </w:tcPr>
          <w:p w:rsidR="00866C65" w:rsidRDefault="003C62EB">
            <w:pPr>
              <w:rPr>
                <w:rFonts w:ascii="宋体" w:hAnsi="宋体"/>
                <w:szCs w:val="21"/>
                <w:shd w:val="clear" w:color="auto" w:fill="FFFFFF"/>
              </w:rPr>
            </w:pPr>
            <w:r>
              <w:rPr>
                <w:rFonts w:ascii="宋体" w:hAnsi="宋体" w:hint="eastAsia"/>
                <w:szCs w:val="21"/>
                <w:shd w:val="clear" w:color="auto" w:fill="FFFFFF"/>
              </w:rPr>
              <w:t>《海南省林木种子管理条例》第四十七条 违反本条例第二十三条第二款规定，销售转基因林木种子，未使用明显的文字标注并提示使用时安全控制措施的，由县级以上人民政府林业主管部门责令改正，处五千元以上五万元以下罚款。</w:t>
            </w:r>
          </w:p>
        </w:tc>
        <w:tc>
          <w:tcPr>
            <w:tcW w:w="938" w:type="dxa"/>
            <w:shd w:val="clear" w:color="auto" w:fill="auto"/>
            <w:tcMar>
              <w:left w:w="28" w:type="dxa"/>
              <w:right w:w="28" w:type="dxa"/>
            </w:tcMar>
            <w:vAlign w:val="center"/>
          </w:tcPr>
          <w:p w:rsidR="00866C65" w:rsidRDefault="003C62EB">
            <w:pPr>
              <w:jc w:val="center"/>
              <w:rPr>
                <w:rFonts w:ascii="宋体" w:hAnsi="宋体"/>
                <w:kern w:val="0"/>
                <w:szCs w:val="21"/>
              </w:rPr>
            </w:pPr>
            <w:r>
              <w:rPr>
                <w:rFonts w:ascii="宋体" w:hAnsi="宋体" w:hint="eastAsia"/>
                <w:kern w:val="0"/>
                <w:szCs w:val="21"/>
              </w:rPr>
              <w:t>一般违法</w:t>
            </w:r>
          </w:p>
        </w:tc>
        <w:tc>
          <w:tcPr>
            <w:tcW w:w="1579" w:type="dxa"/>
            <w:shd w:val="clear" w:color="auto" w:fill="auto"/>
            <w:tcMar>
              <w:left w:w="28" w:type="dxa"/>
              <w:right w:w="28" w:type="dxa"/>
            </w:tcMar>
            <w:vAlign w:val="center"/>
          </w:tcPr>
          <w:p w:rsidR="00866C65" w:rsidRDefault="003C62EB">
            <w:pPr>
              <w:rPr>
                <w:rFonts w:ascii="宋体" w:hAnsi="宋体"/>
                <w:kern w:val="0"/>
                <w:szCs w:val="21"/>
              </w:rPr>
            </w:pPr>
            <w:r>
              <w:rPr>
                <w:rFonts w:ascii="宋体" w:hAnsi="宋体" w:hint="eastAsia"/>
                <w:kern w:val="1"/>
                <w:szCs w:val="21"/>
              </w:rPr>
              <w:t>责令改正，罚款</w:t>
            </w:r>
          </w:p>
        </w:tc>
        <w:tc>
          <w:tcPr>
            <w:tcW w:w="2365" w:type="dxa"/>
            <w:shd w:val="clear" w:color="auto" w:fill="FFFFFF"/>
            <w:tcMar>
              <w:left w:w="28" w:type="dxa"/>
              <w:right w:w="28" w:type="dxa"/>
            </w:tcMar>
            <w:vAlign w:val="center"/>
          </w:tcPr>
          <w:p w:rsidR="00866C65" w:rsidRDefault="003C62EB">
            <w:pPr>
              <w:widowControl/>
              <w:rPr>
                <w:rFonts w:ascii="宋体" w:hAnsi="宋体"/>
                <w:kern w:val="0"/>
                <w:szCs w:val="21"/>
              </w:rPr>
            </w:pPr>
            <w:r>
              <w:rPr>
                <w:rFonts w:ascii="宋体" w:hAnsi="宋体" w:hint="eastAsia"/>
                <w:szCs w:val="21"/>
              </w:rPr>
              <w:t>销售种子货值金额不足一千元</w:t>
            </w:r>
          </w:p>
        </w:tc>
        <w:tc>
          <w:tcPr>
            <w:tcW w:w="3024" w:type="dxa"/>
            <w:shd w:val="clear" w:color="auto" w:fill="FFFFFF"/>
            <w:tcMar>
              <w:left w:w="28" w:type="dxa"/>
              <w:right w:w="28" w:type="dxa"/>
            </w:tcMar>
            <w:vAlign w:val="center"/>
          </w:tcPr>
          <w:p w:rsidR="00866C65" w:rsidRDefault="003C62EB">
            <w:pPr>
              <w:rPr>
                <w:rFonts w:ascii="宋体" w:hAnsi="宋体"/>
                <w:kern w:val="1"/>
                <w:szCs w:val="21"/>
              </w:rPr>
            </w:pPr>
            <w:r>
              <w:rPr>
                <w:rFonts w:ascii="宋体" w:hAnsi="宋体" w:hint="eastAsia"/>
                <w:kern w:val="1"/>
                <w:szCs w:val="21"/>
              </w:rPr>
              <w:t>责令改正，处五千元以上二万元以下罚款</w:t>
            </w:r>
          </w:p>
        </w:tc>
      </w:tr>
      <w:tr w:rsidR="00866C65">
        <w:trPr>
          <w:trHeight w:val="1123"/>
          <w:jc w:val="center"/>
        </w:trPr>
        <w:tc>
          <w:tcPr>
            <w:tcW w:w="386" w:type="dxa"/>
            <w:vMerge/>
            <w:shd w:val="clear" w:color="auto" w:fill="auto"/>
            <w:tcMar>
              <w:left w:w="28" w:type="dxa"/>
              <w:right w:w="28" w:type="dxa"/>
            </w:tcMar>
            <w:vAlign w:val="center"/>
          </w:tcPr>
          <w:p w:rsidR="00866C65" w:rsidRDefault="00866C65">
            <w:pPr>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rPr>
                <w:rFonts w:ascii="宋体" w:hAnsi="宋体"/>
                <w:szCs w:val="21"/>
                <w:shd w:val="clear" w:color="auto" w:fill="FFFFFF"/>
              </w:rPr>
            </w:pPr>
          </w:p>
        </w:tc>
        <w:tc>
          <w:tcPr>
            <w:tcW w:w="3013" w:type="dxa"/>
            <w:vMerge/>
            <w:shd w:val="clear" w:color="auto" w:fill="auto"/>
            <w:tcMar>
              <w:left w:w="28" w:type="dxa"/>
              <w:right w:w="28" w:type="dxa"/>
            </w:tcMar>
            <w:vAlign w:val="center"/>
          </w:tcPr>
          <w:p w:rsidR="00866C65" w:rsidRDefault="00866C65">
            <w:pP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widowControl/>
              <w:jc w:val="center"/>
              <w:rPr>
                <w:rFonts w:ascii="宋体" w:hAnsi="宋体"/>
                <w:kern w:val="0"/>
                <w:szCs w:val="21"/>
              </w:rPr>
            </w:pPr>
            <w:r>
              <w:rPr>
                <w:rFonts w:ascii="宋体" w:hAnsi="宋体" w:hint="eastAsia"/>
                <w:kern w:val="0"/>
                <w:szCs w:val="21"/>
              </w:rPr>
              <w:t>较重违法</w:t>
            </w:r>
          </w:p>
        </w:tc>
        <w:tc>
          <w:tcPr>
            <w:tcW w:w="1579" w:type="dxa"/>
            <w:shd w:val="clear" w:color="auto" w:fill="auto"/>
            <w:tcMar>
              <w:left w:w="28" w:type="dxa"/>
              <w:right w:w="28" w:type="dxa"/>
            </w:tcMar>
            <w:vAlign w:val="center"/>
          </w:tcPr>
          <w:p w:rsidR="00866C65" w:rsidRDefault="003C62EB">
            <w:pPr>
              <w:rPr>
                <w:rFonts w:ascii="宋体" w:hAnsi="宋体"/>
                <w:kern w:val="0"/>
                <w:szCs w:val="21"/>
              </w:rPr>
            </w:pPr>
            <w:r>
              <w:rPr>
                <w:rFonts w:ascii="宋体" w:hAnsi="宋体" w:hint="eastAsia"/>
                <w:kern w:val="1"/>
                <w:szCs w:val="21"/>
              </w:rPr>
              <w:t>责令改正，罚款</w:t>
            </w:r>
          </w:p>
        </w:tc>
        <w:tc>
          <w:tcPr>
            <w:tcW w:w="2365" w:type="dxa"/>
            <w:shd w:val="clear" w:color="auto" w:fill="FFFFFF"/>
            <w:tcMar>
              <w:left w:w="28" w:type="dxa"/>
              <w:right w:w="28" w:type="dxa"/>
            </w:tcMar>
            <w:vAlign w:val="center"/>
          </w:tcPr>
          <w:p w:rsidR="00866C65" w:rsidRDefault="003C62EB">
            <w:pPr>
              <w:widowControl/>
              <w:rPr>
                <w:rFonts w:ascii="宋体" w:hAnsi="宋体"/>
                <w:szCs w:val="21"/>
              </w:rPr>
            </w:pPr>
            <w:r>
              <w:rPr>
                <w:rFonts w:ascii="宋体" w:hAnsi="宋体" w:hint="eastAsia"/>
                <w:szCs w:val="21"/>
              </w:rPr>
              <w:t>销售种子货值金额一千元以上不足一万元</w:t>
            </w:r>
          </w:p>
        </w:tc>
        <w:tc>
          <w:tcPr>
            <w:tcW w:w="3024" w:type="dxa"/>
            <w:shd w:val="clear" w:color="auto" w:fill="FFFFFF"/>
            <w:tcMar>
              <w:left w:w="28" w:type="dxa"/>
              <w:right w:w="28" w:type="dxa"/>
            </w:tcMar>
            <w:vAlign w:val="center"/>
          </w:tcPr>
          <w:p w:rsidR="00866C65" w:rsidRDefault="003C62EB">
            <w:pPr>
              <w:rPr>
                <w:rFonts w:ascii="宋体" w:hAnsi="宋体"/>
                <w:kern w:val="1"/>
                <w:szCs w:val="21"/>
              </w:rPr>
            </w:pPr>
            <w:r>
              <w:rPr>
                <w:rFonts w:ascii="宋体" w:hAnsi="宋体" w:hint="eastAsia"/>
                <w:kern w:val="1"/>
                <w:szCs w:val="21"/>
              </w:rPr>
              <w:t>责令改正，处二万元以上三万元以下罚款</w:t>
            </w:r>
          </w:p>
        </w:tc>
      </w:tr>
      <w:tr w:rsidR="00866C65">
        <w:trPr>
          <w:trHeight w:val="1221"/>
          <w:jc w:val="center"/>
        </w:trPr>
        <w:tc>
          <w:tcPr>
            <w:tcW w:w="386" w:type="dxa"/>
            <w:vMerge/>
            <w:shd w:val="clear" w:color="auto" w:fill="auto"/>
            <w:tcMar>
              <w:left w:w="28" w:type="dxa"/>
              <w:right w:w="28" w:type="dxa"/>
            </w:tcMar>
            <w:vAlign w:val="center"/>
          </w:tcPr>
          <w:p w:rsidR="00866C65" w:rsidRDefault="00866C65">
            <w:pPr>
              <w:jc w:val="center"/>
              <w:rPr>
                <w:rFonts w:ascii="宋体" w:hAnsi="宋体"/>
                <w:szCs w:val="21"/>
              </w:rPr>
            </w:pPr>
          </w:p>
        </w:tc>
        <w:tc>
          <w:tcPr>
            <w:tcW w:w="1195" w:type="dxa"/>
            <w:vMerge/>
            <w:shd w:val="clear" w:color="auto" w:fill="auto"/>
            <w:tcMar>
              <w:left w:w="28" w:type="dxa"/>
              <w:right w:w="28" w:type="dxa"/>
            </w:tcMar>
            <w:vAlign w:val="center"/>
          </w:tcPr>
          <w:p w:rsidR="00866C65" w:rsidRDefault="00866C65">
            <w:pPr>
              <w:rPr>
                <w:rFonts w:ascii="宋体" w:hAnsi="宋体"/>
                <w:szCs w:val="21"/>
                <w:shd w:val="clear" w:color="auto" w:fill="FFFFFF"/>
              </w:rPr>
            </w:pPr>
          </w:p>
        </w:tc>
        <w:tc>
          <w:tcPr>
            <w:tcW w:w="3013" w:type="dxa"/>
            <w:vMerge/>
            <w:shd w:val="clear" w:color="auto" w:fill="auto"/>
            <w:tcMar>
              <w:left w:w="28" w:type="dxa"/>
              <w:right w:w="28" w:type="dxa"/>
            </w:tcMar>
            <w:vAlign w:val="center"/>
          </w:tcPr>
          <w:p w:rsidR="00866C65" w:rsidRDefault="00866C65">
            <w:pPr>
              <w:rPr>
                <w:rFonts w:ascii="宋体" w:hAnsi="宋体"/>
                <w:szCs w:val="21"/>
                <w:shd w:val="clear" w:color="auto" w:fill="FFFFFF"/>
              </w:rPr>
            </w:pPr>
          </w:p>
        </w:tc>
        <w:tc>
          <w:tcPr>
            <w:tcW w:w="938" w:type="dxa"/>
            <w:shd w:val="clear" w:color="auto" w:fill="auto"/>
            <w:tcMar>
              <w:left w:w="28" w:type="dxa"/>
              <w:right w:w="28" w:type="dxa"/>
            </w:tcMar>
            <w:vAlign w:val="center"/>
          </w:tcPr>
          <w:p w:rsidR="00866C65" w:rsidRDefault="003C62EB">
            <w:pPr>
              <w:jc w:val="center"/>
              <w:rPr>
                <w:rFonts w:ascii="宋体" w:hAnsi="宋体"/>
                <w:kern w:val="0"/>
                <w:szCs w:val="21"/>
              </w:rPr>
            </w:pPr>
            <w:r>
              <w:rPr>
                <w:rFonts w:ascii="宋体" w:hAnsi="宋体" w:hint="eastAsia"/>
                <w:kern w:val="0"/>
                <w:szCs w:val="21"/>
              </w:rPr>
              <w:t>严重违法</w:t>
            </w:r>
          </w:p>
        </w:tc>
        <w:tc>
          <w:tcPr>
            <w:tcW w:w="1579" w:type="dxa"/>
            <w:shd w:val="clear" w:color="auto" w:fill="auto"/>
            <w:tcMar>
              <w:left w:w="28" w:type="dxa"/>
              <w:right w:w="28" w:type="dxa"/>
            </w:tcMar>
            <w:vAlign w:val="center"/>
          </w:tcPr>
          <w:p w:rsidR="00866C65" w:rsidRDefault="003C62EB">
            <w:pPr>
              <w:rPr>
                <w:rFonts w:ascii="宋体" w:hAnsi="宋体"/>
                <w:kern w:val="0"/>
                <w:szCs w:val="21"/>
              </w:rPr>
            </w:pPr>
            <w:r>
              <w:rPr>
                <w:rFonts w:ascii="宋体" w:hAnsi="宋体" w:hint="eastAsia"/>
                <w:kern w:val="1"/>
                <w:szCs w:val="21"/>
              </w:rPr>
              <w:t>责令改正，罚款</w:t>
            </w:r>
          </w:p>
        </w:tc>
        <w:tc>
          <w:tcPr>
            <w:tcW w:w="2365" w:type="dxa"/>
            <w:shd w:val="clear" w:color="auto" w:fill="FFFFFF"/>
            <w:tcMar>
              <w:left w:w="28" w:type="dxa"/>
              <w:right w:w="28" w:type="dxa"/>
            </w:tcMar>
            <w:vAlign w:val="center"/>
          </w:tcPr>
          <w:p w:rsidR="00866C65" w:rsidRDefault="003C62EB">
            <w:pPr>
              <w:widowControl/>
              <w:rPr>
                <w:rFonts w:ascii="宋体" w:hAnsi="宋体"/>
                <w:szCs w:val="21"/>
              </w:rPr>
            </w:pPr>
            <w:r>
              <w:rPr>
                <w:rFonts w:ascii="宋体" w:hAnsi="宋体" w:hint="eastAsia"/>
                <w:szCs w:val="21"/>
              </w:rPr>
              <w:t>销售种子货值金额一万元以上</w:t>
            </w:r>
          </w:p>
        </w:tc>
        <w:tc>
          <w:tcPr>
            <w:tcW w:w="3024" w:type="dxa"/>
            <w:shd w:val="clear" w:color="auto" w:fill="FFFFFF"/>
            <w:tcMar>
              <w:left w:w="28" w:type="dxa"/>
              <w:right w:w="28" w:type="dxa"/>
            </w:tcMar>
            <w:vAlign w:val="center"/>
          </w:tcPr>
          <w:p w:rsidR="00866C65" w:rsidRDefault="003C62EB">
            <w:pPr>
              <w:rPr>
                <w:rFonts w:ascii="宋体" w:hAnsi="宋体"/>
                <w:kern w:val="1"/>
                <w:szCs w:val="21"/>
              </w:rPr>
            </w:pPr>
            <w:r>
              <w:rPr>
                <w:rFonts w:ascii="宋体" w:hAnsi="宋体" w:hint="eastAsia"/>
                <w:kern w:val="1"/>
                <w:szCs w:val="21"/>
              </w:rPr>
              <w:t>责令改正，处三万元以上五万元以下罚款</w:t>
            </w:r>
          </w:p>
        </w:tc>
      </w:tr>
    </w:tbl>
    <w:p w:rsidR="00866C65" w:rsidRDefault="003C62EB">
      <w:pPr>
        <w:spacing w:line="590" w:lineRule="exact"/>
        <w:ind w:firstLineChars="200" w:firstLine="600"/>
        <w:rPr>
          <w:rFonts w:ascii="楷体_GB2312" w:eastAsia="楷体_GB2312" w:hAnsi="宋体"/>
          <w:sz w:val="30"/>
          <w:szCs w:val="30"/>
        </w:rPr>
      </w:pPr>
      <w:r>
        <w:rPr>
          <w:rFonts w:ascii="楷体_GB2312" w:eastAsia="楷体_GB2312" w:hAnsi="宋体" w:hint="eastAsia"/>
          <w:sz w:val="30"/>
          <w:szCs w:val="30"/>
        </w:rPr>
        <w:t>（二）违反植物新品种保护管理行为的行政处罚裁量基准（2种）</w:t>
      </w:r>
    </w:p>
    <w:tbl>
      <w:tblPr>
        <w:tblW w:w="12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1139"/>
        <w:gridCol w:w="3013"/>
        <w:gridCol w:w="907"/>
        <w:gridCol w:w="1614"/>
        <w:gridCol w:w="2351"/>
        <w:gridCol w:w="3048"/>
      </w:tblGrid>
      <w:tr w:rsidR="00866C65">
        <w:trPr>
          <w:trHeight w:val="397"/>
          <w:tblHeader/>
          <w:jc w:val="center"/>
        </w:trPr>
        <w:tc>
          <w:tcPr>
            <w:tcW w:w="420"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序号</w:t>
            </w:r>
          </w:p>
        </w:tc>
        <w:tc>
          <w:tcPr>
            <w:tcW w:w="1139"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违法行为</w:t>
            </w:r>
          </w:p>
        </w:tc>
        <w:tc>
          <w:tcPr>
            <w:tcW w:w="3013"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法律依据</w:t>
            </w:r>
          </w:p>
        </w:tc>
        <w:tc>
          <w:tcPr>
            <w:tcW w:w="907"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裁量阶次</w:t>
            </w:r>
          </w:p>
        </w:tc>
        <w:tc>
          <w:tcPr>
            <w:tcW w:w="3965" w:type="dxa"/>
            <w:gridSpan w:val="2"/>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裁量因素</w:t>
            </w:r>
          </w:p>
        </w:tc>
        <w:tc>
          <w:tcPr>
            <w:tcW w:w="3048"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裁量基准</w:t>
            </w:r>
          </w:p>
        </w:tc>
      </w:tr>
      <w:tr w:rsidR="00866C65">
        <w:trPr>
          <w:trHeight w:val="397"/>
          <w:tblHeader/>
          <w:jc w:val="center"/>
        </w:trPr>
        <w:tc>
          <w:tcPr>
            <w:tcW w:w="420" w:type="dxa"/>
            <w:vMerge/>
            <w:tcMar>
              <w:left w:w="28" w:type="dxa"/>
              <w:right w:w="28" w:type="dxa"/>
            </w:tcMar>
            <w:vAlign w:val="center"/>
          </w:tcPr>
          <w:p w:rsidR="00866C65" w:rsidRDefault="00866C65">
            <w:pPr>
              <w:jc w:val="center"/>
              <w:rPr>
                <w:rFonts w:ascii="宋体" w:hAnsi="宋体"/>
                <w:szCs w:val="21"/>
              </w:rPr>
            </w:pPr>
          </w:p>
        </w:tc>
        <w:tc>
          <w:tcPr>
            <w:tcW w:w="1139" w:type="dxa"/>
            <w:vMerge/>
            <w:tcMar>
              <w:left w:w="28" w:type="dxa"/>
              <w:right w:w="28" w:type="dxa"/>
            </w:tcMar>
            <w:vAlign w:val="center"/>
          </w:tcPr>
          <w:p w:rsidR="00866C65" w:rsidRDefault="00866C65">
            <w:pPr>
              <w:rPr>
                <w:rFonts w:ascii="宋体" w:hAnsi="宋体"/>
                <w:szCs w:val="21"/>
              </w:rPr>
            </w:pPr>
          </w:p>
        </w:tc>
        <w:tc>
          <w:tcPr>
            <w:tcW w:w="3013" w:type="dxa"/>
            <w:vMerge/>
            <w:tcMar>
              <w:left w:w="28" w:type="dxa"/>
              <w:right w:w="28" w:type="dxa"/>
            </w:tcMar>
            <w:vAlign w:val="center"/>
          </w:tcPr>
          <w:p w:rsidR="00866C65" w:rsidRDefault="00866C65">
            <w:pPr>
              <w:rPr>
                <w:rFonts w:ascii="宋体" w:hAnsi="宋体"/>
                <w:szCs w:val="21"/>
              </w:rPr>
            </w:pPr>
          </w:p>
        </w:tc>
        <w:tc>
          <w:tcPr>
            <w:tcW w:w="907" w:type="dxa"/>
            <w:vMerge/>
            <w:tcMar>
              <w:left w:w="28" w:type="dxa"/>
              <w:right w:w="28" w:type="dxa"/>
            </w:tcMar>
            <w:vAlign w:val="center"/>
          </w:tcPr>
          <w:p w:rsidR="00866C65" w:rsidRDefault="00866C65">
            <w:pPr>
              <w:rPr>
                <w:rFonts w:ascii="宋体" w:hAnsi="宋体"/>
                <w:szCs w:val="21"/>
              </w:rPr>
            </w:pPr>
          </w:p>
        </w:tc>
        <w:tc>
          <w:tcPr>
            <w:tcW w:w="1614"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法定裁量因素</w:t>
            </w:r>
          </w:p>
        </w:tc>
        <w:tc>
          <w:tcPr>
            <w:tcW w:w="2351"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酌定裁量因素</w:t>
            </w:r>
          </w:p>
        </w:tc>
        <w:tc>
          <w:tcPr>
            <w:tcW w:w="3048" w:type="dxa"/>
            <w:vMerge/>
            <w:tcMar>
              <w:left w:w="28" w:type="dxa"/>
              <w:right w:w="28" w:type="dxa"/>
            </w:tcMar>
            <w:vAlign w:val="center"/>
          </w:tcPr>
          <w:p w:rsidR="00866C65" w:rsidRDefault="00866C65">
            <w:pPr>
              <w:rPr>
                <w:rFonts w:ascii="宋体" w:hAnsi="宋体"/>
                <w:szCs w:val="21"/>
              </w:rPr>
            </w:pPr>
          </w:p>
        </w:tc>
      </w:tr>
      <w:tr w:rsidR="00866C65">
        <w:trPr>
          <w:trHeight w:val="1263"/>
          <w:jc w:val="center"/>
        </w:trPr>
        <w:tc>
          <w:tcPr>
            <w:tcW w:w="420" w:type="dxa"/>
            <w:vMerge w:val="restart"/>
            <w:tcMar>
              <w:left w:w="28" w:type="dxa"/>
              <w:right w:w="28" w:type="dxa"/>
            </w:tcMar>
            <w:vAlign w:val="center"/>
          </w:tcPr>
          <w:p w:rsidR="00866C65" w:rsidRDefault="003C62EB">
            <w:pPr>
              <w:widowControl/>
              <w:spacing w:line="256" w:lineRule="exact"/>
              <w:jc w:val="center"/>
              <w:rPr>
                <w:rFonts w:ascii="宋体" w:hAnsi="宋体"/>
                <w:kern w:val="0"/>
                <w:szCs w:val="21"/>
              </w:rPr>
            </w:pPr>
            <w:r>
              <w:rPr>
                <w:rFonts w:ascii="宋体" w:hAnsi="宋体" w:hint="eastAsia"/>
                <w:kern w:val="0"/>
                <w:szCs w:val="21"/>
              </w:rPr>
              <w:t>1</w:t>
            </w:r>
          </w:p>
        </w:tc>
        <w:tc>
          <w:tcPr>
            <w:tcW w:w="1139" w:type="dxa"/>
            <w:vMerge w:val="restart"/>
            <w:tcMar>
              <w:left w:w="28" w:type="dxa"/>
              <w:right w:w="28" w:type="dxa"/>
            </w:tcMar>
            <w:vAlign w:val="center"/>
          </w:tcPr>
          <w:p w:rsidR="00866C65" w:rsidRDefault="003C62EB">
            <w:pPr>
              <w:spacing w:line="256" w:lineRule="exact"/>
              <w:rPr>
                <w:rFonts w:ascii="宋体" w:hAnsi="宋体"/>
                <w:szCs w:val="21"/>
              </w:rPr>
            </w:pPr>
            <w:r>
              <w:rPr>
                <w:rFonts w:ascii="宋体" w:hAnsi="宋体" w:hint="eastAsia"/>
                <w:szCs w:val="21"/>
                <w:shd w:val="clear" w:color="auto" w:fill="FFFFFF"/>
              </w:rPr>
              <w:t>有侵犯</w:t>
            </w:r>
            <w:hyperlink r:id="rId8" w:history="1">
              <w:r>
                <w:rPr>
                  <w:rFonts w:ascii="宋体" w:hAnsi="宋体" w:hint="eastAsia"/>
                  <w:szCs w:val="21"/>
                  <w:shd w:val="clear" w:color="auto" w:fill="FFFFFF"/>
                </w:rPr>
                <w:t>植物</w:t>
              </w:r>
            </w:hyperlink>
            <w:r>
              <w:rPr>
                <w:rFonts w:ascii="宋体" w:hAnsi="宋体" w:hint="eastAsia"/>
                <w:szCs w:val="21"/>
                <w:shd w:val="clear" w:color="auto" w:fill="FFFFFF"/>
              </w:rPr>
              <w:t>新品种权行为的</w:t>
            </w:r>
          </w:p>
        </w:tc>
        <w:tc>
          <w:tcPr>
            <w:tcW w:w="3013" w:type="dxa"/>
            <w:vMerge w:val="restart"/>
            <w:tcMar>
              <w:left w:w="28" w:type="dxa"/>
              <w:right w:w="28" w:type="dxa"/>
            </w:tcMar>
            <w:vAlign w:val="center"/>
          </w:tcPr>
          <w:p w:rsidR="00866C65" w:rsidRDefault="003C62EB">
            <w:pPr>
              <w:pBdr>
                <w:top w:val="none" w:sz="0" w:space="0" w:color="000000"/>
                <w:left w:val="none" w:sz="0" w:space="0" w:color="000000"/>
                <w:bottom w:val="none" w:sz="0" w:space="0" w:color="000000"/>
                <w:right w:val="none" w:sz="0" w:space="0" w:color="000000"/>
              </w:pBdr>
              <w:shd w:val="solid" w:color="FFFFFF" w:fill="auto"/>
              <w:autoSpaceDN w:val="0"/>
              <w:spacing w:line="256" w:lineRule="exact"/>
              <w:rPr>
                <w:rFonts w:ascii="宋体" w:hAnsi="宋体" w:cs="宋体"/>
                <w:kern w:val="0"/>
                <w:szCs w:val="21"/>
              </w:rPr>
            </w:pPr>
            <w:r>
              <w:rPr>
                <w:rFonts w:ascii="宋体" w:hAnsi="宋体" w:hint="eastAsia"/>
                <w:kern w:val="1"/>
                <w:szCs w:val="21"/>
                <w:lang w:eastAsia="ar-SA"/>
              </w:rPr>
              <w:t>《中华人民共和国种子法》第</w:t>
            </w:r>
            <w:r>
              <w:rPr>
                <w:rFonts w:ascii="宋体" w:hAnsi="宋体" w:hint="eastAsia"/>
                <w:kern w:val="1"/>
                <w:szCs w:val="21"/>
              </w:rPr>
              <w:t>七</w:t>
            </w:r>
            <w:r>
              <w:rPr>
                <w:rFonts w:ascii="宋体" w:hAnsi="宋体" w:hint="eastAsia"/>
                <w:kern w:val="1"/>
                <w:szCs w:val="21"/>
                <w:lang w:eastAsia="ar-SA"/>
              </w:rPr>
              <w:t>十</w:t>
            </w:r>
            <w:r>
              <w:rPr>
                <w:rFonts w:ascii="宋体" w:hAnsi="宋体" w:hint="eastAsia"/>
                <w:kern w:val="1"/>
                <w:szCs w:val="21"/>
              </w:rPr>
              <w:t>二</w:t>
            </w:r>
            <w:r>
              <w:rPr>
                <w:rFonts w:ascii="宋体" w:hAnsi="宋体" w:hint="eastAsia"/>
                <w:kern w:val="1"/>
                <w:szCs w:val="21"/>
                <w:lang w:eastAsia="ar-SA"/>
              </w:rPr>
              <w:t>条</w:t>
            </w:r>
            <w:r>
              <w:rPr>
                <w:rFonts w:ascii="宋体" w:hAnsi="宋体" w:hint="eastAsia"/>
                <w:szCs w:val="21"/>
                <w:shd w:val="clear" w:color="auto" w:fill="FFFFFF"/>
              </w:rPr>
              <w:t>违反本法第二十八条规定，有侵犯植物新品种权行为的，由当事人协商解决，不愿协商或者协商不成的，植物新品种权所有人或者利害关系人可以请求县级以上人民政府农业农村、林业草原主管部门进行处理，也可以直接向人民法院提起诉讼。.....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c>
          <w:tcPr>
            <w:tcW w:w="907" w:type="dxa"/>
            <w:tcMar>
              <w:left w:w="28" w:type="dxa"/>
              <w:right w:w="28" w:type="dxa"/>
            </w:tcMar>
            <w:vAlign w:val="center"/>
          </w:tcPr>
          <w:p w:rsidR="00866C65" w:rsidRDefault="003C62EB">
            <w:pPr>
              <w:spacing w:line="256" w:lineRule="exact"/>
              <w:rPr>
                <w:rFonts w:ascii="宋体" w:hAnsi="宋体"/>
                <w:kern w:val="0"/>
                <w:szCs w:val="21"/>
              </w:rPr>
            </w:pPr>
            <w:r>
              <w:rPr>
                <w:rFonts w:ascii="宋体" w:hAnsi="宋体" w:hint="eastAsia"/>
                <w:szCs w:val="21"/>
              </w:rPr>
              <w:t>轻微违法</w:t>
            </w:r>
          </w:p>
        </w:tc>
        <w:tc>
          <w:tcPr>
            <w:tcW w:w="1614" w:type="dxa"/>
            <w:tcMar>
              <w:left w:w="28" w:type="dxa"/>
              <w:right w:w="28" w:type="dxa"/>
            </w:tcMar>
            <w:vAlign w:val="center"/>
          </w:tcPr>
          <w:p w:rsidR="00866C65" w:rsidRDefault="003C62EB">
            <w:pPr>
              <w:widowControl/>
              <w:spacing w:line="256" w:lineRule="exact"/>
              <w:rPr>
                <w:rFonts w:ascii="宋体" w:hAnsi="宋体"/>
                <w:kern w:val="0"/>
                <w:szCs w:val="21"/>
              </w:rPr>
            </w:pPr>
            <w:r>
              <w:rPr>
                <w:rFonts w:ascii="宋体" w:hAnsi="宋体" w:hint="eastAsia"/>
                <w:szCs w:val="21"/>
                <w:shd w:val="clear" w:color="auto" w:fill="FFFFFF"/>
              </w:rPr>
              <w:t>责令侵权人停止侵权行为，</w:t>
            </w:r>
            <w:r>
              <w:rPr>
                <w:rFonts w:ascii="宋体" w:hAnsi="宋体" w:hint="eastAsia"/>
                <w:kern w:val="1"/>
                <w:szCs w:val="21"/>
              </w:rPr>
              <w:t>没收</w:t>
            </w:r>
            <w:r>
              <w:rPr>
                <w:rFonts w:ascii="宋体" w:hAnsi="宋体" w:hint="eastAsia"/>
                <w:kern w:val="1"/>
                <w:szCs w:val="21"/>
                <w:lang w:eastAsia="ar-SA"/>
              </w:rPr>
              <w:t>违法所得</w:t>
            </w:r>
            <w:r>
              <w:rPr>
                <w:rFonts w:ascii="宋体" w:hAnsi="宋体" w:hint="eastAsia"/>
                <w:kern w:val="1"/>
                <w:szCs w:val="21"/>
              </w:rPr>
              <w:t>和种子</w:t>
            </w:r>
            <w:r>
              <w:rPr>
                <w:rFonts w:ascii="宋体" w:hAnsi="宋体" w:hint="eastAsia"/>
                <w:szCs w:val="21"/>
                <w:shd w:val="clear" w:color="auto" w:fill="FFFFFF"/>
              </w:rPr>
              <w:t>，</w:t>
            </w:r>
            <w:r>
              <w:rPr>
                <w:rFonts w:ascii="宋体" w:hAnsi="宋体" w:hint="eastAsia"/>
                <w:kern w:val="1"/>
                <w:szCs w:val="21"/>
                <w:lang w:eastAsia="ar-SA"/>
              </w:rPr>
              <w:t>罚款</w:t>
            </w:r>
          </w:p>
        </w:tc>
        <w:tc>
          <w:tcPr>
            <w:tcW w:w="2351" w:type="dxa"/>
            <w:tcMar>
              <w:left w:w="28" w:type="dxa"/>
              <w:right w:w="28" w:type="dxa"/>
            </w:tcMar>
            <w:vAlign w:val="center"/>
          </w:tcPr>
          <w:p w:rsidR="00866C65" w:rsidRDefault="003C62EB">
            <w:pPr>
              <w:widowControl/>
              <w:spacing w:line="256" w:lineRule="exact"/>
              <w:rPr>
                <w:rFonts w:ascii="宋体" w:hAnsi="宋体"/>
                <w:szCs w:val="21"/>
              </w:rPr>
            </w:pPr>
            <w:r>
              <w:rPr>
                <w:rFonts w:ascii="宋体" w:hAnsi="宋体" w:hint="eastAsia"/>
                <w:kern w:val="1"/>
                <w:szCs w:val="21"/>
              </w:rPr>
              <w:t>货值金额不足二万元</w:t>
            </w:r>
          </w:p>
        </w:tc>
        <w:tc>
          <w:tcPr>
            <w:tcW w:w="3048" w:type="dxa"/>
            <w:tcMar>
              <w:left w:w="28" w:type="dxa"/>
              <w:right w:w="28" w:type="dxa"/>
            </w:tcMar>
            <w:vAlign w:val="center"/>
          </w:tcPr>
          <w:p w:rsidR="00866C65" w:rsidRDefault="003C62EB">
            <w:pPr>
              <w:widowControl/>
              <w:spacing w:line="256" w:lineRule="exact"/>
              <w:rPr>
                <w:rFonts w:ascii="宋体" w:hAnsi="宋体"/>
                <w:szCs w:val="21"/>
              </w:rPr>
            </w:pPr>
            <w:r>
              <w:rPr>
                <w:rFonts w:ascii="宋体" w:hAnsi="宋体" w:hint="eastAsia"/>
                <w:kern w:val="1"/>
                <w:szCs w:val="21"/>
              </w:rPr>
              <w:t>责令侵权人停止侵权行为，没收违法所得和种子，并处一万元以上十万元以下罚款</w:t>
            </w:r>
          </w:p>
        </w:tc>
      </w:tr>
      <w:tr w:rsidR="00866C65">
        <w:trPr>
          <w:trHeight w:val="1263"/>
          <w:jc w:val="center"/>
        </w:trPr>
        <w:tc>
          <w:tcPr>
            <w:tcW w:w="420" w:type="dxa"/>
            <w:vMerge/>
            <w:tcMar>
              <w:left w:w="28" w:type="dxa"/>
              <w:right w:w="28" w:type="dxa"/>
            </w:tcMar>
            <w:vAlign w:val="center"/>
          </w:tcPr>
          <w:p w:rsidR="00866C65" w:rsidRDefault="00866C65">
            <w:pPr>
              <w:widowControl/>
              <w:spacing w:line="256" w:lineRule="exact"/>
              <w:jc w:val="center"/>
              <w:rPr>
                <w:rFonts w:ascii="宋体" w:hAnsi="宋体"/>
                <w:kern w:val="0"/>
                <w:szCs w:val="21"/>
              </w:rPr>
            </w:pPr>
          </w:p>
        </w:tc>
        <w:tc>
          <w:tcPr>
            <w:tcW w:w="1139" w:type="dxa"/>
            <w:vMerge/>
            <w:tcMar>
              <w:left w:w="28" w:type="dxa"/>
              <w:right w:w="28" w:type="dxa"/>
            </w:tcMar>
            <w:vAlign w:val="center"/>
          </w:tcPr>
          <w:p w:rsidR="00866C65" w:rsidRDefault="00866C65">
            <w:pPr>
              <w:spacing w:line="256" w:lineRule="exact"/>
              <w:rPr>
                <w:rFonts w:ascii="宋体" w:hAnsi="宋体"/>
                <w:szCs w:val="21"/>
                <w:shd w:val="clear" w:color="auto" w:fill="FFFFFF"/>
              </w:rPr>
            </w:pPr>
          </w:p>
        </w:tc>
        <w:tc>
          <w:tcPr>
            <w:tcW w:w="3013" w:type="dxa"/>
            <w:vMerge/>
            <w:tcMar>
              <w:left w:w="28" w:type="dxa"/>
              <w:right w:w="28" w:type="dxa"/>
            </w:tcMar>
            <w:vAlign w:val="center"/>
          </w:tcPr>
          <w:p w:rsidR="00866C65" w:rsidRDefault="00866C65">
            <w:pPr>
              <w:pBdr>
                <w:top w:val="none" w:sz="0" w:space="0" w:color="000000"/>
                <w:left w:val="none" w:sz="0" w:space="0" w:color="000000"/>
                <w:bottom w:val="none" w:sz="0" w:space="0" w:color="000000"/>
                <w:right w:val="none" w:sz="0" w:space="0" w:color="000000"/>
              </w:pBdr>
              <w:shd w:val="solid" w:color="FFFFFF" w:fill="auto"/>
              <w:autoSpaceDN w:val="0"/>
              <w:spacing w:line="256" w:lineRule="exact"/>
              <w:rPr>
                <w:rFonts w:ascii="宋体" w:hAnsi="宋体"/>
                <w:kern w:val="1"/>
                <w:szCs w:val="21"/>
                <w:lang w:eastAsia="ar-SA"/>
              </w:rPr>
            </w:pPr>
          </w:p>
        </w:tc>
        <w:tc>
          <w:tcPr>
            <w:tcW w:w="907" w:type="dxa"/>
            <w:tcMar>
              <w:left w:w="28" w:type="dxa"/>
              <w:right w:w="28" w:type="dxa"/>
            </w:tcMar>
            <w:vAlign w:val="center"/>
          </w:tcPr>
          <w:p w:rsidR="00866C65" w:rsidRDefault="003C62EB">
            <w:pPr>
              <w:spacing w:line="256" w:lineRule="exact"/>
              <w:rPr>
                <w:rFonts w:ascii="宋体" w:hAnsi="宋体"/>
                <w:szCs w:val="21"/>
              </w:rPr>
            </w:pPr>
            <w:r>
              <w:rPr>
                <w:rFonts w:ascii="宋体" w:hAnsi="宋体" w:hint="eastAsia"/>
                <w:szCs w:val="21"/>
              </w:rPr>
              <w:t>一般违法</w:t>
            </w:r>
          </w:p>
        </w:tc>
        <w:tc>
          <w:tcPr>
            <w:tcW w:w="1614" w:type="dxa"/>
            <w:tcMar>
              <w:left w:w="28" w:type="dxa"/>
              <w:right w:w="28" w:type="dxa"/>
            </w:tcMar>
            <w:vAlign w:val="center"/>
          </w:tcPr>
          <w:p w:rsidR="00866C65" w:rsidRDefault="003C62EB">
            <w:pPr>
              <w:widowControl/>
              <w:spacing w:line="256" w:lineRule="exact"/>
              <w:rPr>
                <w:rFonts w:ascii="宋体" w:hAnsi="宋体"/>
                <w:szCs w:val="21"/>
                <w:shd w:val="clear" w:color="auto" w:fill="FFFFFF"/>
              </w:rPr>
            </w:pPr>
            <w:r>
              <w:rPr>
                <w:rFonts w:ascii="宋体" w:hAnsi="宋体" w:hint="eastAsia"/>
                <w:szCs w:val="21"/>
                <w:shd w:val="clear" w:color="auto" w:fill="FFFFFF"/>
              </w:rPr>
              <w:t>责令侵权人停止侵权行为，</w:t>
            </w:r>
            <w:r>
              <w:rPr>
                <w:rFonts w:ascii="宋体" w:hAnsi="宋体" w:hint="eastAsia"/>
                <w:kern w:val="1"/>
                <w:szCs w:val="21"/>
              </w:rPr>
              <w:t>没收</w:t>
            </w:r>
            <w:r>
              <w:rPr>
                <w:rFonts w:ascii="宋体" w:hAnsi="宋体" w:hint="eastAsia"/>
                <w:kern w:val="1"/>
                <w:szCs w:val="21"/>
                <w:lang w:eastAsia="ar-SA"/>
              </w:rPr>
              <w:t>违法所得</w:t>
            </w:r>
            <w:r>
              <w:rPr>
                <w:rFonts w:ascii="宋体" w:hAnsi="宋体" w:hint="eastAsia"/>
                <w:kern w:val="1"/>
                <w:szCs w:val="21"/>
              </w:rPr>
              <w:t>和种子</w:t>
            </w:r>
            <w:r>
              <w:rPr>
                <w:rFonts w:ascii="宋体" w:hAnsi="宋体" w:hint="eastAsia"/>
                <w:szCs w:val="21"/>
                <w:shd w:val="clear" w:color="auto" w:fill="FFFFFF"/>
              </w:rPr>
              <w:t>，</w:t>
            </w:r>
            <w:r>
              <w:rPr>
                <w:rFonts w:ascii="宋体" w:hAnsi="宋体" w:hint="eastAsia"/>
                <w:kern w:val="1"/>
                <w:szCs w:val="21"/>
                <w:lang w:eastAsia="ar-SA"/>
              </w:rPr>
              <w:t>罚款</w:t>
            </w:r>
          </w:p>
        </w:tc>
        <w:tc>
          <w:tcPr>
            <w:tcW w:w="2351" w:type="dxa"/>
            <w:tcMar>
              <w:left w:w="28" w:type="dxa"/>
              <w:right w:w="28" w:type="dxa"/>
            </w:tcMar>
            <w:vAlign w:val="center"/>
          </w:tcPr>
          <w:p w:rsidR="00866C65" w:rsidRDefault="003C62EB">
            <w:pPr>
              <w:widowControl/>
              <w:spacing w:line="256" w:lineRule="exact"/>
              <w:rPr>
                <w:rFonts w:ascii="宋体" w:hAnsi="宋体"/>
                <w:kern w:val="1"/>
                <w:szCs w:val="21"/>
              </w:rPr>
            </w:pPr>
            <w:r>
              <w:rPr>
                <w:rFonts w:ascii="宋体" w:hAnsi="宋体" w:hint="eastAsia"/>
                <w:kern w:val="1"/>
                <w:szCs w:val="21"/>
              </w:rPr>
              <w:t>货值金额二万元以上不足五万元</w:t>
            </w:r>
          </w:p>
        </w:tc>
        <w:tc>
          <w:tcPr>
            <w:tcW w:w="3048" w:type="dxa"/>
            <w:tcMar>
              <w:left w:w="28" w:type="dxa"/>
              <w:right w:w="28" w:type="dxa"/>
            </w:tcMar>
            <w:vAlign w:val="center"/>
          </w:tcPr>
          <w:p w:rsidR="00866C65" w:rsidRDefault="003C62EB">
            <w:pPr>
              <w:widowControl/>
              <w:spacing w:line="256" w:lineRule="exact"/>
              <w:rPr>
                <w:rFonts w:ascii="宋体" w:hAnsi="宋体"/>
                <w:kern w:val="1"/>
                <w:szCs w:val="21"/>
              </w:rPr>
            </w:pPr>
            <w:r>
              <w:rPr>
                <w:rFonts w:ascii="宋体" w:hAnsi="宋体" w:hint="eastAsia"/>
                <w:kern w:val="1"/>
                <w:szCs w:val="21"/>
              </w:rPr>
              <w:t>责令侵权人停止侵权行为，没收违法所得和种子，并处十万元以上二十五万元以下罚款</w:t>
            </w:r>
          </w:p>
        </w:tc>
      </w:tr>
      <w:tr w:rsidR="00866C65">
        <w:trPr>
          <w:trHeight w:val="1698"/>
          <w:jc w:val="center"/>
        </w:trPr>
        <w:tc>
          <w:tcPr>
            <w:tcW w:w="420" w:type="dxa"/>
            <w:vMerge/>
            <w:tcMar>
              <w:left w:w="28" w:type="dxa"/>
              <w:right w:w="28" w:type="dxa"/>
            </w:tcMar>
            <w:vAlign w:val="center"/>
          </w:tcPr>
          <w:p w:rsidR="00866C65" w:rsidRDefault="00866C65">
            <w:pPr>
              <w:spacing w:line="256" w:lineRule="exact"/>
              <w:jc w:val="center"/>
              <w:rPr>
                <w:rFonts w:ascii="宋体" w:hAnsi="宋体"/>
                <w:szCs w:val="21"/>
              </w:rPr>
            </w:pPr>
          </w:p>
        </w:tc>
        <w:tc>
          <w:tcPr>
            <w:tcW w:w="1139" w:type="dxa"/>
            <w:vMerge/>
            <w:tcMar>
              <w:left w:w="28" w:type="dxa"/>
              <w:right w:w="28" w:type="dxa"/>
            </w:tcMar>
            <w:vAlign w:val="center"/>
          </w:tcPr>
          <w:p w:rsidR="00866C65" w:rsidRDefault="00866C65">
            <w:pPr>
              <w:spacing w:line="256" w:lineRule="exact"/>
              <w:rPr>
                <w:rFonts w:ascii="宋体" w:hAnsi="宋体"/>
                <w:szCs w:val="21"/>
              </w:rPr>
            </w:pPr>
          </w:p>
        </w:tc>
        <w:tc>
          <w:tcPr>
            <w:tcW w:w="3013" w:type="dxa"/>
            <w:vMerge/>
            <w:tcMar>
              <w:left w:w="28" w:type="dxa"/>
              <w:right w:w="28" w:type="dxa"/>
            </w:tcMar>
            <w:vAlign w:val="center"/>
          </w:tcPr>
          <w:p w:rsidR="00866C65" w:rsidRDefault="00866C65">
            <w:pPr>
              <w:spacing w:line="256" w:lineRule="exact"/>
              <w:rPr>
                <w:rFonts w:ascii="宋体" w:hAnsi="宋体"/>
                <w:szCs w:val="21"/>
              </w:rPr>
            </w:pPr>
          </w:p>
        </w:tc>
        <w:tc>
          <w:tcPr>
            <w:tcW w:w="907" w:type="dxa"/>
            <w:tcMar>
              <w:left w:w="28" w:type="dxa"/>
              <w:right w:w="28" w:type="dxa"/>
            </w:tcMar>
            <w:vAlign w:val="center"/>
          </w:tcPr>
          <w:p w:rsidR="00866C65" w:rsidRDefault="003C62EB">
            <w:pPr>
              <w:spacing w:line="256" w:lineRule="exact"/>
              <w:rPr>
                <w:rFonts w:ascii="宋体" w:hAnsi="宋体"/>
                <w:kern w:val="0"/>
                <w:szCs w:val="21"/>
              </w:rPr>
            </w:pPr>
            <w:r>
              <w:rPr>
                <w:rFonts w:ascii="宋体" w:hAnsi="宋体" w:hint="eastAsia"/>
                <w:szCs w:val="21"/>
              </w:rPr>
              <w:t>较重违法</w:t>
            </w:r>
          </w:p>
        </w:tc>
        <w:tc>
          <w:tcPr>
            <w:tcW w:w="1614" w:type="dxa"/>
            <w:tcMar>
              <w:left w:w="28" w:type="dxa"/>
              <w:right w:w="28" w:type="dxa"/>
            </w:tcMar>
            <w:vAlign w:val="center"/>
          </w:tcPr>
          <w:p w:rsidR="00866C65" w:rsidRDefault="003C62EB">
            <w:pPr>
              <w:spacing w:line="256" w:lineRule="exact"/>
              <w:rPr>
                <w:rFonts w:ascii="宋体" w:hAnsi="宋体"/>
                <w:szCs w:val="21"/>
              </w:rPr>
            </w:pPr>
            <w:r>
              <w:rPr>
                <w:rFonts w:ascii="宋体" w:hAnsi="宋体" w:hint="eastAsia"/>
                <w:szCs w:val="21"/>
                <w:shd w:val="clear" w:color="auto" w:fill="FFFFFF"/>
              </w:rPr>
              <w:t>责令侵权人停止侵权行为，</w:t>
            </w:r>
            <w:r>
              <w:rPr>
                <w:rFonts w:ascii="宋体" w:hAnsi="宋体" w:hint="eastAsia"/>
                <w:kern w:val="1"/>
                <w:szCs w:val="21"/>
                <w:lang w:eastAsia="ar-SA"/>
              </w:rPr>
              <w:t>没收违法所得</w:t>
            </w:r>
            <w:r>
              <w:rPr>
                <w:rFonts w:ascii="宋体" w:hAnsi="宋体" w:hint="eastAsia"/>
                <w:kern w:val="1"/>
                <w:szCs w:val="21"/>
              </w:rPr>
              <w:t>和种子，</w:t>
            </w:r>
            <w:r>
              <w:rPr>
                <w:rFonts w:ascii="宋体" w:hAnsi="宋体" w:hint="eastAsia"/>
                <w:kern w:val="1"/>
                <w:szCs w:val="21"/>
                <w:lang w:eastAsia="ar-SA"/>
              </w:rPr>
              <w:t>罚款</w:t>
            </w:r>
          </w:p>
        </w:tc>
        <w:tc>
          <w:tcPr>
            <w:tcW w:w="2351" w:type="dxa"/>
            <w:tcMar>
              <w:left w:w="28" w:type="dxa"/>
              <w:right w:w="28" w:type="dxa"/>
            </w:tcMar>
            <w:vAlign w:val="center"/>
          </w:tcPr>
          <w:p w:rsidR="00866C65" w:rsidRDefault="003C62EB">
            <w:pPr>
              <w:widowControl/>
              <w:spacing w:line="256" w:lineRule="exact"/>
              <w:rPr>
                <w:rFonts w:ascii="宋体" w:hAnsi="宋体"/>
                <w:szCs w:val="21"/>
              </w:rPr>
            </w:pPr>
            <w:r>
              <w:rPr>
                <w:rFonts w:ascii="宋体" w:hAnsi="宋体" w:hint="eastAsia"/>
                <w:kern w:val="1"/>
                <w:szCs w:val="21"/>
              </w:rPr>
              <w:t>货值金额五万元以上不足十万元</w:t>
            </w:r>
          </w:p>
        </w:tc>
        <w:tc>
          <w:tcPr>
            <w:tcW w:w="3048" w:type="dxa"/>
            <w:tcMar>
              <w:left w:w="28" w:type="dxa"/>
              <w:right w:w="28" w:type="dxa"/>
            </w:tcMar>
            <w:vAlign w:val="center"/>
          </w:tcPr>
          <w:p w:rsidR="00866C65" w:rsidRDefault="003C62EB">
            <w:pPr>
              <w:widowControl/>
              <w:spacing w:line="256" w:lineRule="exact"/>
              <w:rPr>
                <w:rFonts w:ascii="宋体" w:hAnsi="宋体"/>
                <w:kern w:val="1"/>
                <w:szCs w:val="21"/>
              </w:rPr>
            </w:pPr>
            <w:r>
              <w:rPr>
                <w:rFonts w:ascii="宋体" w:hAnsi="宋体" w:hint="eastAsia"/>
                <w:kern w:val="1"/>
                <w:szCs w:val="21"/>
              </w:rPr>
              <w:t>责令侵权人停止侵权行为，没收违法所得和种子，并处货值金额五倍以上八倍以下罚款</w:t>
            </w:r>
          </w:p>
        </w:tc>
      </w:tr>
      <w:tr w:rsidR="00866C65">
        <w:trPr>
          <w:trHeight w:val="1641"/>
          <w:jc w:val="center"/>
        </w:trPr>
        <w:tc>
          <w:tcPr>
            <w:tcW w:w="420" w:type="dxa"/>
            <w:vMerge/>
            <w:tcMar>
              <w:left w:w="28" w:type="dxa"/>
              <w:right w:w="28" w:type="dxa"/>
            </w:tcMar>
            <w:vAlign w:val="center"/>
          </w:tcPr>
          <w:p w:rsidR="00866C65" w:rsidRDefault="00866C65">
            <w:pPr>
              <w:spacing w:line="256" w:lineRule="exact"/>
              <w:jc w:val="center"/>
              <w:rPr>
                <w:rFonts w:ascii="宋体" w:hAnsi="宋体"/>
                <w:szCs w:val="21"/>
              </w:rPr>
            </w:pPr>
          </w:p>
        </w:tc>
        <w:tc>
          <w:tcPr>
            <w:tcW w:w="1139" w:type="dxa"/>
            <w:vMerge/>
            <w:tcMar>
              <w:left w:w="28" w:type="dxa"/>
              <w:right w:w="28" w:type="dxa"/>
            </w:tcMar>
            <w:vAlign w:val="center"/>
          </w:tcPr>
          <w:p w:rsidR="00866C65" w:rsidRDefault="00866C65">
            <w:pPr>
              <w:spacing w:line="256" w:lineRule="exact"/>
              <w:rPr>
                <w:rFonts w:ascii="宋体" w:hAnsi="宋体"/>
                <w:szCs w:val="21"/>
              </w:rPr>
            </w:pPr>
          </w:p>
        </w:tc>
        <w:tc>
          <w:tcPr>
            <w:tcW w:w="3013" w:type="dxa"/>
            <w:vMerge/>
            <w:tcMar>
              <w:left w:w="28" w:type="dxa"/>
              <w:right w:w="28" w:type="dxa"/>
            </w:tcMar>
            <w:vAlign w:val="center"/>
          </w:tcPr>
          <w:p w:rsidR="00866C65" w:rsidRDefault="00866C65">
            <w:pPr>
              <w:spacing w:line="256" w:lineRule="exact"/>
              <w:rPr>
                <w:rFonts w:ascii="宋体" w:hAnsi="宋体"/>
                <w:szCs w:val="21"/>
              </w:rPr>
            </w:pPr>
          </w:p>
        </w:tc>
        <w:tc>
          <w:tcPr>
            <w:tcW w:w="907" w:type="dxa"/>
            <w:tcMar>
              <w:left w:w="28" w:type="dxa"/>
              <w:right w:w="28" w:type="dxa"/>
            </w:tcMar>
            <w:vAlign w:val="center"/>
          </w:tcPr>
          <w:p w:rsidR="00866C65" w:rsidRDefault="003C62EB">
            <w:pPr>
              <w:spacing w:line="256" w:lineRule="exact"/>
              <w:rPr>
                <w:rFonts w:ascii="宋体" w:hAnsi="宋体"/>
                <w:kern w:val="0"/>
                <w:szCs w:val="21"/>
              </w:rPr>
            </w:pPr>
            <w:r>
              <w:rPr>
                <w:rFonts w:ascii="宋体" w:hAnsi="宋体" w:hint="eastAsia"/>
                <w:szCs w:val="21"/>
              </w:rPr>
              <w:t>严重违法</w:t>
            </w:r>
          </w:p>
        </w:tc>
        <w:tc>
          <w:tcPr>
            <w:tcW w:w="1614" w:type="dxa"/>
            <w:tcMar>
              <w:left w:w="28" w:type="dxa"/>
              <w:right w:w="28" w:type="dxa"/>
            </w:tcMar>
            <w:vAlign w:val="center"/>
          </w:tcPr>
          <w:p w:rsidR="00866C65" w:rsidRDefault="003C62EB">
            <w:pPr>
              <w:spacing w:line="256" w:lineRule="exact"/>
              <w:rPr>
                <w:rFonts w:ascii="宋体" w:hAnsi="宋体"/>
                <w:szCs w:val="21"/>
              </w:rPr>
            </w:pPr>
            <w:r>
              <w:rPr>
                <w:rFonts w:ascii="宋体" w:hAnsi="宋体" w:hint="eastAsia"/>
                <w:szCs w:val="21"/>
                <w:shd w:val="clear" w:color="auto" w:fill="FFFFFF"/>
              </w:rPr>
              <w:t>责令侵权人停止侵权行为，</w:t>
            </w:r>
            <w:r>
              <w:rPr>
                <w:rFonts w:ascii="宋体" w:hAnsi="宋体" w:hint="eastAsia"/>
                <w:kern w:val="1"/>
                <w:szCs w:val="21"/>
                <w:lang w:eastAsia="ar-SA"/>
              </w:rPr>
              <w:t>没收违法所得</w:t>
            </w:r>
            <w:r>
              <w:rPr>
                <w:rFonts w:ascii="宋体" w:hAnsi="宋体" w:hint="eastAsia"/>
                <w:kern w:val="1"/>
                <w:szCs w:val="21"/>
              </w:rPr>
              <w:t>和种子，</w:t>
            </w:r>
            <w:r>
              <w:rPr>
                <w:rFonts w:ascii="宋体" w:hAnsi="宋体" w:hint="eastAsia"/>
                <w:kern w:val="1"/>
                <w:szCs w:val="21"/>
                <w:lang w:eastAsia="ar-SA"/>
              </w:rPr>
              <w:t>罚款</w:t>
            </w:r>
          </w:p>
        </w:tc>
        <w:tc>
          <w:tcPr>
            <w:tcW w:w="2351" w:type="dxa"/>
            <w:tcMar>
              <w:left w:w="28" w:type="dxa"/>
              <w:right w:w="28" w:type="dxa"/>
            </w:tcMar>
            <w:vAlign w:val="center"/>
          </w:tcPr>
          <w:p w:rsidR="00866C65" w:rsidRDefault="003C62EB">
            <w:pPr>
              <w:widowControl/>
              <w:spacing w:line="256" w:lineRule="exact"/>
              <w:rPr>
                <w:rFonts w:ascii="宋体" w:hAnsi="宋体"/>
                <w:kern w:val="0"/>
                <w:szCs w:val="21"/>
              </w:rPr>
            </w:pPr>
            <w:r>
              <w:rPr>
                <w:rFonts w:ascii="宋体" w:hAnsi="宋体" w:hint="eastAsia"/>
                <w:kern w:val="1"/>
                <w:szCs w:val="21"/>
              </w:rPr>
              <w:t>货值金额十万元以上</w:t>
            </w:r>
          </w:p>
        </w:tc>
        <w:tc>
          <w:tcPr>
            <w:tcW w:w="3048" w:type="dxa"/>
            <w:tcMar>
              <w:left w:w="28" w:type="dxa"/>
              <w:right w:w="28" w:type="dxa"/>
            </w:tcMar>
            <w:vAlign w:val="center"/>
          </w:tcPr>
          <w:p w:rsidR="00866C65" w:rsidRDefault="003C62EB">
            <w:pPr>
              <w:widowControl/>
              <w:spacing w:line="256" w:lineRule="exact"/>
              <w:rPr>
                <w:rFonts w:ascii="宋体" w:hAnsi="宋体"/>
                <w:szCs w:val="21"/>
              </w:rPr>
            </w:pPr>
            <w:r>
              <w:rPr>
                <w:rFonts w:ascii="宋体" w:hAnsi="宋体" w:hint="eastAsia"/>
                <w:kern w:val="1"/>
                <w:szCs w:val="21"/>
              </w:rPr>
              <w:t>责令侵权人停止侵权行为，没收违法所得和种子，并处货值金额八倍以上十倍以下罚款</w:t>
            </w:r>
          </w:p>
        </w:tc>
      </w:tr>
      <w:tr w:rsidR="00866C65">
        <w:trPr>
          <w:trHeight w:val="1495"/>
          <w:jc w:val="center"/>
        </w:trPr>
        <w:tc>
          <w:tcPr>
            <w:tcW w:w="420" w:type="dxa"/>
            <w:vMerge w:val="restart"/>
            <w:tcMar>
              <w:left w:w="28" w:type="dxa"/>
              <w:right w:w="28" w:type="dxa"/>
            </w:tcMar>
            <w:vAlign w:val="center"/>
          </w:tcPr>
          <w:p w:rsidR="00866C65" w:rsidRDefault="003C62EB">
            <w:pPr>
              <w:spacing w:line="256" w:lineRule="exact"/>
              <w:jc w:val="center"/>
              <w:rPr>
                <w:rFonts w:ascii="宋体" w:hAnsi="宋体"/>
                <w:szCs w:val="21"/>
              </w:rPr>
            </w:pPr>
            <w:r>
              <w:rPr>
                <w:rFonts w:ascii="宋体" w:hAnsi="宋体" w:hint="eastAsia"/>
                <w:szCs w:val="21"/>
              </w:rPr>
              <w:t>2</w:t>
            </w:r>
          </w:p>
        </w:tc>
        <w:tc>
          <w:tcPr>
            <w:tcW w:w="1139" w:type="dxa"/>
            <w:vMerge w:val="restart"/>
            <w:tcMar>
              <w:left w:w="28" w:type="dxa"/>
              <w:right w:w="28" w:type="dxa"/>
            </w:tcMar>
            <w:vAlign w:val="center"/>
          </w:tcPr>
          <w:p w:rsidR="00866C65" w:rsidRDefault="003C62EB">
            <w:pPr>
              <w:spacing w:line="256" w:lineRule="exact"/>
              <w:rPr>
                <w:rFonts w:ascii="宋体" w:hAnsi="宋体"/>
                <w:szCs w:val="21"/>
              </w:rPr>
            </w:pPr>
            <w:r>
              <w:rPr>
                <w:rFonts w:ascii="宋体" w:hAnsi="宋体" w:hint="eastAsia"/>
                <w:szCs w:val="21"/>
              </w:rPr>
              <w:t>销售授权品种未使用其注册登记的名称的</w:t>
            </w:r>
          </w:p>
        </w:tc>
        <w:tc>
          <w:tcPr>
            <w:tcW w:w="3013" w:type="dxa"/>
            <w:vMerge w:val="restart"/>
            <w:tcMar>
              <w:left w:w="28" w:type="dxa"/>
              <w:right w:w="28" w:type="dxa"/>
            </w:tcMar>
            <w:vAlign w:val="center"/>
          </w:tcPr>
          <w:p w:rsidR="00866C65" w:rsidRDefault="003C62EB">
            <w:pPr>
              <w:spacing w:line="256" w:lineRule="exact"/>
              <w:ind w:leftChars="-908" w:left="-1907"/>
              <w:rPr>
                <w:rFonts w:ascii="宋体" w:hAnsi="宋体" w:cs="Arial"/>
                <w:spacing w:val="8"/>
                <w:kern w:val="0"/>
                <w:szCs w:val="21"/>
              </w:rPr>
            </w:pPr>
            <w:r>
              <w:rPr>
                <w:rFonts w:ascii="宋体" w:hAnsi="宋体" w:hint="eastAsia"/>
                <w:kern w:val="1"/>
                <w:szCs w:val="21"/>
                <w:lang w:eastAsia="ar-SA"/>
              </w:rPr>
              <w:t>《中华</w:t>
            </w:r>
          </w:p>
          <w:p w:rsidR="00866C65" w:rsidRDefault="003C62EB">
            <w:pPr>
              <w:widowControl/>
              <w:spacing w:line="256" w:lineRule="exact"/>
              <w:rPr>
                <w:rFonts w:ascii="宋体" w:hAnsi="宋体" w:cs="Arial"/>
                <w:spacing w:val="8"/>
                <w:kern w:val="0"/>
                <w:szCs w:val="21"/>
              </w:rPr>
            </w:pPr>
            <w:r>
              <w:rPr>
                <w:rFonts w:ascii="宋体" w:hAnsi="宋体" w:cs="Arial" w:hint="eastAsia"/>
                <w:spacing w:val="8"/>
                <w:kern w:val="0"/>
                <w:szCs w:val="21"/>
              </w:rPr>
              <w:t>《</w:t>
            </w:r>
            <w:r>
              <w:rPr>
                <w:rFonts w:ascii="宋体" w:hAnsi="宋体" w:hint="eastAsia"/>
                <w:szCs w:val="21"/>
              </w:rPr>
              <w:t>中华人民共和国植物新品种保护条例</w:t>
            </w:r>
            <w:r>
              <w:rPr>
                <w:rFonts w:ascii="宋体" w:hAnsi="宋体" w:cs="Arial" w:hint="eastAsia"/>
                <w:spacing w:val="8"/>
                <w:kern w:val="0"/>
                <w:szCs w:val="21"/>
              </w:rPr>
              <w:t>》第四十二条 销售授权品种未使用其注册登记的名称的，由县级以上人民政府农业、林业行政部依据各自的职权责令限期改正，可以处1000元以下的罚款。</w:t>
            </w:r>
          </w:p>
        </w:tc>
        <w:tc>
          <w:tcPr>
            <w:tcW w:w="907" w:type="dxa"/>
            <w:tcMar>
              <w:left w:w="28" w:type="dxa"/>
              <w:right w:w="28" w:type="dxa"/>
            </w:tcMar>
            <w:vAlign w:val="center"/>
          </w:tcPr>
          <w:p w:rsidR="00866C65" w:rsidRDefault="003C62EB">
            <w:pPr>
              <w:widowControl/>
              <w:spacing w:line="256" w:lineRule="exact"/>
              <w:rPr>
                <w:rFonts w:ascii="宋体" w:hAnsi="宋体"/>
                <w:kern w:val="0"/>
                <w:szCs w:val="21"/>
              </w:rPr>
            </w:pPr>
            <w:r>
              <w:rPr>
                <w:rFonts w:ascii="宋体" w:hAnsi="宋体" w:hint="eastAsia"/>
                <w:kern w:val="0"/>
                <w:szCs w:val="21"/>
              </w:rPr>
              <w:t>一般违法</w:t>
            </w:r>
          </w:p>
        </w:tc>
        <w:tc>
          <w:tcPr>
            <w:tcW w:w="1614" w:type="dxa"/>
            <w:tcMar>
              <w:left w:w="28" w:type="dxa"/>
              <w:right w:w="28" w:type="dxa"/>
            </w:tcMar>
            <w:vAlign w:val="center"/>
          </w:tcPr>
          <w:p w:rsidR="00866C65" w:rsidRDefault="003C62EB">
            <w:pPr>
              <w:spacing w:line="256" w:lineRule="exact"/>
              <w:rPr>
                <w:rFonts w:ascii="宋体" w:hAnsi="宋体"/>
                <w:szCs w:val="21"/>
              </w:rPr>
            </w:pPr>
            <w:r>
              <w:rPr>
                <w:rFonts w:ascii="宋体" w:hAnsi="宋体" w:cs="Arial" w:hint="eastAsia"/>
                <w:spacing w:val="8"/>
                <w:kern w:val="0"/>
                <w:szCs w:val="21"/>
              </w:rPr>
              <w:t>责令限期改正，罚款</w:t>
            </w:r>
          </w:p>
        </w:tc>
        <w:tc>
          <w:tcPr>
            <w:tcW w:w="2351" w:type="dxa"/>
            <w:tcMar>
              <w:left w:w="28" w:type="dxa"/>
              <w:right w:w="28" w:type="dxa"/>
            </w:tcMar>
            <w:vAlign w:val="center"/>
          </w:tcPr>
          <w:p w:rsidR="00866C65" w:rsidRDefault="00866C65">
            <w:pPr>
              <w:widowControl/>
              <w:spacing w:line="256" w:lineRule="exact"/>
              <w:jc w:val="left"/>
              <w:rPr>
                <w:rFonts w:ascii="宋体" w:hAnsi="宋体"/>
                <w:kern w:val="1"/>
                <w:szCs w:val="21"/>
              </w:rPr>
            </w:pPr>
          </w:p>
          <w:p w:rsidR="00866C65" w:rsidRDefault="003C62EB">
            <w:pPr>
              <w:widowControl/>
              <w:spacing w:line="256" w:lineRule="exact"/>
              <w:jc w:val="left"/>
              <w:rPr>
                <w:rFonts w:ascii="宋体" w:hAnsi="宋体"/>
                <w:kern w:val="1"/>
                <w:szCs w:val="21"/>
              </w:rPr>
            </w:pPr>
            <w:r>
              <w:rPr>
                <w:rFonts w:ascii="宋体" w:hAnsi="宋体" w:hint="eastAsia"/>
                <w:kern w:val="1"/>
                <w:szCs w:val="21"/>
              </w:rPr>
              <w:t>销售授权品种未使用其注册登记的名称，货值金</w:t>
            </w:r>
          </w:p>
          <w:p w:rsidR="00866C65" w:rsidRDefault="003C62EB">
            <w:pPr>
              <w:widowControl/>
              <w:spacing w:line="256" w:lineRule="exact"/>
              <w:jc w:val="left"/>
              <w:rPr>
                <w:rFonts w:ascii="宋体" w:hAnsi="宋体"/>
                <w:kern w:val="1"/>
                <w:szCs w:val="21"/>
              </w:rPr>
            </w:pPr>
            <w:r>
              <w:rPr>
                <w:rFonts w:ascii="宋体" w:hAnsi="宋体" w:hint="eastAsia"/>
                <w:kern w:val="1"/>
                <w:szCs w:val="21"/>
              </w:rPr>
              <w:t>额不足1万元的</w:t>
            </w:r>
          </w:p>
          <w:p w:rsidR="00866C65" w:rsidRDefault="00866C65">
            <w:pPr>
              <w:widowControl/>
              <w:spacing w:line="256" w:lineRule="exact"/>
              <w:jc w:val="left"/>
              <w:rPr>
                <w:rFonts w:ascii="宋体" w:hAnsi="宋体" w:cs="宋体"/>
                <w:kern w:val="0"/>
                <w:szCs w:val="21"/>
              </w:rPr>
            </w:pPr>
          </w:p>
        </w:tc>
        <w:tc>
          <w:tcPr>
            <w:tcW w:w="3048" w:type="dxa"/>
            <w:tcMar>
              <w:left w:w="28" w:type="dxa"/>
              <w:right w:w="28" w:type="dxa"/>
            </w:tcMar>
            <w:vAlign w:val="center"/>
          </w:tcPr>
          <w:p w:rsidR="00866C65" w:rsidRDefault="003C62EB">
            <w:pPr>
              <w:spacing w:line="256" w:lineRule="exact"/>
              <w:rPr>
                <w:rFonts w:ascii="宋体" w:hAnsi="宋体"/>
                <w:szCs w:val="21"/>
              </w:rPr>
            </w:pPr>
            <w:r>
              <w:rPr>
                <w:rFonts w:ascii="宋体" w:hAnsi="宋体" w:cs="Arial" w:hint="eastAsia"/>
                <w:spacing w:val="8"/>
                <w:kern w:val="0"/>
                <w:szCs w:val="21"/>
              </w:rPr>
              <w:t>责令限期改正，处以100元以上300元以下罚款</w:t>
            </w:r>
          </w:p>
        </w:tc>
      </w:tr>
      <w:tr w:rsidR="00866C65">
        <w:trPr>
          <w:trHeight w:val="1767"/>
          <w:jc w:val="center"/>
        </w:trPr>
        <w:tc>
          <w:tcPr>
            <w:tcW w:w="420" w:type="dxa"/>
            <w:vMerge/>
            <w:tcMar>
              <w:left w:w="28" w:type="dxa"/>
              <w:right w:w="28" w:type="dxa"/>
            </w:tcMar>
            <w:vAlign w:val="center"/>
          </w:tcPr>
          <w:p w:rsidR="00866C65" w:rsidRDefault="00866C65">
            <w:pPr>
              <w:spacing w:line="256" w:lineRule="exact"/>
              <w:jc w:val="center"/>
              <w:rPr>
                <w:rFonts w:ascii="宋体" w:hAnsi="宋体"/>
                <w:szCs w:val="21"/>
              </w:rPr>
            </w:pPr>
          </w:p>
        </w:tc>
        <w:tc>
          <w:tcPr>
            <w:tcW w:w="1139" w:type="dxa"/>
            <w:vMerge/>
            <w:tcMar>
              <w:left w:w="28" w:type="dxa"/>
              <w:right w:w="28" w:type="dxa"/>
            </w:tcMar>
            <w:vAlign w:val="center"/>
          </w:tcPr>
          <w:p w:rsidR="00866C65" w:rsidRDefault="00866C65">
            <w:pPr>
              <w:spacing w:line="256" w:lineRule="exact"/>
              <w:rPr>
                <w:rFonts w:ascii="宋体" w:hAnsi="宋体"/>
                <w:szCs w:val="21"/>
              </w:rPr>
            </w:pPr>
          </w:p>
        </w:tc>
        <w:tc>
          <w:tcPr>
            <w:tcW w:w="3013" w:type="dxa"/>
            <w:vMerge/>
            <w:tcMar>
              <w:left w:w="28" w:type="dxa"/>
              <w:right w:w="28" w:type="dxa"/>
            </w:tcMar>
            <w:vAlign w:val="center"/>
          </w:tcPr>
          <w:p w:rsidR="00866C65" w:rsidRDefault="00866C65">
            <w:pPr>
              <w:spacing w:line="256" w:lineRule="exact"/>
              <w:rPr>
                <w:rFonts w:ascii="宋体" w:hAnsi="宋体"/>
                <w:szCs w:val="21"/>
              </w:rPr>
            </w:pPr>
          </w:p>
        </w:tc>
        <w:tc>
          <w:tcPr>
            <w:tcW w:w="907" w:type="dxa"/>
            <w:tcMar>
              <w:left w:w="28" w:type="dxa"/>
              <w:right w:w="28" w:type="dxa"/>
            </w:tcMar>
            <w:vAlign w:val="center"/>
          </w:tcPr>
          <w:p w:rsidR="00866C65" w:rsidRDefault="003C62EB">
            <w:pPr>
              <w:widowControl/>
              <w:spacing w:line="256" w:lineRule="exact"/>
              <w:rPr>
                <w:rFonts w:ascii="宋体" w:hAnsi="宋体"/>
                <w:kern w:val="0"/>
                <w:szCs w:val="21"/>
              </w:rPr>
            </w:pPr>
            <w:r>
              <w:rPr>
                <w:rFonts w:ascii="宋体" w:hAnsi="宋体" w:hint="eastAsia"/>
                <w:kern w:val="0"/>
                <w:szCs w:val="21"/>
              </w:rPr>
              <w:t>较重违法</w:t>
            </w:r>
          </w:p>
        </w:tc>
        <w:tc>
          <w:tcPr>
            <w:tcW w:w="1614" w:type="dxa"/>
            <w:tcMar>
              <w:left w:w="28" w:type="dxa"/>
              <w:right w:w="28" w:type="dxa"/>
            </w:tcMar>
            <w:vAlign w:val="center"/>
          </w:tcPr>
          <w:p w:rsidR="00866C65" w:rsidRDefault="003C62EB">
            <w:pPr>
              <w:spacing w:line="256" w:lineRule="exact"/>
              <w:rPr>
                <w:rFonts w:ascii="宋体" w:hAnsi="宋体"/>
                <w:szCs w:val="21"/>
              </w:rPr>
            </w:pPr>
            <w:r>
              <w:rPr>
                <w:rFonts w:ascii="宋体" w:hAnsi="宋体" w:cs="Arial" w:hint="eastAsia"/>
                <w:spacing w:val="8"/>
                <w:kern w:val="0"/>
                <w:szCs w:val="21"/>
              </w:rPr>
              <w:t>责令限期改正，罚款</w:t>
            </w:r>
          </w:p>
        </w:tc>
        <w:tc>
          <w:tcPr>
            <w:tcW w:w="2351" w:type="dxa"/>
            <w:tcMar>
              <w:left w:w="28" w:type="dxa"/>
              <w:right w:w="28" w:type="dxa"/>
            </w:tcMar>
            <w:vAlign w:val="center"/>
          </w:tcPr>
          <w:p w:rsidR="00866C65" w:rsidRDefault="00866C65">
            <w:pPr>
              <w:widowControl/>
              <w:spacing w:line="256" w:lineRule="exact"/>
              <w:jc w:val="left"/>
              <w:rPr>
                <w:rFonts w:ascii="宋体" w:hAnsi="宋体"/>
                <w:kern w:val="1"/>
                <w:szCs w:val="21"/>
              </w:rPr>
            </w:pPr>
          </w:p>
          <w:p w:rsidR="00866C65" w:rsidRDefault="003C62EB">
            <w:pPr>
              <w:widowControl/>
              <w:spacing w:line="256" w:lineRule="exact"/>
              <w:jc w:val="left"/>
              <w:rPr>
                <w:rFonts w:ascii="宋体" w:hAnsi="宋体"/>
                <w:kern w:val="1"/>
                <w:szCs w:val="21"/>
              </w:rPr>
            </w:pPr>
            <w:r>
              <w:rPr>
                <w:rFonts w:ascii="宋体" w:hAnsi="宋体" w:hint="eastAsia"/>
                <w:kern w:val="1"/>
                <w:szCs w:val="21"/>
              </w:rPr>
              <w:t>销售授权品种未使用其注册登记的名称，货值金额在1万元以上3万元以下的</w:t>
            </w:r>
          </w:p>
          <w:p w:rsidR="00866C65" w:rsidRDefault="00866C65">
            <w:pPr>
              <w:widowControl/>
              <w:spacing w:line="256" w:lineRule="exact"/>
              <w:jc w:val="left"/>
              <w:rPr>
                <w:rFonts w:ascii="宋体" w:hAnsi="宋体"/>
                <w:szCs w:val="21"/>
              </w:rPr>
            </w:pPr>
          </w:p>
        </w:tc>
        <w:tc>
          <w:tcPr>
            <w:tcW w:w="3048" w:type="dxa"/>
            <w:tcMar>
              <w:left w:w="28" w:type="dxa"/>
              <w:right w:w="28" w:type="dxa"/>
            </w:tcMar>
            <w:vAlign w:val="center"/>
          </w:tcPr>
          <w:p w:rsidR="00866C65" w:rsidRDefault="003C62EB">
            <w:pPr>
              <w:spacing w:line="256" w:lineRule="exact"/>
              <w:rPr>
                <w:rFonts w:ascii="宋体" w:hAnsi="宋体"/>
                <w:szCs w:val="21"/>
              </w:rPr>
            </w:pPr>
            <w:r>
              <w:rPr>
                <w:rFonts w:ascii="宋体" w:hAnsi="宋体" w:cs="Arial" w:hint="eastAsia"/>
                <w:spacing w:val="8"/>
                <w:kern w:val="0"/>
                <w:szCs w:val="21"/>
              </w:rPr>
              <w:t>责令限期改正，处以300元以上700元以下罚款</w:t>
            </w:r>
          </w:p>
        </w:tc>
      </w:tr>
      <w:tr w:rsidR="00866C65">
        <w:trPr>
          <w:trHeight w:val="1703"/>
          <w:jc w:val="center"/>
        </w:trPr>
        <w:tc>
          <w:tcPr>
            <w:tcW w:w="420" w:type="dxa"/>
            <w:vMerge/>
            <w:tcMar>
              <w:left w:w="28" w:type="dxa"/>
              <w:right w:w="28" w:type="dxa"/>
            </w:tcMar>
            <w:vAlign w:val="center"/>
          </w:tcPr>
          <w:p w:rsidR="00866C65" w:rsidRDefault="00866C65">
            <w:pPr>
              <w:spacing w:line="256" w:lineRule="exact"/>
              <w:jc w:val="center"/>
              <w:rPr>
                <w:rFonts w:ascii="宋体" w:hAnsi="宋体"/>
                <w:szCs w:val="21"/>
              </w:rPr>
            </w:pPr>
          </w:p>
        </w:tc>
        <w:tc>
          <w:tcPr>
            <w:tcW w:w="1139" w:type="dxa"/>
            <w:vMerge/>
            <w:tcMar>
              <w:left w:w="28" w:type="dxa"/>
              <w:right w:w="28" w:type="dxa"/>
            </w:tcMar>
            <w:vAlign w:val="center"/>
          </w:tcPr>
          <w:p w:rsidR="00866C65" w:rsidRDefault="00866C65">
            <w:pPr>
              <w:spacing w:line="256" w:lineRule="exact"/>
              <w:rPr>
                <w:rFonts w:ascii="宋体" w:hAnsi="宋体"/>
                <w:szCs w:val="21"/>
              </w:rPr>
            </w:pPr>
          </w:p>
        </w:tc>
        <w:tc>
          <w:tcPr>
            <w:tcW w:w="3013" w:type="dxa"/>
            <w:vMerge/>
            <w:tcMar>
              <w:left w:w="28" w:type="dxa"/>
              <w:right w:w="28" w:type="dxa"/>
            </w:tcMar>
            <w:vAlign w:val="center"/>
          </w:tcPr>
          <w:p w:rsidR="00866C65" w:rsidRDefault="00866C65">
            <w:pPr>
              <w:spacing w:line="256" w:lineRule="exact"/>
              <w:rPr>
                <w:rFonts w:ascii="宋体" w:hAnsi="宋体"/>
                <w:szCs w:val="21"/>
              </w:rPr>
            </w:pPr>
          </w:p>
        </w:tc>
        <w:tc>
          <w:tcPr>
            <w:tcW w:w="907" w:type="dxa"/>
            <w:tcMar>
              <w:left w:w="28" w:type="dxa"/>
              <w:right w:w="28" w:type="dxa"/>
            </w:tcMar>
            <w:vAlign w:val="center"/>
          </w:tcPr>
          <w:p w:rsidR="00866C65" w:rsidRDefault="003C62EB">
            <w:pPr>
              <w:widowControl/>
              <w:spacing w:line="256" w:lineRule="exact"/>
              <w:rPr>
                <w:rFonts w:ascii="宋体" w:hAnsi="宋体"/>
                <w:kern w:val="0"/>
                <w:szCs w:val="21"/>
              </w:rPr>
            </w:pPr>
            <w:r>
              <w:rPr>
                <w:rFonts w:ascii="宋体" w:hAnsi="宋体" w:hint="eastAsia"/>
                <w:kern w:val="0"/>
                <w:szCs w:val="21"/>
              </w:rPr>
              <w:t>严重违法</w:t>
            </w:r>
          </w:p>
        </w:tc>
        <w:tc>
          <w:tcPr>
            <w:tcW w:w="1614" w:type="dxa"/>
            <w:tcMar>
              <w:left w:w="28" w:type="dxa"/>
              <w:right w:w="28" w:type="dxa"/>
            </w:tcMar>
            <w:vAlign w:val="center"/>
          </w:tcPr>
          <w:p w:rsidR="00866C65" w:rsidRDefault="003C62EB">
            <w:pPr>
              <w:spacing w:line="256" w:lineRule="exact"/>
              <w:rPr>
                <w:rFonts w:ascii="宋体" w:hAnsi="宋体"/>
                <w:szCs w:val="21"/>
              </w:rPr>
            </w:pPr>
            <w:r>
              <w:rPr>
                <w:rFonts w:ascii="宋体" w:hAnsi="宋体" w:cs="Arial" w:hint="eastAsia"/>
                <w:spacing w:val="8"/>
                <w:kern w:val="0"/>
                <w:szCs w:val="21"/>
              </w:rPr>
              <w:t>责令限期改正，罚款</w:t>
            </w:r>
          </w:p>
        </w:tc>
        <w:tc>
          <w:tcPr>
            <w:tcW w:w="2351" w:type="dxa"/>
            <w:tcMar>
              <w:left w:w="28" w:type="dxa"/>
              <w:right w:w="28" w:type="dxa"/>
            </w:tcMar>
            <w:vAlign w:val="center"/>
          </w:tcPr>
          <w:p w:rsidR="00866C65" w:rsidRDefault="00866C65">
            <w:pPr>
              <w:widowControl/>
              <w:spacing w:line="256" w:lineRule="exact"/>
              <w:jc w:val="left"/>
              <w:rPr>
                <w:rFonts w:ascii="宋体" w:hAnsi="宋体"/>
                <w:kern w:val="1"/>
                <w:szCs w:val="21"/>
              </w:rPr>
            </w:pPr>
          </w:p>
          <w:p w:rsidR="00866C65" w:rsidRDefault="003C62EB">
            <w:pPr>
              <w:widowControl/>
              <w:spacing w:line="256" w:lineRule="exact"/>
              <w:jc w:val="left"/>
              <w:rPr>
                <w:rFonts w:ascii="宋体" w:hAnsi="宋体"/>
                <w:kern w:val="1"/>
                <w:szCs w:val="21"/>
              </w:rPr>
            </w:pPr>
            <w:r>
              <w:rPr>
                <w:rFonts w:ascii="宋体" w:hAnsi="宋体" w:hint="eastAsia"/>
                <w:kern w:val="1"/>
                <w:szCs w:val="21"/>
              </w:rPr>
              <w:t>销售授权品种未使用其注册登记的名称，货值金额在3万元以上的</w:t>
            </w:r>
          </w:p>
          <w:p w:rsidR="00866C65" w:rsidRDefault="00866C65">
            <w:pPr>
              <w:widowControl/>
              <w:spacing w:line="256" w:lineRule="exact"/>
              <w:jc w:val="left"/>
              <w:rPr>
                <w:rFonts w:ascii="宋体" w:hAnsi="宋体"/>
                <w:kern w:val="0"/>
                <w:szCs w:val="21"/>
              </w:rPr>
            </w:pPr>
          </w:p>
        </w:tc>
        <w:tc>
          <w:tcPr>
            <w:tcW w:w="3048" w:type="dxa"/>
            <w:tcMar>
              <w:left w:w="28" w:type="dxa"/>
              <w:right w:w="28" w:type="dxa"/>
            </w:tcMar>
            <w:vAlign w:val="center"/>
          </w:tcPr>
          <w:p w:rsidR="00866C65" w:rsidRDefault="003C62EB">
            <w:pPr>
              <w:widowControl/>
              <w:spacing w:line="256" w:lineRule="exact"/>
              <w:rPr>
                <w:rFonts w:ascii="宋体" w:hAnsi="宋体"/>
                <w:szCs w:val="21"/>
              </w:rPr>
            </w:pPr>
            <w:r>
              <w:rPr>
                <w:rFonts w:ascii="宋体" w:hAnsi="宋体" w:cs="Arial" w:hint="eastAsia"/>
                <w:spacing w:val="8"/>
                <w:kern w:val="0"/>
                <w:szCs w:val="21"/>
              </w:rPr>
              <w:t>责令限期改正，处以700元以上1000元以下罚款</w:t>
            </w:r>
          </w:p>
        </w:tc>
      </w:tr>
    </w:tbl>
    <w:p w:rsidR="00866C65" w:rsidRDefault="003C62EB">
      <w:pPr>
        <w:spacing w:line="590" w:lineRule="exact"/>
        <w:rPr>
          <w:rFonts w:ascii="楷体_GB2312" w:eastAsia="楷体_GB2312" w:hAnsi="黑体"/>
          <w:sz w:val="30"/>
          <w:szCs w:val="30"/>
        </w:rPr>
      </w:pPr>
      <w:r>
        <w:rPr>
          <w:rFonts w:ascii="楷体_GB2312" w:eastAsia="楷体_GB2312" w:hAnsi="黑体" w:hint="eastAsia"/>
          <w:sz w:val="30"/>
          <w:szCs w:val="30"/>
        </w:rPr>
        <w:t>（三）违反营造林、防沙治沙、退耕还林管理行为的行政处罚裁量基准（5种）</w:t>
      </w:r>
    </w:p>
    <w:tbl>
      <w:tblPr>
        <w:tblW w:w="12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3"/>
        <w:gridCol w:w="1148"/>
        <w:gridCol w:w="3010"/>
        <w:gridCol w:w="910"/>
        <w:gridCol w:w="1632"/>
        <w:gridCol w:w="2330"/>
        <w:gridCol w:w="3017"/>
        <w:gridCol w:w="50"/>
      </w:tblGrid>
      <w:tr w:rsidR="00866C65">
        <w:trPr>
          <w:gridAfter w:val="1"/>
          <w:wAfter w:w="50" w:type="dxa"/>
          <w:trHeight w:val="300"/>
          <w:tblHeader/>
        </w:trPr>
        <w:tc>
          <w:tcPr>
            <w:tcW w:w="433"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序号</w:t>
            </w:r>
          </w:p>
        </w:tc>
        <w:tc>
          <w:tcPr>
            <w:tcW w:w="1148"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违法行为</w:t>
            </w:r>
          </w:p>
        </w:tc>
        <w:tc>
          <w:tcPr>
            <w:tcW w:w="3010"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法律依据</w:t>
            </w:r>
          </w:p>
        </w:tc>
        <w:tc>
          <w:tcPr>
            <w:tcW w:w="910"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裁量阶次</w:t>
            </w:r>
          </w:p>
        </w:tc>
        <w:tc>
          <w:tcPr>
            <w:tcW w:w="3962" w:type="dxa"/>
            <w:gridSpan w:val="2"/>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裁量因素</w:t>
            </w:r>
          </w:p>
        </w:tc>
        <w:tc>
          <w:tcPr>
            <w:tcW w:w="3017"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裁量基准</w:t>
            </w:r>
          </w:p>
        </w:tc>
      </w:tr>
      <w:tr w:rsidR="00866C65">
        <w:trPr>
          <w:gridAfter w:val="1"/>
          <w:wAfter w:w="50" w:type="dxa"/>
          <w:trHeight w:val="315"/>
          <w:tblHeader/>
        </w:trPr>
        <w:tc>
          <w:tcPr>
            <w:tcW w:w="433" w:type="dxa"/>
            <w:vMerge/>
            <w:tcMar>
              <w:left w:w="28" w:type="dxa"/>
              <w:right w:w="28" w:type="dxa"/>
            </w:tcMar>
            <w:vAlign w:val="center"/>
          </w:tcPr>
          <w:p w:rsidR="00866C65" w:rsidRDefault="00866C65">
            <w:pPr>
              <w:jc w:val="center"/>
              <w:rPr>
                <w:rFonts w:ascii="宋体" w:hAnsi="宋体"/>
                <w:szCs w:val="21"/>
              </w:rPr>
            </w:pPr>
          </w:p>
        </w:tc>
        <w:tc>
          <w:tcPr>
            <w:tcW w:w="1148"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10" w:type="dxa"/>
            <w:vMerge/>
            <w:tcMar>
              <w:left w:w="28" w:type="dxa"/>
              <w:right w:w="28" w:type="dxa"/>
            </w:tcMar>
            <w:vAlign w:val="center"/>
          </w:tcPr>
          <w:p w:rsidR="00866C65" w:rsidRDefault="00866C65">
            <w:pPr>
              <w:rPr>
                <w:rFonts w:ascii="宋体" w:hAnsi="宋体"/>
                <w:szCs w:val="21"/>
              </w:rPr>
            </w:pPr>
          </w:p>
        </w:tc>
        <w:tc>
          <w:tcPr>
            <w:tcW w:w="1632"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法定裁量因素</w:t>
            </w:r>
          </w:p>
        </w:tc>
        <w:tc>
          <w:tcPr>
            <w:tcW w:w="2330"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酌定裁量因素</w:t>
            </w:r>
          </w:p>
        </w:tc>
        <w:tc>
          <w:tcPr>
            <w:tcW w:w="3017" w:type="dxa"/>
            <w:vMerge/>
            <w:tcMar>
              <w:left w:w="28" w:type="dxa"/>
              <w:right w:w="28" w:type="dxa"/>
            </w:tcMar>
            <w:vAlign w:val="center"/>
          </w:tcPr>
          <w:p w:rsidR="00866C65" w:rsidRDefault="00866C65">
            <w:pPr>
              <w:rPr>
                <w:rFonts w:ascii="宋体" w:hAnsi="宋体"/>
                <w:szCs w:val="21"/>
              </w:rPr>
            </w:pPr>
          </w:p>
        </w:tc>
      </w:tr>
      <w:tr w:rsidR="00866C65">
        <w:trPr>
          <w:gridAfter w:val="1"/>
          <w:wAfter w:w="50" w:type="dxa"/>
          <w:trHeight w:val="3850"/>
        </w:trPr>
        <w:tc>
          <w:tcPr>
            <w:tcW w:w="433" w:type="dxa"/>
            <w:vMerge w:val="restart"/>
            <w:tcMar>
              <w:left w:w="28" w:type="dxa"/>
              <w:right w:w="28" w:type="dxa"/>
            </w:tcMar>
            <w:vAlign w:val="center"/>
          </w:tcPr>
          <w:p w:rsidR="00866C65" w:rsidRDefault="003C62EB">
            <w:pPr>
              <w:spacing w:line="272" w:lineRule="exact"/>
              <w:jc w:val="center"/>
              <w:rPr>
                <w:rFonts w:ascii="宋体" w:hAnsi="宋体"/>
                <w:szCs w:val="21"/>
              </w:rPr>
            </w:pPr>
            <w:r>
              <w:rPr>
                <w:rFonts w:ascii="宋体" w:hAnsi="宋体" w:hint="eastAsia"/>
                <w:szCs w:val="21"/>
              </w:rPr>
              <w:t>1</w:t>
            </w:r>
          </w:p>
        </w:tc>
        <w:tc>
          <w:tcPr>
            <w:tcW w:w="1148" w:type="dxa"/>
            <w:vMerge w:val="restart"/>
            <w:tcMar>
              <w:left w:w="28" w:type="dxa"/>
              <w:right w:w="28" w:type="dxa"/>
            </w:tcMar>
            <w:vAlign w:val="center"/>
          </w:tcPr>
          <w:p w:rsidR="00866C65" w:rsidRDefault="003C62EB">
            <w:pPr>
              <w:spacing w:line="272" w:lineRule="exact"/>
              <w:rPr>
                <w:rFonts w:ascii="宋体" w:hAnsi="宋体"/>
                <w:szCs w:val="21"/>
              </w:rPr>
            </w:pPr>
            <w:r>
              <w:rPr>
                <w:rFonts w:ascii="宋体" w:hAnsi="宋体" w:hint="eastAsia"/>
                <w:szCs w:val="21"/>
              </w:rPr>
              <w:t>未按要求完成造林任务的</w:t>
            </w:r>
          </w:p>
        </w:tc>
        <w:tc>
          <w:tcPr>
            <w:tcW w:w="3010" w:type="dxa"/>
            <w:vMerge w:val="restart"/>
            <w:tcMar>
              <w:left w:w="28" w:type="dxa"/>
              <w:right w:w="28" w:type="dxa"/>
            </w:tcMar>
            <w:vAlign w:val="center"/>
          </w:tcPr>
          <w:p w:rsidR="00866C65" w:rsidRDefault="003C62EB">
            <w:pPr>
              <w:pStyle w:val="a4"/>
              <w:spacing w:line="240" w:lineRule="auto"/>
              <w:rPr>
                <w:sz w:val="21"/>
                <w:szCs w:val="21"/>
              </w:rPr>
            </w:pPr>
            <w:r>
              <w:rPr>
                <w:rFonts w:hint="eastAsia"/>
                <w:sz w:val="21"/>
                <w:szCs w:val="21"/>
              </w:rPr>
              <w:t>《中华人民共和国森林法》第七十九条</w:t>
            </w:r>
            <w:r>
              <w:rPr>
                <w:sz w:val="21"/>
                <w:szCs w:val="21"/>
              </w:rPr>
              <w:t> </w:t>
            </w:r>
            <w:r>
              <w:rPr>
                <w:sz w:val="21"/>
                <w:szCs w:val="21"/>
              </w:rPr>
              <w:t>违反本法规定，未完成更新造林任务的，由县级以上人民政府林业主管部门责令限期完成；逾期未完成的，可以处未完成造林任务所需费用二倍以下的罚款；对直接负责的主管人员和其他直接责任人员，依法给予处分。</w:t>
            </w:r>
          </w:p>
          <w:p w:rsidR="00866C65" w:rsidRDefault="003C62EB">
            <w:pPr>
              <w:spacing w:line="272" w:lineRule="exact"/>
              <w:ind w:firstLineChars="200" w:firstLine="420"/>
              <w:rPr>
                <w:szCs w:val="21"/>
              </w:rPr>
            </w:pPr>
            <w:r>
              <w:rPr>
                <w:rFonts w:hint="eastAsia"/>
                <w:szCs w:val="21"/>
              </w:rPr>
              <w:t>《中华人民共和国森林法实施条例》第四十二条</w:t>
            </w:r>
            <w:r>
              <w:rPr>
                <w:rFonts w:hint="eastAsia"/>
                <w:szCs w:val="21"/>
              </w:rPr>
              <w:t xml:space="preserve"> </w:t>
            </w:r>
            <w:r>
              <w:rPr>
                <w:rFonts w:hint="eastAsia"/>
                <w:szCs w:val="21"/>
              </w:rPr>
              <w:t>有下列情形之一的，由县级以上人民政府林业主管部门责令限期完成造林任务；逾期未完成的，可以处应完成而未完成造林任务所需费用２倍以下的罚款；对直接负责的主管人员和其他直接责任人员，依法给予行政处分：（一）连续两年未完成更新造林任务的；（二）当年更新造林面积未达到应更新造林面积</w:t>
            </w:r>
            <w:r>
              <w:rPr>
                <w:rFonts w:hint="eastAsia"/>
                <w:szCs w:val="21"/>
              </w:rPr>
              <w:t>50%</w:t>
            </w:r>
            <w:r>
              <w:rPr>
                <w:rFonts w:hint="eastAsia"/>
                <w:szCs w:val="21"/>
              </w:rPr>
              <w:t>的；（三）除国家特别规定的干旱、半干旱地区外，更新造林当年成活率未达到</w:t>
            </w:r>
            <w:r>
              <w:rPr>
                <w:rFonts w:hint="eastAsia"/>
                <w:szCs w:val="21"/>
              </w:rPr>
              <w:t>85%</w:t>
            </w:r>
            <w:r>
              <w:rPr>
                <w:rFonts w:hint="eastAsia"/>
                <w:szCs w:val="21"/>
              </w:rPr>
              <w:t>的；（四）植树造林责任单位未按照所在地县级人民政府的要求按时完成造林任务的。</w:t>
            </w:r>
          </w:p>
          <w:p w:rsidR="00866C65" w:rsidRDefault="00866C65"/>
        </w:tc>
        <w:tc>
          <w:tcPr>
            <w:tcW w:w="910" w:type="dxa"/>
            <w:tcMar>
              <w:left w:w="28" w:type="dxa"/>
              <w:right w:w="28" w:type="dxa"/>
            </w:tcMar>
            <w:vAlign w:val="center"/>
          </w:tcPr>
          <w:p w:rsidR="00866C65" w:rsidRDefault="00866C65">
            <w:pPr>
              <w:spacing w:line="272" w:lineRule="exact"/>
              <w:rPr>
                <w:rFonts w:ascii="宋体" w:hAnsi="宋体"/>
                <w:szCs w:val="21"/>
              </w:rPr>
            </w:pPr>
          </w:p>
          <w:p w:rsidR="00866C65" w:rsidRDefault="003C62EB">
            <w:pPr>
              <w:spacing w:line="272" w:lineRule="exact"/>
              <w:rPr>
                <w:rFonts w:ascii="宋体" w:hAnsi="宋体"/>
                <w:szCs w:val="21"/>
              </w:rPr>
            </w:pPr>
            <w:r>
              <w:rPr>
                <w:rFonts w:ascii="宋体" w:hAnsi="宋体" w:hint="eastAsia"/>
                <w:szCs w:val="21"/>
              </w:rPr>
              <w:t>一般违法</w:t>
            </w:r>
          </w:p>
        </w:tc>
        <w:tc>
          <w:tcPr>
            <w:tcW w:w="1632" w:type="dxa"/>
            <w:tcMar>
              <w:left w:w="28" w:type="dxa"/>
              <w:right w:w="28" w:type="dxa"/>
            </w:tcMar>
            <w:vAlign w:val="center"/>
          </w:tcPr>
          <w:p w:rsidR="00866C65" w:rsidRDefault="003C62EB">
            <w:pPr>
              <w:spacing w:line="272" w:lineRule="exact"/>
              <w:rPr>
                <w:rFonts w:ascii="宋体" w:hAnsi="宋体"/>
                <w:szCs w:val="21"/>
              </w:rPr>
            </w:pPr>
            <w:r>
              <w:rPr>
                <w:rFonts w:ascii="宋体" w:hAnsi="宋体" w:hint="eastAsia"/>
                <w:szCs w:val="21"/>
              </w:rPr>
              <w:t>责令限期改正，罚款</w:t>
            </w:r>
          </w:p>
        </w:tc>
        <w:tc>
          <w:tcPr>
            <w:tcW w:w="2330" w:type="dxa"/>
            <w:tcMar>
              <w:left w:w="28" w:type="dxa"/>
              <w:right w:w="28" w:type="dxa"/>
            </w:tcMar>
            <w:vAlign w:val="center"/>
          </w:tcPr>
          <w:p w:rsidR="00866C65" w:rsidRDefault="003C62EB">
            <w:pPr>
              <w:spacing w:line="272" w:lineRule="exact"/>
              <w:rPr>
                <w:rFonts w:ascii="宋体" w:hAnsi="宋体"/>
                <w:szCs w:val="21"/>
              </w:rPr>
            </w:pPr>
            <w:r>
              <w:rPr>
                <w:rFonts w:ascii="宋体" w:hAnsi="宋体" w:hint="eastAsia"/>
                <w:szCs w:val="21"/>
              </w:rPr>
              <w:t>当年更新造林面积未达到应更新造林面积30%以上50%以下的；或者更新造林当年成活率未达到</w:t>
            </w:r>
            <w:r>
              <w:rPr>
                <w:rFonts w:ascii="宋体" w:hAnsi="宋体" w:hint="eastAsia"/>
                <w:spacing w:val="-3"/>
                <w:szCs w:val="21"/>
              </w:rPr>
              <w:t>50%以上85%以下的；或者植树造林责任单位未按照所在地县级人民政府的要求按时完成造林任务达到50%以上90%以下的</w:t>
            </w:r>
          </w:p>
        </w:tc>
        <w:tc>
          <w:tcPr>
            <w:tcW w:w="3017" w:type="dxa"/>
            <w:tcMar>
              <w:left w:w="28" w:type="dxa"/>
              <w:right w:w="28" w:type="dxa"/>
            </w:tcMar>
            <w:vAlign w:val="center"/>
          </w:tcPr>
          <w:p w:rsidR="00866C65" w:rsidRDefault="003C62EB">
            <w:pPr>
              <w:spacing w:line="272" w:lineRule="exact"/>
              <w:rPr>
                <w:rFonts w:ascii="宋体" w:hAnsi="宋体"/>
                <w:szCs w:val="21"/>
              </w:rPr>
            </w:pPr>
            <w:r>
              <w:rPr>
                <w:rFonts w:ascii="宋体" w:hAnsi="宋体" w:hint="eastAsia"/>
                <w:szCs w:val="21"/>
              </w:rPr>
              <w:t>责令限期完成，</w:t>
            </w:r>
            <w:r>
              <w:rPr>
                <w:szCs w:val="21"/>
              </w:rPr>
              <w:t>逾期未完成的</w:t>
            </w:r>
            <w:r>
              <w:rPr>
                <w:rFonts w:hint="eastAsia"/>
                <w:szCs w:val="21"/>
              </w:rPr>
              <w:t>，</w:t>
            </w:r>
            <w:r>
              <w:rPr>
                <w:rFonts w:ascii="宋体" w:hAnsi="宋体" w:hint="eastAsia"/>
                <w:szCs w:val="21"/>
              </w:rPr>
              <w:t>处以未完成造林任务所需费用1倍的罚款</w:t>
            </w:r>
          </w:p>
        </w:tc>
      </w:tr>
      <w:tr w:rsidR="00866C65">
        <w:trPr>
          <w:gridAfter w:val="1"/>
          <w:wAfter w:w="50" w:type="dxa"/>
          <w:trHeight w:val="2441"/>
        </w:trPr>
        <w:tc>
          <w:tcPr>
            <w:tcW w:w="433" w:type="dxa"/>
            <w:vMerge/>
            <w:tcMar>
              <w:left w:w="28" w:type="dxa"/>
              <w:right w:w="28" w:type="dxa"/>
            </w:tcMar>
            <w:vAlign w:val="center"/>
          </w:tcPr>
          <w:p w:rsidR="00866C65" w:rsidRDefault="00866C65">
            <w:pPr>
              <w:spacing w:line="272" w:lineRule="exact"/>
              <w:jc w:val="center"/>
              <w:rPr>
                <w:rFonts w:ascii="宋体" w:hAnsi="宋体"/>
                <w:szCs w:val="21"/>
              </w:rPr>
            </w:pPr>
          </w:p>
        </w:tc>
        <w:tc>
          <w:tcPr>
            <w:tcW w:w="1148" w:type="dxa"/>
            <w:vMerge/>
            <w:tcMar>
              <w:left w:w="28" w:type="dxa"/>
              <w:right w:w="28" w:type="dxa"/>
            </w:tcMar>
            <w:vAlign w:val="center"/>
          </w:tcPr>
          <w:p w:rsidR="00866C65" w:rsidRDefault="00866C65">
            <w:pPr>
              <w:spacing w:line="272" w:lineRule="exact"/>
              <w:rPr>
                <w:rFonts w:ascii="宋体" w:hAnsi="宋体"/>
                <w:szCs w:val="21"/>
              </w:rPr>
            </w:pPr>
          </w:p>
        </w:tc>
        <w:tc>
          <w:tcPr>
            <w:tcW w:w="3010" w:type="dxa"/>
            <w:vMerge/>
            <w:tcMar>
              <w:left w:w="28" w:type="dxa"/>
              <w:right w:w="28" w:type="dxa"/>
            </w:tcMar>
            <w:vAlign w:val="center"/>
          </w:tcPr>
          <w:p w:rsidR="00866C65" w:rsidRDefault="00866C65">
            <w:pPr>
              <w:spacing w:line="272" w:lineRule="exact"/>
              <w:rPr>
                <w:rFonts w:ascii="宋体" w:hAnsi="宋体"/>
                <w:szCs w:val="21"/>
              </w:rPr>
            </w:pPr>
          </w:p>
        </w:tc>
        <w:tc>
          <w:tcPr>
            <w:tcW w:w="910" w:type="dxa"/>
            <w:tcMar>
              <w:left w:w="28" w:type="dxa"/>
              <w:right w:w="28" w:type="dxa"/>
            </w:tcMar>
            <w:vAlign w:val="center"/>
          </w:tcPr>
          <w:p w:rsidR="00866C65" w:rsidRDefault="003C62EB">
            <w:pPr>
              <w:spacing w:line="272" w:lineRule="exact"/>
              <w:rPr>
                <w:rFonts w:ascii="宋体" w:hAnsi="宋体"/>
                <w:szCs w:val="21"/>
              </w:rPr>
            </w:pPr>
            <w:r>
              <w:rPr>
                <w:rFonts w:ascii="宋体" w:hAnsi="宋体" w:hint="eastAsia"/>
                <w:szCs w:val="21"/>
              </w:rPr>
              <w:t>较重违法</w:t>
            </w:r>
          </w:p>
        </w:tc>
        <w:tc>
          <w:tcPr>
            <w:tcW w:w="1632" w:type="dxa"/>
            <w:tcMar>
              <w:left w:w="28" w:type="dxa"/>
              <w:right w:w="28" w:type="dxa"/>
            </w:tcMar>
            <w:vAlign w:val="center"/>
          </w:tcPr>
          <w:p w:rsidR="00866C65" w:rsidRDefault="003C62EB">
            <w:pPr>
              <w:spacing w:line="272" w:lineRule="exact"/>
              <w:rPr>
                <w:rFonts w:ascii="宋体" w:hAnsi="宋体"/>
                <w:szCs w:val="21"/>
              </w:rPr>
            </w:pPr>
            <w:r>
              <w:rPr>
                <w:rFonts w:ascii="宋体" w:hAnsi="宋体" w:hint="eastAsia"/>
                <w:szCs w:val="21"/>
              </w:rPr>
              <w:t>责令限期改正，罚款</w:t>
            </w:r>
          </w:p>
        </w:tc>
        <w:tc>
          <w:tcPr>
            <w:tcW w:w="2330" w:type="dxa"/>
            <w:tcMar>
              <w:left w:w="28" w:type="dxa"/>
              <w:right w:w="28" w:type="dxa"/>
            </w:tcMar>
            <w:vAlign w:val="center"/>
          </w:tcPr>
          <w:p w:rsidR="00866C65" w:rsidRDefault="003C62EB">
            <w:pPr>
              <w:spacing w:line="272" w:lineRule="exact"/>
              <w:rPr>
                <w:rFonts w:ascii="宋体" w:hAnsi="宋体"/>
                <w:szCs w:val="21"/>
              </w:rPr>
            </w:pPr>
            <w:r>
              <w:rPr>
                <w:rFonts w:ascii="宋体" w:hAnsi="宋体" w:hint="eastAsia"/>
                <w:szCs w:val="21"/>
              </w:rPr>
              <w:t>当年更新造林面积未达到应更新造林面积30%的；或者更新造林当年成活率未达到30%以上至50%以下的；或者植树造林责任单位未按照所在地县级人民政府的要求按时完成造林任务达到30%以上50%以下的</w:t>
            </w:r>
          </w:p>
        </w:tc>
        <w:tc>
          <w:tcPr>
            <w:tcW w:w="3017" w:type="dxa"/>
            <w:tcMar>
              <w:left w:w="28" w:type="dxa"/>
              <w:right w:w="28" w:type="dxa"/>
            </w:tcMar>
            <w:vAlign w:val="center"/>
          </w:tcPr>
          <w:p w:rsidR="00866C65" w:rsidRDefault="003C62EB">
            <w:pPr>
              <w:spacing w:line="272" w:lineRule="exact"/>
              <w:rPr>
                <w:rFonts w:ascii="宋体" w:hAnsi="宋体"/>
                <w:szCs w:val="21"/>
              </w:rPr>
            </w:pPr>
            <w:r>
              <w:rPr>
                <w:rFonts w:ascii="宋体" w:hAnsi="宋体" w:hint="eastAsia"/>
                <w:szCs w:val="21"/>
              </w:rPr>
              <w:t>责令限期完成，</w:t>
            </w:r>
            <w:r>
              <w:rPr>
                <w:szCs w:val="21"/>
              </w:rPr>
              <w:t>逾期未完成的</w:t>
            </w:r>
            <w:r>
              <w:rPr>
                <w:rFonts w:hint="eastAsia"/>
                <w:szCs w:val="21"/>
              </w:rPr>
              <w:t>，</w:t>
            </w:r>
            <w:r>
              <w:rPr>
                <w:rFonts w:ascii="宋体" w:hAnsi="宋体" w:hint="eastAsia"/>
                <w:szCs w:val="21"/>
              </w:rPr>
              <w:t>处以未完成造林任务所需费用1.5倍的罚款</w:t>
            </w:r>
          </w:p>
        </w:tc>
      </w:tr>
      <w:tr w:rsidR="00866C65">
        <w:trPr>
          <w:gridAfter w:val="1"/>
          <w:wAfter w:w="50" w:type="dxa"/>
          <w:trHeight w:val="2069"/>
        </w:trPr>
        <w:tc>
          <w:tcPr>
            <w:tcW w:w="433" w:type="dxa"/>
            <w:vMerge/>
            <w:tcMar>
              <w:left w:w="28" w:type="dxa"/>
              <w:right w:w="28" w:type="dxa"/>
            </w:tcMar>
            <w:vAlign w:val="center"/>
          </w:tcPr>
          <w:p w:rsidR="00866C65" w:rsidRDefault="00866C65">
            <w:pPr>
              <w:spacing w:line="272" w:lineRule="exact"/>
              <w:jc w:val="center"/>
              <w:rPr>
                <w:rFonts w:ascii="宋体" w:hAnsi="宋体"/>
                <w:szCs w:val="21"/>
              </w:rPr>
            </w:pPr>
          </w:p>
        </w:tc>
        <w:tc>
          <w:tcPr>
            <w:tcW w:w="1148" w:type="dxa"/>
            <w:vMerge/>
            <w:tcMar>
              <w:left w:w="28" w:type="dxa"/>
              <w:right w:w="28" w:type="dxa"/>
            </w:tcMar>
            <w:vAlign w:val="center"/>
          </w:tcPr>
          <w:p w:rsidR="00866C65" w:rsidRDefault="00866C65">
            <w:pPr>
              <w:spacing w:line="272" w:lineRule="exact"/>
              <w:rPr>
                <w:rFonts w:ascii="宋体" w:hAnsi="宋体"/>
                <w:szCs w:val="21"/>
              </w:rPr>
            </w:pPr>
          </w:p>
        </w:tc>
        <w:tc>
          <w:tcPr>
            <w:tcW w:w="3010" w:type="dxa"/>
            <w:vMerge/>
            <w:tcMar>
              <w:left w:w="28" w:type="dxa"/>
              <w:right w:w="28" w:type="dxa"/>
            </w:tcMar>
            <w:vAlign w:val="center"/>
          </w:tcPr>
          <w:p w:rsidR="00866C65" w:rsidRDefault="00866C65">
            <w:pPr>
              <w:spacing w:line="272" w:lineRule="exact"/>
              <w:rPr>
                <w:rFonts w:ascii="宋体" w:hAnsi="宋体"/>
                <w:szCs w:val="21"/>
              </w:rPr>
            </w:pPr>
          </w:p>
        </w:tc>
        <w:tc>
          <w:tcPr>
            <w:tcW w:w="910" w:type="dxa"/>
            <w:tcMar>
              <w:left w:w="28" w:type="dxa"/>
              <w:right w:w="28" w:type="dxa"/>
            </w:tcMar>
            <w:vAlign w:val="center"/>
          </w:tcPr>
          <w:p w:rsidR="00866C65" w:rsidRDefault="003C62EB">
            <w:pPr>
              <w:spacing w:line="272" w:lineRule="exact"/>
              <w:rPr>
                <w:rFonts w:ascii="宋体" w:hAnsi="宋体"/>
                <w:szCs w:val="21"/>
              </w:rPr>
            </w:pPr>
            <w:r>
              <w:rPr>
                <w:rFonts w:ascii="宋体" w:hAnsi="宋体" w:hint="eastAsia"/>
                <w:szCs w:val="21"/>
              </w:rPr>
              <w:t>严重违法</w:t>
            </w:r>
          </w:p>
        </w:tc>
        <w:tc>
          <w:tcPr>
            <w:tcW w:w="1632" w:type="dxa"/>
            <w:tcMar>
              <w:left w:w="28" w:type="dxa"/>
              <w:right w:w="28" w:type="dxa"/>
            </w:tcMar>
            <w:vAlign w:val="center"/>
          </w:tcPr>
          <w:p w:rsidR="00866C65" w:rsidRDefault="003C62EB">
            <w:pPr>
              <w:spacing w:line="272" w:lineRule="exact"/>
              <w:rPr>
                <w:rFonts w:ascii="宋体" w:hAnsi="宋体"/>
                <w:szCs w:val="21"/>
              </w:rPr>
            </w:pPr>
            <w:r>
              <w:rPr>
                <w:rFonts w:ascii="宋体" w:hAnsi="宋体" w:hint="eastAsia"/>
                <w:szCs w:val="21"/>
              </w:rPr>
              <w:t>责令限期改正，罚款</w:t>
            </w:r>
          </w:p>
        </w:tc>
        <w:tc>
          <w:tcPr>
            <w:tcW w:w="2330" w:type="dxa"/>
            <w:tcMar>
              <w:left w:w="28" w:type="dxa"/>
              <w:right w:w="28" w:type="dxa"/>
            </w:tcMar>
            <w:vAlign w:val="center"/>
          </w:tcPr>
          <w:p w:rsidR="00866C65" w:rsidRDefault="003C62EB">
            <w:pPr>
              <w:spacing w:line="272" w:lineRule="exact"/>
              <w:rPr>
                <w:rFonts w:ascii="宋体" w:hAnsi="宋体"/>
                <w:szCs w:val="21"/>
              </w:rPr>
            </w:pPr>
            <w:r>
              <w:rPr>
                <w:rFonts w:ascii="宋体" w:hAnsi="宋体" w:hint="eastAsia"/>
                <w:szCs w:val="21"/>
              </w:rPr>
              <w:t>连续两年未完成更新造林任务的；更新造林当年成活率未达到30%的；或者植树造林责任单位未按照所在地县级人民政府的要求按时完成造林任务达到30%以下的</w:t>
            </w:r>
          </w:p>
        </w:tc>
        <w:tc>
          <w:tcPr>
            <w:tcW w:w="3017" w:type="dxa"/>
            <w:tcMar>
              <w:left w:w="28" w:type="dxa"/>
              <w:right w:w="28" w:type="dxa"/>
            </w:tcMar>
            <w:vAlign w:val="center"/>
          </w:tcPr>
          <w:p w:rsidR="00866C65" w:rsidRDefault="003C62EB">
            <w:pPr>
              <w:spacing w:line="272" w:lineRule="exact"/>
              <w:rPr>
                <w:rFonts w:ascii="宋体" w:hAnsi="宋体"/>
                <w:szCs w:val="21"/>
              </w:rPr>
            </w:pPr>
            <w:r>
              <w:rPr>
                <w:rFonts w:ascii="宋体" w:hAnsi="宋体" w:hint="eastAsia"/>
                <w:szCs w:val="21"/>
              </w:rPr>
              <w:t>责令限期完成，</w:t>
            </w:r>
            <w:r>
              <w:rPr>
                <w:szCs w:val="21"/>
              </w:rPr>
              <w:t>逾期未完成的</w:t>
            </w:r>
            <w:r>
              <w:rPr>
                <w:rFonts w:hint="eastAsia"/>
                <w:szCs w:val="21"/>
              </w:rPr>
              <w:t>，</w:t>
            </w:r>
            <w:r>
              <w:rPr>
                <w:rFonts w:ascii="宋体" w:hAnsi="宋体" w:hint="eastAsia"/>
                <w:szCs w:val="21"/>
              </w:rPr>
              <w:t>处应完成而未完成造林任务所需费用２倍的罚款</w:t>
            </w:r>
          </w:p>
        </w:tc>
      </w:tr>
      <w:tr w:rsidR="00866C65">
        <w:trPr>
          <w:gridAfter w:val="1"/>
          <w:wAfter w:w="50" w:type="dxa"/>
          <w:trHeight w:val="1321"/>
        </w:trPr>
        <w:tc>
          <w:tcPr>
            <w:tcW w:w="433"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2</w:t>
            </w:r>
          </w:p>
        </w:tc>
        <w:tc>
          <w:tcPr>
            <w:tcW w:w="1148"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违法进行营利性治沙活动，造成土地沙化加重的</w:t>
            </w:r>
          </w:p>
        </w:tc>
        <w:tc>
          <w:tcPr>
            <w:tcW w:w="3010"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《中华人民共和国防沙治沙法》第四十条 违反本法规定，进行营利性治沙活动，造成土地沙化加重的，由县级以上地方人民政府负责受理营利性治沙申请的行政主管部门责令停止违法行为，可以并处每公顷五千元以上五万元以下的罚款。</w:t>
            </w:r>
          </w:p>
        </w:tc>
        <w:tc>
          <w:tcPr>
            <w:tcW w:w="910" w:type="dxa"/>
            <w:tcMar>
              <w:left w:w="28" w:type="dxa"/>
              <w:right w:w="28" w:type="dxa"/>
            </w:tcMar>
            <w:vAlign w:val="center"/>
          </w:tcPr>
          <w:p w:rsidR="00866C65" w:rsidRDefault="003C62EB">
            <w:pPr>
              <w:rPr>
                <w:rFonts w:ascii="宋体" w:hAnsi="宋体"/>
                <w:szCs w:val="21"/>
              </w:rPr>
            </w:pPr>
            <w:r>
              <w:rPr>
                <w:rFonts w:ascii="宋体" w:hAnsi="宋体" w:hint="eastAsia"/>
                <w:szCs w:val="21"/>
              </w:rPr>
              <w:t>一般违法</w:t>
            </w:r>
          </w:p>
        </w:tc>
        <w:tc>
          <w:tcPr>
            <w:tcW w:w="163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责令停止违法行为，罚款</w:t>
            </w:r>
          </w:p>
        </w:tc>
        <w:tc>
          <w:tcPr>
            <w:tcW w:w="2330" w:type="dxa"/>
            <w:tcMar>
              <w:left w:w="28" w:type="dxa"/>
              <w:right w:w="28" w:type="dxa"/>
            </w:tcMar>
            <w:vAlign w:val="center"/>
          </w:tcPr>
          <w:p w:rsidR="00866C65" w:rsidRDefault="00866C65">
            <w:pPr>
              <w:jc w:val="left"/>
              <w:rPr>
                <w:rFonts w:ascii="宋体" w:hAnsi="宋体"/>
                <w:szCs w:val="21"/>
              </w:rPr>
            </w:pPr>
          </w:p>
          <w:p w:rsidR="00866C65" w:rsidRDefault="003C62EB">
            <w:pPr>
              <w:jc w:val="left"/>
              <w:rPr>
                <w:rFonts w:ascii="宋体" w:hAnsi="宋体"/>
                <w:szCs w:val="21"/>
              </w:rPr>
            </w:pPr>
            <w:r>
              <w:rPr>
                <w:rFonts w:ascii="宋体" w:hAnsi="宋体" w:hint="eastAsia"/>
                <w:szCs w:val="21"/>
              </w:rPr>
              <w:t>土地沙化加重面积1公顷以下的</w:t>
            </w:r>
          </w:p>
          <w:p w:rsidR="00866C65" w:rsidRDefault="00866C65">
            <w:pPr>
              <w:jc w:val="left"/>
              <w:rPr>
                <w:rFonts w:ascii="宋体" w:hAnsi="宋体"/>
                <w:szCs w:val="21"/>
              </w:rPr>
            </w:pPr>
          </w:p>
        </w:tc>
        <w:tc>
          <w:tcPr>
            <w:tcW w:w="3017"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责令停止违法行为，处每公顷五千元以上一万元以下的罚款</w:t>
            </w:r>
          </w:p>
        </w:tc>
      </w:tr>
      <w:tr w:rsidR="00866C65">
        <w:trPr>
          <w:gridAfter w:val="1"/>
          <w:wAfter w:w="50" w:type="dxa"/>
          <w:trHeight w:val="1193"/>
        </w:trPr>
        <w:tc>
          <w:tcPr>
            <w:tcW w:w="433" w:type="dxa"/>
            <w:vMerge/>
            <w:tcMar>
              <w:left w:w="28" w:type="dxa"/>
              <w:right w:w="28" w:type="dxa"/>
            </w:tcMar>
            <w:vAlign w:val="center"/>
          </w:tcPr>
          <w:p w:rsidR="00866C65" w:rsidRDefault="00866C65">
            <w:pPr>
              <w:jc w:val="center"/>
              <w:rPr>
                <w:rFonts w:ascii="宋体" w:hAnsi="宋体"/>
                <w:szCs w:val="21"/>
              </w:rPr>
            </w:pPr>
          </w:p>
        </w:tc>
        <w:tc>
          <w:tcPr>
            <w:tcW w:w="1148"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10" w:type="dxa"/>
            <w:tcMar>
              <w:left w:w="28" w:type="dxa"/>
              <w:right w:w="28" w:type="dxa"/>
            </w:tcMar>
            <w:vAlign w:val="center"/>
          </w:tcPr>
          <w:p w:rsidR="00866C65" w:rsidRDefault="003C62EB">
            <w:pPr>
              <w:rPr>
                <w:rFonts w:ascii="宋体" w:hAnsi="宋体"/>
                <w:szCs w:val="21"/>
              </w:rPr>
            </w:pPr>
            <w:r>
              <w:rPr>
                <w:rFonts w:ascii="宋体" w:hAnsi="宋体" w:hint="eastAsia"/>
                <w:szCs w:val="21"/>
              </w:rPr>
              <w:t>较重违法</w:t>
            </w:r>
          </w:p>
        </w:tc>
        <w:tc>
          <w:tcPr>
            <w:tcW w:w="163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责令停止违法行为，罚款</w:t>
            </w:r>
          </w:p>
        </w:tc>
        <w:tc>
          <w:tcPr>
            <w:tcW w:w="2330" w:type="dxa"/>
            <w:tcMar>
              <w:left w:w="28" w:type="dxa"/>
              <w:right w:w="28" w:type="dxa"/>
            </w:tcMar>
            <w:vAlign w:val="center"/>
          </w:tcPr>
          <w:p w:rsidR="00866C65" w:rsidRDefault="003C62EB">
            <w:pPr>
              <w:jc w:val="left"/>
              <w:rPr>
                <w:rFonts w:ascii="宋体" w:hAnsi="宋体"/>
                <w:szCs w:val="21"/>
              </w:rPr>
            </w:pPr>
            <w:r>
              <w:rPr>
                <w:rFonts w:ascii="宋体" w:hAnsi="宋体" w:hint="eastAsia"/>
                <w:szCs w:val="21"/>
              </w:rPr>
              <w:t>土地沙化加重面积1公顷以上5公顷以下的</w:t>
            </w:r>
          </w:p>
        </w:tc>
        <w:tc>
          <w:tcPr>
            <w:tcW w:w="3017"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责令停止违法行为，处每公顷一万元以上三万元以下的罚款</w:t>
            </w:r>
          </w:p>
        </w:tc>
      </w:tr>
      <w:tr w:rsidR="00866C65">
        <w:trPr>
          <w:gridAfter w:val="1"/>
          <w:wAfter w:w="50" w:type="dxa"/>
          <w:trHeight w:val="1380"/>
        </w:trPr>
        <w:tc>
          <w:tcPr>
            <w:tcW w:w="433" w:type="dxa"/>
            <w:vMerge/>
            <w:tcMar>
              <w:left w:w="28" w:type="dxa"/>
              <w:right w:w="28" w:type="dxa"/>
            </w:tcMar>
            <w:vAlign w:val="center"/>
          </w:tcPr>
          <w:p w:rsidR="00866C65" w:rsidRDefault="00866C65">
            <w:pPr>
              <w:jc w:val="center"/>
              <w:rPr>
                <w:rFonts w:ascii="宋体" w:hAnsi="宋体"/>
                <w:szCs w:val="21"/>
              </w:rPr>
            </w:pPr>
          </w:p>
        </w:tc>
        <w:tc>
          <w:tcPr>
            <w:tcW w:w="1148"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10" w:type="dxa"/>
            <w:tcMar>
              <w:left w:w="28" w:type="dxa"/>
              <w:right w:w="28" w:type="dxa"/>
            </w:tcMar>
            <w:vAlign w:val="center"/>
          </w:tcPr>
          <w:p w:rsidR="00866C65" w:rsidRDefault="003C62EB">
            <w:pPr>
              <w:rPr>
                <w:rFonts w:ascii="宋体" w:hAnsi="宋体"/>
                <w:szCs w:val="21"/>
              </w:rPr>
            </w:pPr>
            <w:r>
              <w:rPr>
                <w:rFonts w:ascii="宋体" w:hAnsi="宋体" w:hint="eastAsia"/>
                <w:szCs w:val="21"/>
              </w:rPr>
              <w:t>严重违法</w:t>
            </w:r>
          </w:p>
        </w:tc>
        <w:tc>
          <w:tcPr>
            <w:tcW w:w="163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责令停止违法行为，罚款</w:t>
            </w:r>
          </w:p>
        </w:tc>
        <w:tc>
          <w:tcPr>
            <w:tcW w:w="2330" w:type="dxa"/>
            <w:tcMar>
              <w:left w:w="28" w:type="dxa"/>
              <w:right w:w="28" w:type="dxa"/>
            </w:tcMar>
            <w:vAlign w:val="center"/>
          </w:tcPr>
          <w:p w:rsidR="00866C65" w:rsidRDefault="00866C65">
            <w:pPr>
              <w:rPr>
                <w:rFonts w:ascii="宋体" w:hAnsi="宋体"/>
                <w:szCs w:val="21"/>
              </w:rPr>
            </w:pPr>
          </w:p>
          <w:p w:rsidR="00866C65" w:rsidRDefault="003C62EB">
            <w:pPr>
              <w:rPr>
                <w:rFonts w:ascii="宋体" w:hAnsi="宋体"/>
                <w:szCs w:val="21"/>
              </w:rPr>
            </w:pPr>
            <w:r>
              <w:rPr>
                <w:rFonts w:ascii="宋体" w:hAnsi="宋体" w:hint="eastAsia"/>
                <w:szCs w:val="21"/>
              </w:rPr>
              <w:t>土地沙化加重面积5公顷以上的</w:t>
            </w:r>
          </w:p>
        </w:tc>
        <w:tc>
          <w:tcPr>
            <w:tcW w:w="3017"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责令停止违法行为，处每公顷三万元以上五万元以下的罚款</w:t>
            </w:r>
          </w:p>
        </w:tc>
      </w:tr>
      <w:tr w:rsidR="00866C65">
        <w:trPr>
          <w:gridAfter w:val="1"/>
          <w:wAfter w:w="50" w:type="dxa"/>
          <w:trHeight w:val="1269"/>
        </w:trPr>
        <w:tc>
          <w:tcPr>
            <w:tcW w:w="433"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3</w:t>
            </w:r>
          </w:p>
        </w:tc>
        <w:tc>
          <w:tcPr>
            <w:tcW w:w="1148"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对沙化土地不按照治理方案治理的或者经验收不合格又不按要求继续治理的</w:t>
            </w:r>
          </w:p>
          <w:p w:rsidR="00866C65" w:rsidRDefault="00866C65" w:rsidP="008900C4">
            <w:pPr>
              <w:ind w:firstLineChars="196" w:firstLine="412"/>
              <w:rPr>
                <w:rFonts w:ascii="宋体" w:hAnsi="宋体"/>
                <w:szCs w:val="21"/>
              </w:rPr>
            </w:pPr>
          </w:p>
        </w:tc>
        <w:tc>
          <w:tcPr>
            <w:tcW w:w="3010"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《中华人民共和国防沙治沙法》第四十一条 违反本法第二十八条第一款规定，不按照治理方案进行治理的，或者违反本法第二十九条规定，经验收不合格又不按要求继续治理的，由县级以上地方人民政府负责受理营利性治沙申请的行政主管部门责令停止违法行为，限期改正，可以并处相当于治理费用一倍以上三倍以下的罚款。</w:t>
            </w:r>
          </w:p>
        </w:tc>
        <w:tc>
          <w:tcPr>
            <w:tcW w:w="910" w:type="dxa"/>
            <w:tcMar>
              <w:left w:w="28" w:type="dxa"/>
              <w:right w:w="28" w:type="dxa"/>
            </w:tcMar>
            <w:vAlign w:val="center"/>
          </w:tcPr>
          <w:p w:rsidR="00866C65" w:rsidRDefault="003C62EB">
            <w:pPr>
              <w:rPr>
                <w:rFonts w:ascii="宋体" w:hAnsi="宋体"/>
                <w:szCs w:val="21"/>
              </w:rPr>
            </w:pPr>
            <w:r>
              <w:rPr>
                <w:rFonts w:ascii="宋体" w:hAnsi="宋体" w:hint="eastAsia"/>
                <w:szCs w:val="21"/>
              </w:rPr>
              <w:t>一般违法</w:t>
            </w:r>
          </w:p>
        </w:tc>
        <w:tc>
          <w:tcPr>
            <w:tcW w:w="163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w:t>
            </w:r>
            <w:r>
              <w:rPr>
                <w:rFonts w:ascii="宋体" w:hAnsi="宋体" w:cs="Arial" w:hint="eastAsia"/>
                <w:spacing w:val="8"/>
                <w:kern w:val="0"/>
                <w:szCs w:val="21"/>
              </w:rPr>
              <w:t>限期改正，</w:t>
            </w:r>
            <w:r>
              <w:rPr>
                <w:rFonts w:ascii="宋体" w:hAnsi="宋体" w:hint="eastAsia"/>
                <w:szCs w:val="21"/>
              </w:rPr>
              <w:t>罚款</w:t>
            </w:r>
          </w:p>
        </w:tc>
        <w:tc>
          <w:tcPr>
            <w:tcW w:w="2330" w:type="dxa"/>
            <w:tcMar>
              <w:left w:w="28" w:type="dxa"/>
              <w:right w:w="28" w:type="dxa"/>
            </w:tcMar>
            <w:vAlign w:val="center"/>
          </w:tcPr>
          <w:p w:rsidR="00866C65" w:rsidRDefault="00866C65">
            <w:pPr>
              <w:rPr>
                <w:rFonts w:ascii="宋体" w:hAnsi="宋体"/>
                <w:szCs w:val="21"/>
              </w:rPr>
            </w:pPr>
          </w:p>
          <w:p w:rsidR="00866C65" w:rsidRDefault="003C62EB">
            <w:pPr>
              <w:rPr>
                <w:rFonts w:ascii="宋体" w:hAnsi="宋体"/>
                <w:szCs w:val="21"/>
              </w:rPr>
            </w:pPr>
            <w:r>
              <w:rPr>
                <w:rFonts w:ascii="宋体" w:hAnsi="宋体" w:hint="eastAsia"/>
                <w:szCs w:val="21"/>
              </w:rPr>
              <w:t xml:space="preserve">不按照治理方案进行治理，或者违反规定经验收 </w:t>
            </w:r>
          </w:p>
          <w:p w:rsidR="00866C65" w:rsidRDefault="003C62EB">
            <w:pPr>
              <w:rPr>
                <w:rFonts w:ascii="宋体" w:hAnsi="宋体"/>
                <w:szCs w:val="21"/>
              </w:rPr>
            </w:pPr>
            <w:r>
              <w:rPr>
                <w:rFonts w:ascii="宋体" w:hAnsi="宋体" w:hint="eastAsia"/>
                <w:szCs w:val="21"/>
              </w:rPr>
              <w:t xml:space="preserve">不合格又不按要求继续治理，面积在50公顷以 </w:t>
            </w:r>
          </w:p>
          <w:p w:rsidR="00866C65" w:rsidRDefault="003C62EB">
            <w:pPr>
              <w:rPr>
                <w:rFonts w:ascii="宋体" w:hAnsi="宋体"/>
                <w:szCs w:val="21"/>
              </w:rPr>
            </w:pPr>
            <w:r>
              <w:rPr>
                <w:rFonts w:ascii="宋体" w:hAnsi="宋体" w:hint="eastAsia"/>
                <w:szCs w:val="21"/>
              </w:rPr>
              <w:t>下的</w:t>
            </w:r>
          </w:p>
          <w:p w:rsidR="00866C65" w:rsidRDefault="00866C65">
            <w:pPr>
              <w:rPr>
                <w:rFonts w:ascii="宋体" w:hAnsi="宋体"/>
                <w:szCs w:val="21"/>
              </w:rPr>
            </w:pPr>
          </w:p>
        </w:tc>
        <w:tc>
          <w:tcPr>
            <w:tcW w:w="3017"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w:t>
            </w:r>
            <w:r>
              <w:rPr>
                <w:rFonts w:ascii="宋体" w:hAnsi="宋体" w:cs="Arial" w:hint="eastAsia"/>
                <w:spacing w:val="8"/>
                <w:kern w:val="0"/>
                <w:szCs w:val="21"/>
              </w:rPr>
              <w:t>限期改正，</w:t>
            </w:r>
            <w:r>
              <w:rPr>
                <w:rFonts w:ascii="宋体" w:hAnsi="宋体" w:hint="eastAsia"/>
                <w:szCs w:val="21"/>
              </w:rPr>
              <w:t>处以相当于治理费用一倍以上一倍五以下的罚款</w:t>
            </w:r>
          </w:p>
        </w:tc>
      </w:tr>
      <w:tr w:rsidR="00866C65">
        <w:trPr>
          <w:gridAfter w:val="1"/>
          <w:wAfter w:w="50" w:type="dxa"/>
          <w:trHeight w:val="1209"/>
        </w:trPr>
        <w:tc>
          <w:tcPr>
            <w:tcW w:w="433" w:type="dxa"/>
            <w:vMerge/>
            <w:tcMar>
              <w:left w:w="28" w:type="dxa"/>
              <w:right w:w="28" w:type="dxa"/>
            </w:tcMar>
            <w:vAlign w:val="center"/>
          </w:tcPr>
          <w:p w:rsidR="00866C65" w:rsidRDefault="00866C65">
            <w:pPr>
              <w:jc w:val="center"/>
              <w:rPr>
                <w:rFonts w:ascii="宋体" w:hAnsi="宋体"/>
                <w:szCs w:val="21"/>
              </w:rPr>
            </w:pPr>
          </w:p>
        </w:tc>
        <w:tc>
          <w:tcPr>
            <w:tcW w:w="1148"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10" w:type="dxa"/>
            <w:tcMar>
              <w:left w:w="28" w:type="dxa"/>
              <w:right w:w="28" w:type="dxa"/>
            </w:tcMar>
            <w:vAlign w:val="center"/>
          </w:tcPr>
          <w:p w:rsidR="00866C65" w:rsidRDefault="003C62EB">
            <w:pPr>
              <w:rPr>
                <w:rFonts w:ascii="宋体" w:hAnsi="宋体"/>
                <w:szCs w:val="21"/>
              </w:rPr>
            </w:pPr>
            <w:r>
              <w:rPr>
                <w:rFonts w:ascii="宋体" w:hAnsi="宋体" w:hint="eastAsia"/>
                <w:szCs w:val="21"/>
              </w:rPr>
              <w:t>较重违法</w:t>
            </w:r>
          </w:p>
        </w:tc>
        <w:tc>
          <w:tcPr>
            <w:tcW w:w="163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w:t>
            </w:r>
            <w:r>
              <w:rPr>
                <w:rFonts w:ascii="宋体" w:hAnsi="宋体" w:cs="Arial" w:hint="eastAsia"/>
                <w:spacing w:val="8"/>
                <w:kern w:val="0"/>
                <w:szCs w:val="21"/>
              </w:rPr>
              <w:t>限期改正，</w:t>
            </w:r>
            <w:r>
              <w:rPr>
                <w:rFonts w:ascii="宋体" w:hAnsi="宋体" w:hint="eastAsia"/>
                <w:szCs w:val="21"/>
              </w:rPr>
              <w:t>罚款</w:t>
            </w:r>
          </w:p>
        </w:tc>
        <w:tc>
          <w:tcPr>
            <w:tcW w:w="2330" w:type="dxa"/>
            <w:tcMar>
              <w:left w:w="28" w:type="dxa"/>
              <w:right w:w="28" w:type="dxa"/>
            </w:tcMar>
            <w:vAlign w:val="center"/>
          </w:tcPr>
          <w:p w:rsidR="00866C65" w:rsidRDefault="00866C65">
            <w:pPr>
              <w:rPr>
                <w:rFonts w:ascii="宋体" w:hAnsi="宋体"/>
                <w:szCs w:val="21"/>
              </w:rPr>
            </w:pPr>
          </w:p>
          <w:p w:rsidR="00866C65" w:rsidRDefault="003C62EB">
            <w:pPr>
              <w:rPr>
                <w:rFonts w:ascii="宋体" w:hAnsi="宋体"/>
                <w:szCs w:val="21"/>
              </w:rPr>
            </w:pPr>
            <w:r>
              <w:rPr>
                <w:rFonts w:ascii="宋体" w:hAnsi="宋体" w:hint="eastAsia"/>
                <w:szCs w:val="21"/>
              </w:rPr>
              <w:t xml:space="preserve">不按照治理方案进行治理，或者违反规定经验收 </w:t>
            </w:r>
          </w:p>
          <w:p w:rsidR="00866C65" w:rsidRDefault="003C62EB">
            <w:pPr>
              <w:rPr>
                <w:rFonts w:ascii="宋体" w:hAnsi="宋体"/>
                <w:szCs w:val="21"/>
              </w:rPr>
            </w:pPr>
            <w:r>
              <w:rPr>
                <w:rFonts w:ascii="宋体" w:hAnsi="宋体" w:hint="eastAsia"/>
                <w:szCs w:val="21"/>
              </w:rPr>
              <w:t>不合格又不按要求继续治理，面积在50公顷以上 100公顷以下的</w:t>
            </w:r>
          </w:p>
          <w:p w:rsidR="00866C65" w:rsidRDefault="00866C65">
            <w:pPr>
              <w:rPr>
                <w:rFonts w:ascii="宋体" w:hAnsi="宋体"/>
                <w:szCs w:val="21"/>
              </w:rPr>
            </w:pPr>
          </w:p>
        </w:tc>
        <w:tc>
          <w:tcPr>
            <w:tcW w:w="3017"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w:t>
            </w:r>
            <w:r>
              <w:rPr>
                <w:rFonts w:ascii="宋体" w:hAnsi="宋体" w:cs="Arial" w:hint="eastAsia"/>
                <w:spacing w:val="8"/>
                <w:kern w:val="0"/>
                <w:szCs w:val="21"/>
              </w:rPr>
              <w:t>限期改正，</w:t>
            </w:r>
            <w:r>
              <w:rPr>
                <w:rFonts w:ascii="宋体" w:hAnsi="宋体" w:hint="eastAsia"/>
                <w:szCs w:val="21"/>
              </w:rPr>
              <w:t>处以相当于治理费用一倍五以上二倍五以下的罚款</w:t>
            </w:r>
          </w:p>
        </w:tc>
      </w:tr>
      <w:tr w:rsidR="00866C65">
        <w:trPr>
          <w:gridAfter w:val="1"/>
          <w:wAfter w:w="50" w:type="dxa"/>
          <w:trHeight w:val="1239"/>
        </w:trPr>
        <w:tc>
          <w:tcPr>
            <w:tcW w:w="433" w:type="dxa"/>
            <w:vMerge/>
            <w:tcMar>
              <w:left w:w="28" w:type="dxa"/>
              <w:right w:w="28" w:type="dxa"/>
            </w:tcMar>
            <w:vAlign w:val="center"/>
          </w:tcPr>
          <w:p w:rsidR="00866C65" w:rsidRDefault="00866C65">
            <w:pPr>
              <w:jc w:val="center"/>
              <w:rPr>
                <w:rFonts w:ascii="宋体" w:hAnsi="宋体"/>
                <w:szCs w:val="21"/>
              </w:rPr>
            </w:pPr>
          </w:p>
        </w:tc>
        <w:tc>
          <w:tcPr>
            <w:tcW w:w="1148"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10" w:type="dxa"/>
            <w:tcMar>
              <w:left w:w="28" w:type="dxa"/>
              <w:right w:w="28" w:type="dxa"/>
            </w:tcMar>
            <w:vAlign w:val="center"/>
          </w:tcPr>
          <w:p w:rsidR="00866C65" w:rsidRDefault="003C62EB">
            <w:pPr>
              <w:rPr>
                <w:rFonts w:ascii="宋体" w:hAnsi="宋体"/>
                <w:szCs w:val="21"/>
              </w:rPr>
            </w:pPr>
            <w:r>
              <w:rPr>
                <w:rFonts w:ascii="宋体" w:hAnsi="宋体" w:hint="eastAsia"/>
                <w:szCs w:val="21"/>
              </w:rPr>
              <w:t>严重违法</w:t>
            </w:r>
          </w:p>
        </w:tc>
        <w:tc>
          <w:tcPr>
            <w:tcW w:w="163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w:t>
            </w:r>
            <w:r>
              <w:rPr>
                <w:rFonts w:ascii="宋体" w:hAnsi="宋体" w:cs="Arial" w:hint="eastAsia"/>
                <w:spacing w:val="8"/>
                <w:kern w:val="0"/>
                <w:szCs w:val="21"/>
              </w:rPr>
              <w:t>限期改正，</w:t>
            </w:r>
            <w:r>
              <w:rPr>
                <w:rFonts w:ascii="宋体" w:hAnsi="宋体" w:hint="eastAsia"/>
                <w:szCs w:val="21"/>
              </w:rPr>
              <w:t>罚款</w:t>
            </w:r>
          </w:p>
        </w:tc>
        <w:tc>
          <w:tcPr>
            <w:tcW w:w="2330" w:type="dxa"/>
            <w:tcMar>
              <w:left w:w="28" w:type="dxa"/>
              <w:right w:w="28" w:type="dxa"/>
            </w:tcMar>
            <w:vAlign w:val="center"/>
          </w:tcPr>
          <w:p w:rsidR="00866C65" w:rsidRDefault="00866C65">
            <w:pPr>
              <w:rPr>
                <w:rFonts w:ascii="宋体" w:hAnsi="宋体"/>
                <w:szCs w:val="21"/>
              </w:rPr>
            </w:pPr>
          </w:p>
          <w:p w:rsidR="00866C65" w:rsidRDefault="003C62EB">
            <w:pPr>
              <w:rPr>
                <w:rFonts w:ascii="宋体" w:hAnsi="宋体"/>
                <w:szCs w:val="21"/>
              </w:rPr>
            </w:pPr>
            <w:r>
              <w:rPr>
                <w:rFonts w:ascii="宋体" w:hAnsi="宋体" w:hint="eastAsia"/>
                <w:szCs w:val="21"/>
              </w:rPr>
              <w:t xml:space="preserve">不按照治理方案 进行治理，或者违反规定经验收 </w:t>
            </w:r>
          </w:p>
          <w:p w:rsidR="00866C65" w:rsidRDefault="003C62EB">
            <w:pPr>
              <w:rPr>
                <w:rFonts w:ascii="宋体" w:hAnsi="宋体"/>
                <w:szCs w:val="21"/>
              </w:rPr>
            </w:pPr>
            <w:r>
              <w:rPr>
                <w:rFonts w:ascii="宋体" w:hAnsi="宋体" w:hint="eastAsia"/>
                <w:szCs w:val="21"/>
              </w:rPr>
              <w:t>不合格又不按要求继续治理，面积在100公顷以上的</w:t>
            </w:r>
          </w:p>
        </w:tc>
        <w:tc>
          <w:tcPr>
            <w:tcW w:w="3017"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w:t>
            </w:r>
            <w:r>
              <w:rPr>
                <w:rFonts w:ascii="宋体" w:hAnsi="宋体" w:cs="Arial" w:hint="eastAsia"/>
                <w:spacing w:val="8"/>
                <w:kern w:val="0"/>
                <w:szCs w:val="21"/>
              </w:rPr>
              <w:t>限期改正，</w:t>
            </w:r>
            <w:r>
              <w:rPr>
                <w:rFonts w:ascii="宋体" w:hAnsi="宋体" w:hint="eastAsia"/>
                <w:szCs w:val="21"/>
              </w:rPr>
              <w:t>处以相当于治理费用二倍五以上三倍以下的罚款</w:t>
            </w:r>
          </w:p>
        </w:tc>
      </w:tr>
      <w:tr w:rsidR="00866C65">
        <w:trPr>
          <w:trHeight w:val="2040"/>
        </w:trPr>
        <w:tc>
          <w:tcPr>
            <w:tcW w:w="433"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4</w:t>
            </w:r>
          </w:p>
        </w:tc>
        <w:tc>
          <w:tcPr>
            <w:tcW w:w="1148"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弄虚作假、虚报冒领补助资金和粮食的</w:t>
            </w:r>
          </w:p>
        </w:tc>
        <w:tc>
          <w:tcPr>
            <w:tcW w:w="3010" w:type="dxa"/>
            <w:vMerge w:val="restart"/>
            <w:tcMar>
              <w:left w:w="28" w:type="dxa"/>
              <w:right w:w="28" w:type="dxa"/>
            </w:tcMar>
            <w:vAlign w:val="center"/>
          </w:tcPr>
          <w:p w:rsidR="00866C65" w:rsidRDefault="003C62EB">
            <w:pPr>
              <w:widowControl/>
              <w:rPr>
                <w:rFonts w:ascii="宋体" w:hAnsi="宋体"/>
                <w:szCs w:val="21"/>
              </w:rPr>
            </w:pPr>
            <w:r>
              <w:rPr>
                <w:rFonts w:ascii="宋体" w:hAnsi="宋体" w:hint="eastAsia"/>
                <w:szCs w:val="21"/>
              </w:rPr>
              <w:t>《退耕还林条例》第五十七条第一款 国家工作人员在退耕还林活动中违反本条例的规定，有下列行为之一的，依照刑法关于贪污罪、受贿罪、挪用公款罪或者其他罪的规定，依法追究刑事责任；尚不够刑事处罚的，依法给予行政处分：（二）弄虚作假、虚报冒领补助资金和粮食的；《退耕还林条例》第五十七条第二款 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２倍以上５倍以下的罚款。</w:t>
            </w:r>
          </w:p>
        </w:tc>
        <w:tc>
          <w:tcPr>
            <w:tcW w:w="910" w:type="dxa"/>
            <w:tcMar>
              <w:left w:w="28" w:type="dxa"/>
              <w:right w:w="28" w:type="dxa"/>
            </w:tcMar>
            <w:vAlign w:val="center"/>
          </w:tcPr>
          <w:p w:rsidR="00866C65" w:rsidRDefault="003C62EB">
            <w:pPr>
              <w:rPr>
                <w:rFonts w:ascii="宋体" w:hAnsi="宋体"/>
                <w:szCs w:val="21"/>
              </w:rPr>
            </w:pPr>
            <w:r>
              <w:rPr>
                <w:rFonts w:ascii="宋体" w:hAnsi="宋体" w:hint="eastAsia"/>
                <w:szCs w:val="21"/>
              </w:rPr>
              <w:t>一般违法</w:t>
            </w:r>
          </w:p>
        </w:tc>
        <w:tc>
          <w:tcPr>
            <w:tcW w:w="163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责令退回所冒领的补助资金和粮食，罚款</w:t>
            </w:r>
          </w:p>
        </w:tc>
        <w:tc>
          <w:tcPr>
            <w:tcW w:w="2330" w:type="dxa"/>
            <w:tcMar>
              <w:left w:w="28" w:type="dxa"/>
              <w:right w:w="28" w:type="dxa"/>
            </w:tcMar>
            <w:vAlign w:val="center"/>
          </w:tcPr>
          <w:p w:rsidR="00866C65" w:rsidRDefault="003C62EB">
            <w:pPr>
              <w:ind w:leftChars="27" w:left="57"/>
              <w:rPr>
                <w:rFonts w:ascii="宋体" w:hAnsi="宋体"/>
                <w:szCs w:val="21"/>
              </w:rPr>
            </w:pPr>
            <w:r>
              <w:rPr>
                <w:rFonts w:ascii="宋体" w:hAnsi="宋体" w:hint="eastAsia"/>
                <w:szCs w:val="21"/>
              </w:rPr>
              <w:t>弄虚作假、虚报冒领退耕还林现金和粮食补助五千元以下的</w:t>
            </w:r>
          </w:p>
        </w:tc>
        <w:tc>
          <w:tcPr>
            <w:tcW w:w="3067" w:type="dxa"/>
            <w:gridSpan w:val="2"/>
            <w:tcMar>
              <w:left w:w="28" w:type="dxa"/>
              <w:right w:w="28" w:type="dxa"/>
            </w:tcMar>
            <w:vAlign w:val="center"/>
          </w:tcPr>
          <w:p w:rsidR="00866C65" w:rsidRDefault="003C62EB">
            <w:pPr>
              <w:rPr>
                <w:rFonts w:ascii="宋体" w:hAnsi="宋体"/>
                <w:szCs w:val="21"/>
              </w:rPr>
            </w:pPr>
            <w:r>
              <w:rPr>
                <w:rFonts w:ascii="宋体" w:hAnsi="宋体" w:hint="eastAsia"/>
                <w:szCs w:val="21"/>
              </w:rPr>
              <w:t>责令退回所冒领的补助资金和粮食，处以冒领资金额２倍以上3倍以下的罚款</w:t>
            </w:r>
          </w:p>
        </w:tc>
      </w:tr>
      <w:tr w:rsidR="00866C65">
        <w:trPr>
          <w:trHeight w:val="1949"/>
        </w:trPr>
        <w:tc>
          <w:tcPr>
            <w:tcW w:w="433" w:type="dxa"/>
            <w:vMerge/>
            <w:tcMar>
              <w:left w:w="28" w:type="dxa"/>
              <w:right w:w="28" w:type="dxa"/>
            </w:tcMar>
            <w:vAlign w:val="center"/>
          </w:tcPr>
          <w:p w:rsidR="00866C65" w:rsidRDefault="00866C65">
            <w:pPr>
              <w:jc w:val="center"/>
              <w:rPr>
                <w:rFonts w:ascii="宋体" w:hAnsi="宋体"/>
                <w:szCs w:val="21"/>
              </w:rPr>
            </w:pPr>
          </w:p>
        </w:tc>
        <w:tc>
          <w:tcPr>
            <w:tcW w:w="1148"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10" w:type="dxa"/>
            <w:tcMar>
              <w:left w:w="28" w:type="dxa"/>
              <w:right w:w="28" w:type="dxa"/>
            </w:tcMar>
            <w:vAlign w:val="center"/>
          </w:tcPr>
          <w:p w:rsidR="00866C65" w:rsidRDefault="003C62EB">
            <w:pPr>
              <w:rPr>
                <w:rFonts w:ascii="宋体" w:hAnsi="宋体"/>
                <w:szCs w:val="21"/>
              </w:rPr>
            </w:pPr>
            <w:r>
              <w:rPr>
                <w:rFonts w:ascii="宋体" w:hAnsi="宋体" w:hint="eastAsia"/>
                <w:szCs w:val="21"/>
              </w:rPr>
              <w:t>较重违法</w:t>
            </w:r>
          </w:p>
        </w:tc>
        <w:tc>
          <w:tcPr>
            <w:tcW w:w="163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责令退回所冒领的补助资金和粮食，罚款</w:t>
            </w:r>
          </w:p>
        </w:tc>
        <w:tc>
          <w:tcPr>
            <w:tcW w:w="2330" w:type="dxa"/>
            <w:tcMar>
              <w:left w:w="28" w:type="dxa"/>
              <w:right w:w="28" w:type="dxa"/>
            </w:tcMar>
            <w:vAlign w:val="center"/>
          </w:tcPr>
          <w:p w:rsidR="00866C65" w:rsidRDefault="003C62EB">
            <w:pPr>
              <w:widowControl/>
              <w:ind w:leftChars="27" w:left="57"/>
              <w:rPr>
                <w:rFonts w:ascii="宋体" w:hAnsi="宋体"/>
                <w:szCs w:val="21"/>
              </w:rPr>
            </w:pPr>
            <w:r>
              <w:rPr>
                <w:rFonts w:ascii="宋体" w:hAnsi="宋体" w:hint="eastAsia"/>
                <w:szCs w:val="21"/>
              </w:rPr>
              <w:t>弄虚作假、虚报冒领退耕还林现金和粮食补助五千元以上一万元以下的</w:t>
            </w:r>
          </w:p>
        </w:tc>
        <w:tc>
          <w:tcPr>
            <w:tcW w:w="3067" w:type="dxa"/>
            <w:gridSpan w:val="2"/>
            <w:tcMar>
              <w:left w:w="28" w:type="dxa"/>
              <w:right w:w="28" w:type="dxa"/>
            </w:tcMar>
            <w:vAlign w:val="center"/>
          </w:tcPr>
          <w:p w:rsidR="00866C65" w:rsidRDefault="003C62EB">
            <w:pPr>
              <w:rPr>
                <w:rFonts w:ascii="宋体" w:hAnsi="宋体"/>
                <w:szCs w:val="21"/>
              </w:rPr>
            </w:pPr>
            <w:r>
              <w:rPr>
                <w:rFonts w:ascii="宋体" w:hAnsi="宋体" w:hint="eastAsia"/>
                <w:szCs w:val="21"/>
              </w:rPr>
              <w:t>责令退回所冒领的补助资金和粮食，处以冒领资金额3倍以上4倍以下的罚款</w:t>
            </w:r>
          </w:p>
        </w:tc>
      </w:tr>
      <w:tr w:rsidR="00866C65">
        <w:trPr>
          <w:trHeight w:val="1345"/>
        </w:trPr>
        <w:tc>
          <w:tcPr>
            <w:tcW w:w="433" w:type="dxa"/>
            <w:vMerge/>
            <w:tcMar>
              <w:left w:w="28" w:type="dxa"/>
              <w:right w:w="28" w:type="dxa"/>
            </w:tcMar>
            <w:vAlign w:val="center"/>
          </w:tcPr>
          <w:p w:rsidR="00866C65" w:rsidRDefault="00866C65">
            <w:pPr>
              <w:jc w:val="center"/>
              <w:rPr>
                <w:rFonts w:ascii="宋体" w:hAnsi="宋体"/>
                <w:szCs w:val="21"/>
              </w:rPr>
            </w:pPr>
          </w:p>
        </w:tc>
        <w:tc>
          <w:tcPr>
            <w:tcW w:w="1148"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10" w:type="dxa"/>
            <w:tcMar>
              <w:left w:w="28" w:type="dxa"/>
              <w:right w:w="28" w:type="dxa"/>
            </w:tcMar>
            <w:vAlign w:val="center"/>
          </w:tcPr>
          <w:p w:rsidR="00866C65" w:rsidRDefault="003C62EB">
            <w:pPr>
              <w:rPr>
                <w:rFonts w:ascii="宋体" w:hAnsi="宋体"/>
                <w:szCs w:val="21"/>
              </w:rPr>
            </w:pPr>
            <w:r>
              <w:rPr>
                <w:rFonts w:ascii="宋体" w:hAnsi="宋体" w:hint="eastAsia"/>
                <w:szCs w:val="21"/>
              </w:rPr>
              <w:t>严重违法</w:t>
            </w:r>
          </w:p>
        </w:tc>
        <w:tc>
          <w:tcPr>
            <w:tcW w:w="163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责令退回所冒领的补助资金和粮食，罚款</w:t>
            </w:r>
          </w:p>
        </w:tc>
        <w:tc>
          <w:tcPr>
            <w:tcW w:w="2330" w:type="dxa"/>
            <w:tcMar>
              <w:left w:w="28" w:type="dxa"/>
              <w:right w:w="28" w:type="dxa"/>
            </w:tcMar>
            <w:vAlign w:val="center"/>
          </w:tcPr>
          <w:p w:rsidR="00866C65" w:rsidRDefault="003C62EB">
            <w:pPr>
              <w:widowControl/>
              <w:ind w:leftChars="22" w:left="46"/>
              <w:rPr>
                <w:rFonts w:ascii="宋体" w:hAnsi="宋体"/>
                <w:szCs w:val="21"/>
              </w:rPr>
            </w:pPr>
            <w:r>
              <w:rPr>
                <w:rFonts w:ascii="宋体" w:hAnsi="宋体" w:hint="eastAsia"/>
                <w:szCs w:val="21"/>
              </w:rPr>
              <w:t>弄虚作假、虚报冒领退耕还林现金和粮食补助一万元以上，尚不够刑事处罚的</w:t>
            </w:r>
          </w:p>
        </w:tc>
        <w:tc>
          <w:tcPr>
            <w:tcW w:w="3067" w:type="dxa"/>
            <w:gridSpan w:val="2"/>
            <w:tcMar>
              <w:left w:w="28" w:type="dxa"/>
              <w:right w:w="28" w:type="dxa"/>
            </w:tcMar>
            <w:vAlign w:val="center"/>
          </w:tcPr>
          <w:p w:rsidR="00866C65" w:rsidRDefault="003C62EB">
            <w:pPr>
              <w:rPr>
                <w:rFonts w:ascii="宋体" w:hAnsi="宋体"/>
                <w:szCs w:val="21"/>
              </w:rPr>
            </w:pPr>
            <w:r>
              <w:rPr>
                <w:rFonts w:ascii="宋体" w:hAnsi="宋体" w:hint="eastAsia"/>
                <w:szCs w:val="21"/>
              </w:rPr>
              <w:t>责令退回所冒领的补助资金和粮食，处以冒领资金额4倍以上５倍以下的罚款</w:t>
            </w:r>
          </w:p>
        </w:tc>
      </w:tr>
      <w:tr w:rsidR="00866C65">
        <w:trPr>
          <w:trHeight w:val="1758"/>
        </w:trPr>
        <w:tc>
          <w:tcPr>
            <w:tcW w:w="433"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5</w:t>
            </w:r>
          </w:p>
        </w:tc>
        <w:tc>
          <w:tcPr>
            <w:tcW w:w="1148"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销售、供应未经检验合格的种苗或者未附具标签、质量检验合格证、检疫合格证的种苗的</w:t>
            </w:r>
          </w:p>
        </w:tc>
        <w:tc>
          <w:tcPr>
            <w:tcW w:w="3010" w:type="dxa"/>
            <w:vMerge w:val="restart"/>
            <w:tcMar>
              <w:left w:w="28" w:type="dxa"/>
              <w:right w:w="28" w:type="dxa"/>
            </w:tcMar>
            <w:vAlign w:val="center"/>
          </w:tcPr>
          <w:p w:rsidR="00866C65" w:rsidRDefault="003C62EB">
            <w:pPr>
              <w:widowControl/>
              <w:rPr>
                <w:rFonts w:ascii="宋体" w:hAnsi="宋体"/>
                <w:szCs w:val="21"/>
              </w:rPr>
            </w:pPr>
            <w:r>
              <w:rPr>
                <w:rFonts w:ascii="宋体" w:hAnsi="宋体" w:hint="eastAsia"/>
                <w:szCs w:val="21"/>
              </w:rPr>
              <w:t>《退耕还林条例》第六十条 销售、供应未经检验合格的种苗或者未附具标签、质量检验合格证、检疫合格证的种苗的，依照刑法关于生产、销售伪劣种子罪或者其他罪的规定，依法追究刑事责任；尚不够刑事处罚的，由县级以上人民政府林业、农业行政主管部门或者工商行政管理机关依照种子法的规定处理；种子法未作规定的，由县级以上人民政府林业、农业行政主管部门依据职权处以非法经营额２倍以上５倍以下的罚款。</w:t>
            </w:r>
          </w:p>
        </w:tc>
        <w:tc>
          <w:tcPr>
            <w:tcW w:w="910" w:type="dxa"/>
            <w:tcMar>
              <w:left w:w="28" w:type="dxa"/>
              <w:right w:w="28" w:type="dxa"/>
            </w:tcMar>
            <w:vAlign w:val="center"/>
          </w:tcPr>
          <w:p w:rsidR="00866C65" w:rsidRDefault="003C62EB">
            <w:pPr>
              <w:rPr>
                <w:rFonts w:ascii="宋体" w:hAnsi="宋体"/>
                <w:szCs w:val="21"/>
              </w:rPr>
            </w:pPr>
            <w:r>
              <w:rPr>
                <w:rFonts w:ascii="宋体" w:hAnsi="宋体" w:hint="eastAsia"/>
                <w:szCs w:val="21"/>
              </w:rPr>
              <w:t>一般违法</w:t>
            </w:r>
          </w:p>
        </w:tc>
        <w:tc>
          <w:tcPr>
            <w:tcW w:w="1632" w:type="dxa"/>
            <w:tcMar>
              <w:left w:w="28" w:type="dxa"/>
              <w:right w:w="28" w:type="dxa"/>
            </w:tcMar>
            <w:vAlign w:val="center"/>
          </w:tcPr>
          <w:p w:rsidR="00866C65" w:rsidRDefault="003C62EB">
            <w:pPr>
              <w:rPr>
                <w:rFonts w:ascii="宋体" w:hAnsi="宋体"/>
                <w:szCs w:val="21"/>
              </w:rPr>
            </w:pPr>
            <w:r>
              <w:rPr>
                <w:rFonts w:ascii="宋体" w:hAnsi="宋体" w:hint="eastAsia"/>
                <w:szCs w:val="21"/>
              </w:rPr>
              <w:t>罚款</w:t>
            </w:r>
          </w:p>
        </w:tc>
        <w:tc>
          <w:tcPr>
            <w:tcW w:w="2330" w:type="dxa"/>
            <w:tcMar>
              <w:left w:w="28" w:type="dxa"/>
              <w:right w:w="28" w:type="dxa"/>
            </w:tcMar>
            <w:vAlign w:val="center"/>
          </w:tcPr>
          <w:p w:rsidR="00866C65" w:rsidRDefault="00866C65">
            <w:pPr>
              <w:widowControl/>
              <w:rPr>
                <w:rFonts w:ascii="宋体" w:hAnsi="宋体"/>
                <w:szCs w:val="21"/>
              </w:rPr>
            </w:pPr>
          </w:p>
          <w:p w:rsidR="00866C65" w:rsidRDefault="003C62EB">
            <w:pPr>
              <w:widowControl/>
              <w:rPr>
                <w:rFonts w:ascii="宋体" w:hAnsi="宋体"/>
                <w:szCs w:val="21"/>
              </w:rPr>
            </w:pPr>
            <w:r>
              <w:rPr>
                <w:rFonts w:ascii="宋体" w:hAnsi="宋体" w:hint="eastAsia"/>
                <w:szCs w:val="21"/>
              </w:rPr>
              <w:t xml:space="preserve">销售、供应未经检验合格或未附质量检验合格证 </w:t>
            </w:r>
          </w:p>
          <w:p w:rsidR="00866C65" w:rsidRDefault="003C62EB">
            <w:pPr>
              <w:widowControl/>
              <w:rPr>
                <w:rFonts w:ascii="宋体" w:hAnsi="宋体"/>
                <w:szCs w:val="21"/>
              </w:rPr>
            </w:pPr>
            <w:r>
              <w:rPr>
                <w:rFonts w:ascii="宋体" w:hAnsi="宋体" w:hint="eastAsia"/>
                <w:szCs w:val="21"/>
              </w:rPr>
              <w:t>的林木种苗，经营额一千元以下的</w:t>
            </w:r>
          </w:p>
          <w:p w:rsidR="00866C65" w:rsidRDefault="00866C65">
            <w:pPr>
              <w:widowControl/>
              <w:rPr>
                <w:rFonts w:ascii="宋体" w:hAnsi="宋体"/>
                <w:szCs w:val="21"/>
              </w:rPr>
            </w:pPr>
          </w:p>
        </w:tc>
        <w:tc>
          <w:tcPr>
            <w:tcW w:w="3067" w:type="dxa"/>
            <w:gridSpan w:val="2"/>
            <w:tcMar>
              <w:left w:w="28" w:type="dxa"/>
              <w:right w:w="28" w:type="dxa"/>
            </w:tcMar>
            <w:vAlign w:val="center"/>
          </w:tcPr>
          <w:p w:rsidR="00866C65" w:rsidRDefault="003C62EB">
            <w:pPr>
              <w:widowControl/>
              <w:rPr>
                <w:rFonts w:ascii="宋体" w:hAnsi="宋体"/>
                <w:szCs w:val="21"/>
              </w:rPr>
            </w:pPr>
            <w:r>
              <w:rPr>
                <w:rFonts w:ascii="宋体" w:hAnsi="宋体" w:hint="eastAsia"/>
                <w:szCs w:val="21"/>
              </w:rPr>
              <w:t>处以非法经营额2倍以上3倍以下的罚款</w:t>
            </w:r>
          </w:p>
        </w:tc>
      </w:tr>
      <w:tr w:rsidR="00866C65">
        <w:trPr>
          <w:trHeight w:val="2223"/>
        </w:trPr>
        <w:tc>
          <w:tcPr>
            <w:tcW w:w="433" w:type="dxa"/>
            <w:vMerge/>
            <w:tcMar>
              <w:left w:w="28" w:type="dxa"/>
              <w:right w:w="28" w:type="dxa"/>
            </w:tcMar>
            <w:vAlign w:val="center"/>
          </w:tcPr>
          <w:p w:rsidR="00866C65" w:rsidRDefault="00866C65">
            <w:pPr>
              <w:jc w:val="center"/>
              <w:rPr>
                <w:rFonts w:ascii="宋体" w:hAnsi="宋体"/>
                <w:szCs w:val="21"/>
              </w:rPr>
            </w:pPr>
          </w:p>
        </w:tc>
        <w:tc>
          <w:tcPr>
            <w:tcW w:w="1148"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10" w:type="dxa"/>
            <w:tcMar>
              <w:left w:w="28" w:type="dxa"/>
              <w:right w:w="28" w:type="dxa"/>
            </w:tcMar>
            <w:vAlign w:val="center"/>
          </w:tcPr>
          <w:p w:rsidR="00866C65" w:rsidRDefault="003C62EB">
            <w:pPr>
              <w:rPr>
                <w:rFonts w:ascii="宋体" w:hAnsi="宋体"/>
                <w:szCs w:val="21"/>
              </w:rPr>
            </w:pPr>
            <w:r>
              <w:rPr>
                <w:rFonts w:ascii="宋体" w:hAnsi="宋体" w:hint="eastAsia"/>
                <w:szCs w:val="21"/>
              </w:rPr>
              <w:t>较重违法</w:t>
            </w:r>
          </w:p>
        </w:tc>
        <w:tc>
          <w:tcPr>
            <w:tcW w:w="1632" w:type="dxa"/>
            <w:tcMar>
              <w:left w:w="28" w:type="dxa"/>
              <w:right w:w="28" w:type="dxa"/>
            </w:tcMar>
            <w:vAlign w:val="center"/>
          </w:tcPr>
          <w:p w:rsidR="00866C65" w:rsidRDefault="003C62EB">
            <w:pPr>
              <w:rPr>
                <w:rFonts w:ascii="宋体" w:hAnsi="宋体"/>
                <w:szCs w:val="21"/>
              </w:rPr>
            </w:pPr>
            <w:r>
              <w:rPr>
                <w:rFonts w:ascii="宋体" w:hAnsi="宋体" w:hint="eastAsia"/>
                <w:szCs w:val="21"/>
              </w:rPr>
              <w:t>罚款</w:t>
            </w:r>
          </w:p>
        </w:tc>
        <w:tc>
          <w:tcPr>
            <w:tcW w:w="2330" w:type="dxa"/>
            <w:tcMar>
              <w:left w:w="28" w:type="dxa"/>
              <w:right w:w="28" w:type="dxa"/>
            </w:tcMar>
            <w:vAlign w:val="center"/>
          </w:tcPr>
          <w:p w:rsidR="00866C65" w:rsidRDefault="003C62EB">
            <w:pPr>
              <w:widowControl/>
              <w:rPr>
                <w:rFonts w:ascii="宋体" w:hAnsi="宋体"/>
                <w:szCs w:val="21"/>
              </w:rPr>
            </w:pPr>
            <w:r>
              <w:rPr>
                <w:rFonts w:ascii="宋体" w:hAnsi="宋体" w:hint="eastAsia"/>
                <w:szCs w:val="21"/>
              </w:rPr>
              <w:t xml:space="preserve">销售、供应未经检验合格或未附质量检验合格证 </w:t>
            </w:r>
          </w:p>
          <w:p w:rsidR="00866C65" w:rsidRDefault="003C62EB">
            <w:pPr>
              <w:widowControl/>
              <w:rPr>
                <w:rFonts w:ascii="宋体" w:hAnsi="宋体"/>
                <w:szCs w:val="21"/>
              </w:rPr>
            </w:pPr>
            <w:r>
              <w:rPr>
                <w:rFonts w:ascii="宋体" w:hAnsi="宋体" w:hint="eastAsia"/>
                <w:szCs w:val="21"/>
              </w:rPr>
              <w:t>的林木种苗，经营额一千 元以上三千元以下的</w:t>
            </w:r>
          </w:p>
        </w:tc>
        <w:tc>
          <w:tcPr>
            <w:tcW w:w="3067" w:type="dxa"/>
            <w:gridSpan w:val="2"/>
            <w:tcMar>
              <w:left w:w="28" w:type="dxa"/>
              <w:right w:w="28" w:type="dxa"/>
            </w:tcMar>
            <w:vAlign w:val="center"/>
          </w:tcPr>
          <w:p w:rsidR="00866C65" w:rsidRDefault="003C62EB">
            <w:pPr>
              <w:widowControl/>
              <w:rPr>
                <w:rFonts w:ascii="宋体" w:hAnsi="宋体"/>
                <w:szCs w:val="21"/>
              </w:rPr>
            </w:pPr>
            <w:r>
              <w:rPr>
                <w:rFonts w:ascii="宋体" w:hAnsi="宋体" w:hint="eastAsia"/>
                <w:szCs w:val="21"/>
              </w:rPr>
              <w:t>处以非法经营额3倍以上4倍以下的罚款</w:t>
            </w:r>
          </w:p>
        </w:tc>
      </w:tr>
      <w:tr w:rsidR="00866C65">
        <w:trPr>
          <w:trHeight w:val="2086"/>
        </w:trPr>
        <w:tc>
          <w:tcPr>
            <w:tcW w:w="433" w:type="dxa"/>
            <w:vMerge/>
            <w:tcMar>
              <w:left w:w="28" w:type="dxa"/>
              <w:right w:w="28" w:type="dxa"/>
            </w:tcMar>
            <w:vAlign w:val="center"/>
          </w:tcPr>
          <w:p w:rsidR="00866C65" w:rsidRDefault="00866C65">
            <w:pPr>
              <w:jc w:val="center"/>
              <w:rPr>
                <w:rFonts w:ascii="宋体" w:hAnsi="宋体"/>
                <w:szCs w:val="21"/>
              </w:rPr>
            </w:pPr>
          </w:p>
        </w:tc>
        <w:tc>
          <w:tcPr>
            <w:tcW w:w="1148"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10" w:type="dxa"/>
            <w:tcMar>
              <w:left w:w="28" w:type="dxa"/>
              <w:right w:w="28" w:type="dxa"/>
            </w:tcMar>
            <w:vAlign w:val="center"/>
          </w:tcPr>
          <w:p w:rsidR="00866C65" w:rsidRDefault="003C62EB">
            <w:pPr>
              <w:rPr>
                <w:rFonts w:ascii="宋体" w:hAnsi="宋体"/>
                <w:szCs w:val="21"/>
              </w:rPr>
            </w:pPr>
            <w:r>
              <w:rPr>
                <w:rFonts w:ascii="宋体" w:hAnsi="宋体" w:hint="eastAsia"/>
                <w:szCs w:val="21"/>
              </w:rPr>
              <w:t>严重违法</w:t>
            </w:r>
          </w:p>
        </w:tc>
        <w:tc>
          <w:tcPr>
            <w:tcW w:w="1632" w:type="dxa"/>
            <w:tcMar>
              <w:left w:w="28" w:type="dxa"/>
              <w:right w:w="28" w:type="dxa"/>
            </w:tcMar>
            <w:vAlign w:val="center"/>
          </w:tcPr>
          <w:p w:rsidR="00866C65" w:rsidRDefault="003C62EB">
            <w:pPr>
              <w:rPr>
                <w:rFonts w:ascii="宋体" w:hAnsi="宋体"/>
                <w:szCs w:val="21"/>
              </w:rPr>
            </w:pPr>
            <w:r>
              <w:rPr>
                <w:rFonts w:ascii="宋体" w:hAnsi="宋体" w:hint="eastAsia"/>
                <w:szCs w:val="21"/>
              </w:rPr>
              <w:t>罚款</w:t>
            </w:r>
          </w:p>
        </w:tc>
        <w:tc>
          <w:tcPr>
            <w:tcW w:w="2330" w:type="dxa"/>
            <w:tcMar>
              <w:left w:w="28" w:type="dxa"/>
              <w:right w:w="28" w:type="dxa"/>
            </w:tcMar>
            <w:vAlign w:val="center"/>
          </w:tcPr>
          <w:p w:rsidR="00866C65" w:rsidRDefault="003C62EB">
            <w:pPr>
              <w:widowControl/>
              <w:rPr>
                <w:rFonts w:ascii="宋体" w:hAnsi="宋体"/>
                <w:szCs w:val="21"/>
              </w:rPr>
            </w:pPr>
            <w:r>
              <w:rPr>
                <w:rFonts w:ascii="宋体" w:hAnsi="宋体" w:hint="eastAsia"/>
                <w:szCs w:val="21"/>
              </w:rPr>
              <w:t>销售、供应未经检验合格或未附质量检验合格证的林木种苗，经营额三千元以上的</w:t>
            </w:r>
          </w:p>
        </w:tc>
        <w:tc>
          <w:tcPr>
            <w:tcW w:w="3067" w:type="dxa"/>
            <w:gridSpan w:val="2"/>
            <w:tcMar>
              <w:left w:w="28" w:type="dxa"/>
              <w:right w:w="28" w:type="dxa"/>
            </w:tcMar>
            <w:vAlign w:val="center"/>
          </w:tcPr>
          <w:p w:rsidR="00866C65" w:rsidRDefault="003C62EB">
            <w:pPr>
              <w:widowControl/>
              <w:rPr>
                <w:rFonts w:ascii="宋体" w:hAnsi="宋体"/>
                <w:szCs w:val="21"/>
              </w:rPr>
            </w:pPr>
            <w:r>
              <w:rPr>
                <w:rFonts w:ascii="宋体" w:hAnsi="宋体" w:hint="eastAsia"/>
                <w:szCs w:val="21"/>
              </w:rPr>
              <w:t>处以非法经营额4倍以上5倍以下的罚款</w:t>
            </w:r>
          </w:p>
        </w:tc>
      </w:tr>
    </w:tbl>
    <w:p w:rsidR="00866C65" w:rsidRDefault="00866C65">
      <w:pPr>
        <w:spacing w:line="590" w:lineRule="exact"/>
        <w:rPr>
          <w:rFonts w:ascii="黑体" w:eastAsia="黑体" w:hAnsi="黑体"/>
          <w:sz w:val="30"/>
          <w:szCs w:val="30"/>
        </w:rPr>
      </w:pPr>
    </w:p>
    <w:p w:rsidR="00866C65" w:rsidRDefault="00866C65">
      <w:pPr>
        <w:spacing w:line="590" w:lineRule="exact"/>
        <w:ind w:left="420"/>
        <w:rPr>
          <w:rFonts w:ascii="黑体" w:eastAsia="黑体" w:hAnsi="黑体"/>
          <w:sz w:val="30"/>
          <w:szCs w:val="30"/>
        </w:rPr>
      </w:pPr>
    </w:p>
    <w:p w:rsidR="00866C65" w:rsidRDefault="003C62EB">
      <w:pPr>
        <w:numPr>
          <w:ilvl w:val="0"/>
          <w:numId w:val="2"/>
        </w:numPr>
        <w:spacing w:line="590" w:lineRule="exact"/>
        <w:ind w:firstLine="600"/>
        <w:rPr>
          <w:rFonts w:ascii="黑体" w:eastAsia="黑体" w:hAnsi="黑体"/>
          <w:sz w:val="30"/>
          <w:szCs w:val="30"/>
        </w:rPr>
      </w:pPr>
      <w:r>
        <w:rPr>
          <w:rFonts w:ascii="黑体" w:eastAsia="黑体" w:hAnsi="黑体" w:hint="eastAsia"/>
          <w:sz w:val="30"/>
          <w:szCs w:val="30"/>
        </w:rPr>
        <w:t>森林（林木）采伐、古树名木、林地管理违法行为（共26种）</w:t>
      </w:r>
    </w:p>
    <w:p w:rsidR="00866C65" w:rsidRDefault="003C62EB">
      <w:pPr>
        <w:spacing w:line="590" w:lineRule="exact"/>
        <w:ind w:firstLineChars="200" w:firstLine="600"/>
        <w:rPr>
          <w:rFonts w:ascii="楷体_GB2312" w:eastAsia="楷体_GB2312" w:hAnsi="黑体"/>
          <w:sz w:val="30"/>
          <w:szCs w:val="30"/>
        </w:rPr>
      </w:pPr>
      <w:r>
        <w:rPr>
          <w:rFonts w:ascii="楷体_GB2312" w:eastAsia="楷体_GB2312" w:hAnsi="黑体" w:hint="eastAsia"/>
          <w:sz w:val="30"/>
          <w:szCs w:val="30"/>
        </w:rPr>
        <w:t>（一）违反森林（林木）采伐林业行政处罚裁量基准（8种）</w:t>
      </w:r>
    </w:p>
    <w:tbl>
      <w:tblPr>
        <w:tblW w:w="12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
        <w:gridCol w:w="1133"/>
        <w:gridCol w:w="3010"/>
        <w:gridCol w:w="925"/>
        <w:gridCol w:w="1621"/>
        <w:gridCol w:w="2326"/>
        <w:gridCol w:w="3080"/>
      </w:tblGrid>
      <w:tr w:rsidR="00866C65">
        <w:trPr>
          <w:trHeight w:val="397"/>
          <w:tblHeader/>
        </w:trPr>
        <w:tc>
          <w:tcPr>
            <w:tcW w:w="435"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序号</w:t>
            </w:r>
          </w:p>
        </w:tc>
        <w:tc>
          <w:tcPr>
            <w:tcW w:w="1133"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违法行为</w:t>
            </w:r>
          </w:p>
        </w:tc>
        <w:tc>
          <w:tcPr>
            <w:tcW w:w="3010"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法律依据</w:t>
            </w:r>
          </w:p>
        </w:tc>
        <w:tc>
          <w:tcPr>
            <w:tcW w:w="925" w:type="dxa"/>
            <w:vMerge w:val="restart"/>
            <w:tcMar>
              <w:left w:w="28" w:type="dxa"/>
              <w:right w:w="28" w:type="dxa"/>
            </w:tcMar>
            <w:vAlign w:val="center"/>
          </w:tcPr>
          <w:p w:rsidR="00866C65" w:rsidRDefault="003C62EB">
            <w:pPr>
              <w:jc w:val="center"/>
              <w:rPr>
                <w:rFonts w:ascii="黑体" w:eastAsia="黑体" w:hAnsi="黑体"/>
                <w:kern w:val="15"/>
                <w:szCs w:val="21"/>
              </w:rPr>
            </w:pPr>
            <w:r>
              <w:rPr>
                <w:rFonts w:ascii="黑体" w:eastAsia="黑体" w:hAnsi="黑体" w:hint="eastAsia"/>
                <w:kern w:val="15"/>
                <w:szCs w:val="21"/>
              </w:rPr>
              <w:t>裁量阶次</w:t>
            </w:r>
          </w:p>
        </w:tc>
        <w:tc>
          <w:tcPr>
            <w:tcW w:w="3947" w:type="dxa"/>
            <w:gridSpan w:val="2"/>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裁量因素</w:t>
            </w:r>
          </w:p>
        </w:tc>
        <w:tc>
          <w:tcPr>
            <w:tcW w:w="3080" w:type="dxa"/>
            <w:vMerge w:val="restart"/>
            <w:tcMar>
              <w:left w:w="28" w:type="dxa"/>
              <w:right w:w="28" w:type="dxa"/>
            </w:tcMar>
            <w:vAlign w:val="center"/>
          </w:tcPr>
          <w:p w:rsidR="00866C65" w:rsidRDefault="003C62EB">
            <w:pPr>
              <w:ind w:firstLineChars="400" w:firstLine="840"/>
              <w:rPr>
                <w:rFonts w:ascii="黑体" w:eastAsia="黑体" w:hAnsi="黑体"/>
                <w:szCs w:val="21"/>
              </w:rPr>
            </w:pPr>
            <w:r>
              <w:rPr>
                <w:rFonts w:ascii="黑体" w:eastAsia="黑体" w:hAnsi="黑体" w:hint="eastAsia"/>
                <w:szCs w:val="21"/>
              </w:rPr>
              <w:t>裁量基准</w:t>
            </w:r>
          </w:p>
        </w:tc>
      </w:tr>
      <w:tr w:rsidR="00866C65">
        <w:trPr>
          <w:trHeight w:val="397"/>
          <w:tblHeader/>
        </w:trPr>
        <w:tc>
          <w:tcPr>
            <w:tcW w:w="435" w:type="dxa"/>
            <w:vMerge/>
            <w:tcMar>
              <w:left w:w="28" w:type="dxa"/>
              <w:right w:w="28" w:type="dxa"/>
            </w:tcMar>
            <w:vAlign w:val="center"/>
          </w:tcPr>
          <w:p w:rsidR="00866C65" w:rsidRDefault="00866C65">
            <w:pPr>
              <w:jc w:val="center"/>
              <w:rPr>
                <w:rFonts w:ascii="宋体" w:hAnsi="宋体"/>
                <w:szCs w:val="21"/>
              </w:rPr>
            </w:pPr>
          </w:p>
        </w:tc>
        <w:tc>
          <w:tcPr>
            <w:tcW w:w="1133"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25" w:type="dxa"/>
            <w:vMerge/>
            <w:tcMar>
              <w:left w:w="28" w:type="dxa"/>
              <w:right w:w="28" w:type="dxa"/>
            </w:tcMar>
            <w:vAlign w:val="center"/>
          </w:tcPr>
          <w:p w:rsidR="00866C65" w:rsidRDefault="00866C65">
            <w:pPr>
              <w:rPr>
                <w:rFonts w:ascii="宋体" w:hAnsi="宋体"/>
                <w:szCs w:val="21"/>
              </w:rPr>
            </w:pPr>
          </w:p>
        </w:tc>
        <w:tc>
          <w:tcPr>
            <w:tcW w:w="1621"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法定裁量因素</w:t>
            </w:r>
          </w:p>
        </w:tc>
        <w:tc>
          <w:tcPr>
            <w:tcW w:w="2326"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酌定裁量因素</w:t>
            </w:r>
          </w:p>
        </w:tc>
        <w:tc>
          <w:tcPr>
            <w:tcW w:w="3080" w:type="dxa"/>
            <w:vMerge/>
            <w:tcMar>
              <w:left w:w="28" w:type="dxa"/>
              <w:right w:w="28" w:type="dxa"/>
            </w:tcMar>
            <w:vAlign w:val="center"/>
          </w:tcPr>
          <w:p w:rsidR="00866C65" w:rsidRDefault="00866C65">
            <w:pPr>
              <w:rPr>
                <w:rFonts w:ascii="宋体" w:hAnsi="宋体"/>
                <w:szCs w:val="21"/>
              </w:rPr>
            </w:pPr>
          </w:p>
        </w:tc>
      </w:tr>
      <w:tr w:rsidR="00866C65">
        <w:trPr>
          <w:trHeight w:val="1134"/>
        </w:trPr>
        <w:tc>
          <w:tcPr>
            <w:tcW w:w="435"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1</w:t>
            </w:r>
          </w:p>
        </w:tc>
        <w:tc>
          <w:tcPr>
            <w:tcW w:w="1133"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盗伐森林及其他林木的</w:t>
            </w:r>
          </w:p>
        </w:tc>
        <w:tc>
          <w:tcPr>
            <w:tcW w:w="3010" w:type="dxa"/>
            <w:vMerge w:val="restart"/>
            <w:tcMar>
              <w:left w:w="28" w:type="dxa"/>
              <w:right w:w="28" w:type="dxa"/>
            </w:tcMar>
            <w:vAlign w:val="center"/>
          </w:tcPr>
          <w:p w:rsidR="00866C65" w:rsidRDefault="003C62EB">
            <w:r>
              <w:rPr>
                <w:rFonts w:hint="eastAsia"/>
              </w:rPr>
              <w:t>《中华人民共和国森林法》第七十六条第一款</w:t>
            </w:r>
            <w:r>
              <w:rPr>
                <w:rFonts w:hint="eastAsia"/>
              </w:rPr>
              <w:t xml:space="preserve"> </w:t>
            </w:r>
            <w:r>
              <w:rPr>
                <w:rFonts w:hint="eastAsia"/>
              </w:rPr>
              <w:t>盗伐林木的，由县级以上人民政府林业主管部门责令限期在原地或者异地补种盗伐株数一倍以上五倍以下的树木，并处盗伐林木价值五倍以上十倍以下的罚款。</w:t>
            </w:r>
          </w:p>
        </w:tc>
        <w:tc>
          <w:tcPr>
            <w:tcW w:w="925" w:type="dxa"/>
            <w:tcMar>
              <w:left w:w="28" w:type="dxa"/>
              <w:right w:w="28" w:type="dxa"/>
            </w:tcMar>
            <w:vAlign w:val="center"/>
          </w:tcPr>
          <w:p w:rsidR="00866C65" w:rsidRDefault="003C62EB">
            <w:pPr>
              <w:rPr>
                <w:rFonts w:ascii="宋体" w:hAnsi="宋体"/>
                <w:szCs w:val="21"/>
              </w:rPr>
            </w:pPr>
            <w:r>
              <w:rPr>
                <w:rFonts w:ascii="宋体" w:hAnsi="宋体" w:hint="eastAsia"/>
                <w:szCs w:val="21"/>
              </w:rPr>
              <w:t>一般违法</w:t>
            </w:r>
          </w:p>
        </w:tc>
        <w:tc>
          <w:tcPr>
            <w:tcW w:w="1621"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责令补种树木，罚款</w:t>
            </w:r>
          </w:p>
        </w:tc>
        <w:tc>
          <w:tcPr>
            <w:tcW w:w="2326" w:type="dxa"/>
            <w:tcMar>
              <w:left w:w="28" w:type="dxa"/>
              <w:right w:w="28" w:type="dxa"/>
            </w:tcMar>
            <w:vAlign w:val="center"/>
          </w:tcPr>
          <w:p w:rsidR="00866C65" w:rsidRDefault="003C62EB">
            <w:pPr>
              <w:rPr>
                <w:rFonts w:ascii="宋体" w:hAnsi="宋体" w:cs="宋体"/>
                <w:szCs w:val="21"/>
              </w:rPr>
            </w:pPr>
            <w:r>
              <w:rPr>
                <w:rFonts w:ascii="宋体" w:hAnsi="宋体" w:cs="宋体" w:hint="eastAsia"/>
                <w:szCs w:val="21"/>
              </w:rPr>
              <w:t>盗伐林木立木材积不足0.5立方米或者幼树不足20株的。</w:t>
            </w:r>
          </w:p>
        </w:tc>
        <w:tc>
          <w:tcPr>
            <w:tcW w:w="3080"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责令补种盗伐</w:t>
            </w:r>
            <w:r>
              <w:rPr>
                <w:rFonts w:ascii="宋体" w:hAnsi="宋体" w:hint="eastAsia"/>
                <w:szCs w:val="21"/>
              </w:rPr>
              <w:t>林木</w:t>
            </w:r>
            <w:r>
              <w:rPr>
                <w:rFonts w:ascii="宋体" w:hAnsi="宋体" w:cs="Arial" w:hint="eastAsia"/>
                <w:szCs w:val="21"/>
              </w:rPr>
              <w:t>株数一倍以上二倍以下符合要求的树木，并</w:t>
            </w:r>
            <w:r>
              <w:rPr>
                <w:rFonts w:ascii="宋体" w:hAnsi="宋体" w:hint="eastAsia"/>
                <w:szCs w:val="21"/>
              </w:rPr>
              <w:t>处以盗伐林木价值五倍以上六倍以下的罚款</w:t>
            </w:r>
          </w:p>
        </w:tc>
      </w:tr>
      <w:tr w:rsidR="00866C65">
        <w:trPr>
          <w:trHeight w:val="397"/>
        </w:trPr>
        <w:tc>
          <w:tcPr>
            <w:tcW w:w="435" w:type="dxa"/>
            <w:vMerge/>
            <w:tcMar>
              <w:left w:w="28" w:type="dxa"/>
              <w:right w:w="28" w:type="dxa"/>
            </w:tcMar>
            <w:vAlign w:val="center"/>
          </w:tcPr>
          <w:p w:rsidR="00866C65" w:rsidRDefault="00866C65">
            <w:pPr>
              <w:jc w:val="center"/>
              <w:rPr>
                <w:rFonts w:ascii="宋体" w:hAnsi="宋体"/>
                <w:b/>
                <w:szCs w:val="21"/>
              </w:rPr>
            </w:pPr>
          </w:p>
        </w:tc>
        <w:tc>
          <w:tcPr>
            <w:tcW w:w="1133"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25"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较重违法</w:t>
            </w:r>
          </w:p>
        </w:tc>
        <w:tc>
          <w:tcPr>
            <w:tcW w:w="1621" w:type="dxa"/>
            <w:vMerge w:val="restart"/>
            <w:tcMar>
              <w:left w:w="28" w:type="dxa"/>
              <w:right w:w="28" w:type="dxa"/>
            </w:tcMar>
            <w:vAlign w:val="center"/>
          </w:tcPr>
          <w:p w:rsidR="00866C65" w:rsidRDefault="003C62EB">
            <w:pPr>
              <w:rPr>
                <w:rFonts w:ascii="宋体" w:hAnsi="宋体"/>
                <w:szCs w:val="21"/>
              </w:rPr>
            </w:pPr>
            <w:r>
              <w:rPr>
                <w:rFonts w:ascii="宋体" w:hAnsi="宋体" w:cs="Arial" w:hint="eastAsia"/>
                <w:szCs w:val="21"/>
              </w:rPr>
              <w:t>责令补种树木，罚款</w:t>
            </w:r>
          </w:p>
        </w:tc>
        <w:tc>
          <w:tcPr>
            <w:tcW w:w="2326" w:type="dxa"/>
            <w:vMerge w:val="restart"/>
            <w:tcMar>
              <w:left w:w="28" w:type="dxa"/>
              <w:right w:w="28" w:type="dxa"/>
            </w:tcMar>
            <w:vAlign w:val="center"/>
          </w:tcPr>
          <w:p w:rsidR="00866C65" w:rsidRDefault="003C62EB">
            <w:pPr>
              <w:rPr>
                <w:rFonts w:ascii="宋体" w:hAnsi="宋体" w:cs="宋体"/>
                <w:szCs w:val="21"/>
              </w:rPr>
            </w:pPr>
            <w:r>
              <w:rPr>
                <w:rFonts w:ascii="宋体" w:hAnsi="宋体" w:cs="宋体" w:hint="eastAsia"/>
                <w:szCs w:val="21"/>
              </w:rPr>
              <w:t xml:space="preserve">盗伐林木立木材积0.5以上1.5以下立方米或者幼树20株以上50株以下的 </w:t>
            </w:r>
          </w:p>
        </w:tc>
        <w:tc>
          <w:tcPr>
            <w:tcW w:w="3080" w:type="dxa"/>
            <w:vMerge w:val="restart"/>
            <w:tcMar>
              <w:left w:w="28" w:type="dxa"/>
              <w:right w:w="28" w:type="dxa"/>
            </w:tcMar>
            <w:vAlign w:val="center"/>
          </w:tcPr>
          <w:p w:rsidR="00866C65" w:rsidRDefault="003C62EB">
            <w:pPr>
              <w:rPr>
                <w:rFonts w:ascii="宋体" w:hAnsi="宋体"/>
                <w:szCs w:val="21"/>
              </w:rPr>
            </w:pPr>
            <w:r>
              <w:rPr>
                <w:rFonts w:ascii="宋体" w:hAnsi="宋体" w:cs="Arial" w:hint="eastAsia"/>
                <w:szCs w:val="21"/>
              </w:rPr>
              <w:t>责令补种盗伐林木株数二倍以上四倍以下符合要求的树木，并</w:t>
            </w:r>
            <w:r>
              <w:rPr>
                <w:rFonts w:ascii="宋体" w:hAnsi="宋体" w:hint="eastAsia"/>
                <w:szCs w:val="21"/>
              </w:rPr>
              <w:t>处以盗伐林木价值六倍以上八倍以下的罚款</w:t>
            </w:r>
          </w:p>
        </w:tc>
      </w:tr>
      <w:tr w:rsidR="00866C65">
        <w:trPr>
          <w:trHeight w:val="891"/>
        </w:trPr>
        <w:tc>
          <w:tcPr>
            <w:tcW w:w="435" w:type="dxa"/>
            <w:vMerge/>
            <w:tcMar>
              <w:left w:w="28" w:type="dxa"/>
              <w:right w:w="28" w:type="dxa"/>
            </w:tcMar>
            <w:vAlign w:val="center"/>
          </w:tcPr>
          <w:p w:rsidR="00866C65" w:rsidRDefault="00866C65">
            <w:pPr>
              <w:jc w:val="center"/>
              <w:rPr>
                <w:rFonts w:ascii="宋体" w:hAnsi="宋体"/>
                <w:b/>
                <w:szCs w:val="21"/>
              </w:rPr>
            </w:pPr>
          </w:p>
        </w:tc>
        <w:tc>
          <w:tcPr>
            <w:tcW w:w="1133"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25" w:type="dxa"/>
            <w:vMerge/>
            <w:tcMar>
              <w:left w:w="28" w:type="dxa"/>
              <w:right w:w="28" w:type="dxa"/>
            </w:tcMar>
            <w:vAlign w:val="center"/>
          </w:tcPr>
          <w:p w:rsidR="00866C65" w:rsidRDefault="00866C65">
            <w:pPr>
              <w:rPr>
                <w:rFonts w:ascii="宋体" w:hAnsi="宋体"/>
                <w:szCs w:val="21"/>
              </w:rPr>
            </w:pPr>
          </w:p>
        </w:tc>
        <w:tc>
          <w:tcPr>
            <w:tcW w:w="1621" w:type="dxa"/>
            <w:vMerge/>
            <w:tcMar>
              <w:left w:w="28" w:type="dxa"/>
              <w:right w:w="28" w:type="dxa"/>
            </w:tcMar>
            <w:vAlign w:val="center"/>
          </w:tcPr>
          <w:p w:rsidR="00866C65" w:rsidRDefault="00866C65">
            <w:pPr>
              <w:rPr>
                <w:rFonts w:ascii="宋体" w:hAnsi="宋体"/>
                <w:szCs w:val="21"/>
              </w:rPr>
            </w:pPr>
          </w:p>
        </w:tc>
        <w:tc>
          <w:tcPr>
            <w:tcW w:w="2326" w:type="dxa"/>
            <w:vMerge/>
            <w:tcMar>
              <w:left w:w="28" w:type="dxa"/>
              <w:right w:w="28" w:type="dxa"/>
            </w:tcMar>
            <w:vAlign w:val="center"/>
          </w:tcPr>
          <w:p w:rsidR="00866C65" w:rsidRDefault="00866C65">
            <w:pPr>
              <w:rPr>
                <w:rFonts w:ascii="宋体" w:hAnsi="宋体" w:cs="宋体"/>
                <w:szCs w:val="21"/>
              </w:rPr>
            </w:pPr>
          </w:p>
        </w:tc>
        <w:tc>
          <w:tcPr>
            <w:tcW w:w="3080" w:type="dxa"/>
            <w:vMerge/>
            <w:tcMar>
              <w:left w:w="28" w:type="dxa"/>
              <w:right w:w="28" w:type="dxa"/>
            </w:tcMar>
            <w:vAlign w:val="center"/>
          </w:tcPr>
          <w:p w:rsidR="00866C65" w:rsidRDefault="00866C65">
            <w:pPr>
              <w:rPr>
                <w:rFonts w:ascii="宋体" w:hAnsi="宋体"/>
                <w:szCs w:val="21"/>
              </w:rPr>
            </w:pPr>
          </w:p>
        </w:tc>
      </w:tr>
      <w:tr w:rsidR="00866C65">
        <w:trPr>
          <w:trHeight w:val="1300"/>
        </w:trPr>
        <w:tc>
          <w:tcPr>
            <w:tcW w:w="435" w:type="dxa"/>
            <w:vMerge/>
            <w:tcMar>
              <w:left w:w="28" w:type="dxa"/>
              <w:right w:w="28" w:type="dxa"/>
            </w:tcMar>
            <w:vAlign w:val="center"/>
          </w:tcPr>
          <w:p w:rsidR="00866C65" w:rsidRDefault="00866C65">
            <w:pPr>
              <w:jc w:val="center"/>
              <w:rPr>
                <w:rFonts w:ascii="宋体" w:hAnsi="宋体"/>
                <w:b/>
                <w:szCs w:val="21"/>
              </w:rPr>
            </w:pPr>
          </w:p>
        </w:tc>
        <w:tc>
          <w:tcPr>
            <w:tcW w:w="1133"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25" w:type="dxa"/>
            <w:tcMar>
              <w:left w:w="28" w:type="dxa"/>
              <w:right w:w="28" w:type="dxa"/>
            </w:tcMar>
            <w:vAlign w:val="center"/>
          </w:tcPr>
          <w:p w:rsidR="00866C65" w:rsidRDefault="003C62EB">
            <w:pPr>
              <w:rPr>
                <w:rFonts w:ascii="宋体" w:hAnsi="宋体"/>
                <w:szCs w:val="21"/>
              </w:rPr>
            </w:pPr>
            <w:r>
              <w:rPr>
                <w:rFonts w:ascii="宋体" w:hAnsi="宋体" w:hint="eastAsia"/>
                <w:szCs w:val="21"/>
              </w:rPr>
              <w:t>严重违法</w:t>
            </w:r>
          </w:p>
        </w:tc>
        <w:tc>
          <w:tcPr>
            <w:tcW w:w="1621"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责令补种树木，罚款</w:t>
            </w:r>
          </w:p>
        </w:tc>
        <w:tc>
          <w:tcPr>
            <w:tcW w:w="2326" w:type="dxa"/>
            <w:tcMar>
              <w:left w:w="28" w:type="dxa"/>
              <w:right w:w="28" w:type="dxa"/>
            </w:tcMar>
            <w:vAlign w:val="center"/>
          </w:tcPr>
          <w:p w:rsidR="00866C65" w:rsidRDefault="003C62EB">
            <w:pPr>
              <w:rPr>
                <w:rFonts w:ascii="宋体" w:hAnsi="宋体" w:cs="宋体"/>
                <w:szCs w:val="21"/>
              </w:rPr>
            </w:pPr>
            <w:r>
              <w:rPr>
                <w:rFonts w:ascii="宋体" w:hAnsi="宋体" w:cs="宋体" w:hint="eastAsia"/>
                <w:szCs w:val="21"/>
              </w:rPr>
              <w:t>盗伐林木，立木材积1.5立方米以上5立方米以下或者幼树50株以上200株以下的</w:t>
            </w:r>
          </w:p>
        </w:tc>
        <w:tc>
          <w:tcPr>
            <w:tcW w:w="3080"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责令补种盗伐林木株数四倍以上五倍以下符合要求的树木，并</w:t>
            </w:r>
            <w:r>
              <w:rPr>
                <w:rFonts w:ascii="宋体" w:hAnsi="宋体" w:hint="eastAsia"/>
                <w:szCs w:val="21"/>
              </w:rPr>
              <w:t>处以盗伐林木价值八倍以上十倍以下的罚款</w:t>
            </w:r>
          </w:p>
        </w:tc>
      </w:tr>
      <w:tr w:rsidR="00866C65">
        <w:trPr>
          <w:trHeight w:val="1051"/>
        </w:trPr>
        <w:tc>
          <w:tcPr>
            <w:tcW w:w="435"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2</w:t>
            </w:r>
          </w:p>
        </w:tc>
        <w:tc>
          <w:tcPr>
            <w:tcW w:w="1133"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滥伐森林或者其他林木的</w:t>
            </w:r>
          </w:p>
        </w:tc>
        <w:tc>
          <w:tcPr>
            <w:tcW w:w="3010" w:type="dxa"/>
            <w:vMerge w:val="restart"/>
            <w:tcMar>
              <w:left w:w="28" w:type="dxa"/>
              <w:right w:w="28" w:type="dxa"/>
            </w:tcMar>
            <w:vAlign w:val="center"/>
          </w:tcPr>
          <w:p w:rsidR="00866C65" w:rsidRDefault="003C62EB">
            <w:pPr>
              <w:rPr>
                <w:rFonts w:ascii="宋体" w:hAnsi="宋体" w:cs="Arial"/>
                <w:szCs w:val="21"/>
              </w:rPr>
            </w:pPr>
            <w:r>
              <w:rPr>
                <w:rFonts w:ascii="宋体" w:hAnsi="宋体" w:cs="Arial" w:hint="eastAsia"/>
                <w:szCs w:val="21"/>
              </w:rPr>
              <w:t>《</w:t>
            </w:r>
            <w:r>
              <w:rPr>
                <w:rFonts w:ascii="宋体" w:hAnsi="宋体" w:hint="eastAsia"/>
                <w:szCs w:val="21"/>
              </w:rPr>
              <w:t>中华人民共和国</w:t>
            </w:r>
            <w:r>
              <w:rPr>
                <w:rFonts w:ascii="宋体" w:hAnsi="宋体" w:cs="Arial" w:hint="eastAsia"/>
                <w:szCs w:val="21"/>
              </w:rPr>
              <w:t>森林法》</w:t>
            </w:r>
            <w:r>
              <w:rPr>
                <w:rFonts w:ascii="宋体" w:hAnsi="宋体" w:cs="仿宋_GB2312" w:hint="eastAsia"/>
                <w:szCs w:val="21"/>
              </w:rPr>
              <w:t>第七十六条第二款 滥伐林木的，由县级以上人民政府林业主管部门责令限期在原地或者异地补种滥伐株数一倍以上三倍以下的树木，可以处滥伐林木价值三倍以上五倍以下的罚款。</w:t>
            </w:r>
          </w:p>
        </w:tc>
        <w:tc>
          <w:tcPr>
            <w:tcW w:w="925" w:type="dxa"/>
            <w:tcMar>
              <w:left w:w="28" w:type="dxa"/>
              <w:right w:w="28" w:type="dxa"/>
            </w:tcMar>
            <w:vAlign w:val="center"/>
          </w:tcPr>
          <w:p w:rsidR="00866C65" w:rsidRDefault="003C62EB">
            <w:pPr>
              <w:rPr>
                <w:rFonts w:ascii="宋体" w:hAnsi="宋体"/>
                <w:szCs w:val="21"/>
              </w:rPr>
            </w:pPr>
            <w:r>
              <w:rPr>
                <w:rFonts w:ascii="宋体" w:hAnsi="宋体" w:hint="eastAsia"/>
                <w:szCs w:val="21"/>
              </w:rPr>
              <w:t>一般违法</w:t>
            </w:r>
          </w:p>
        </w:tc>
        <w:tc>
          <w:tcPr>
            <w:tcW w:w="1621"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责令补种树木，罚款</w:t>
            </w:r>
          </w:p>
        </w:tc>
        <w:tc>
          <w:tcPr>
            <w:tcW w:w="2326" w:type="dxa"/>
            <w:tcMar>
              <w:left w:w="28" w:type="dxa"/>
              <w:right w:w="28" w:type="dxa"/>
            </w:tcMar>
            <w:vAlign w:val="center"/>
          </w:tcPr>
          <w:p w:rsidR="00866C65" w:rsidRDefault="003C62EB">
            <w:pPr>
              <w:widowControl/>
              <w:rPr>
                <w:rFonts w:ascii="宋体" w:hAnsi="宋体"/>
                <w:kern w:val="0"/>
                <w:szCs w:val="21"/>
              </w:rPr>
            </w:pPr>
            <w:r>
              <w:rPr>
                <w:rFonts w:ascii="宋体" w:hAnsi="宋体" w:hint="eastAsia"/>
                <w:szCs w:val="21"/>
              </w:rPr>
              <w:t>滥伐林木立木材积不足2立方米，或者幼树100株以下</w:t>
            </w:r>
          </w:p>
        </w:tc>
        <w:tc>
          <w:tcPr>
            <w:tcW w:w="3080"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责令补种滥伐株数一倍符合要求的树木，处</w:t>
            </w:r>
            <w:r>
              <w:rPr>
                <w:rFonts w:ascii="宋体" w:hAnsi="宋体" w:hint="eastAsia"/>
                <w:szCs w:val="21"/>
              </w:rPr>
              <w:t>滥伐林木价值三倍的罚款</w:t>
            </w:r>
          </w:p>
        </w:tc>
      </w:tr>
      <w:tr w:rsidR="00866C65">
        <w:trPr>
          <w:trHeight w:val="90"/>
        </w:trPr>
        <w:tc>
          <w:tcPr>
            <w:tcW w:w="435" w:type="dxa"/>
            <w:vMerge/>
            <w:tcMar>
              <w:left w:w="28" w:type="dxa"/>
              <w:right w:w="28" w:type="dxa"/>
            </w:tcMar>
            <w:vAlign w:val="center"/>
          </w:tcPr>
          <w:p w:rsidR="00866C65" w:rsidRDefault="00866C65">
            <w:pPr>
              <w:jc w:val="center"/>
              <w:rPr>
                <w:rFonts w:ascii="宋体" w:hAnsi="宋体"/>
                <w:b/>
                <w:szCs w:val="21"/>
              </w:rPr>
            </w:pPr>
          </w:p>
        </w:tc>
        <w:tc>
          <w:tcPr>
            <w:tcW w:w="1133"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25" w:type="dxa"/>
            <w:tcMar>
              <w:left w:w="28" w:type="dxa"/>
              <w:right w:w="28" w:type="dxa"/>
            </w:tcMar>
            <w:vAlign w:val="center"/>
          </w:tcPr>
          <w:p w:rsidR="00866C65" w:rsidRDefault="003C62EB">
            <w:pPr>
              <w:rPr>
                <w:rFonts w:ascii="宋体" w:hAnsi="宋体"/>
                <w:szCs w:val="21"/>
              </w:rPr>
            </w:pPr>
            <w:r>
              <w:rPr>
                <w:rFonts w:ascii="宋体" w:hAnsi="宋体" w:hint="eastAsia"/>
                <w:szCs w:val="21"/>
              </w:rPr>
              <w:t>较重违法</w:t>
            </w:r>
          </w:p>
        </w:tc>
        <w:tc>
          <w:tcPr>
            <w:tcW w:w="1621"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责令补种树木，罚款</w:t>
            </w:r>
          </w:p>
        </w:tc>
        <w:tc>
          <w:tcPr>
            <w:tcW w:w="2326" w:type="dxa"/>
            <w:tcMar>
              <w:left w:w="28" w:type="dxa"/>
              <w:right w:w="28" w:type="dxa"/>
            </w:tcMar>
            <w:vAlign w:val="center"/>
          </w:tcPr>
          <w:p w:rsidR="00866C65" w:rsidRDefault="003C62EB">
            <w:pPr>
              <w:widowControl/>
              <w:rPr>
                <w:rFonts w:ascii="宋体" w:hAnsi="宋体"/>
                <w:kern w:val="0"/>
                <w:szCs w:val="21"/>
              </w:rPr>
            </w:pPr>
            <w:r>
              <w:rPr>
                <w:rFonts w:ascii="宋体" w:hAnsi="宋体" w:hint="eastAsia"/>
                <w:szCs w:val="21"/>
              </w:rPr>
              <w:t>滥伐林木立木材积为2立方米以上5立方米以下的，或者幼树100株以上200株以下</w:t>
            </w:r>
          </w:p>
        </w:tc>
        <w:tc>
          <w:tcPr>
            <w:tcW w:w="3080"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责令补种滥伐株数两倍符合要求的树木，处</w:t>
            </w:r>
            <w:r>
              <w:rPr>
                <w:rFonts w:ascii="宋体" w:hAnsi="宋体" w:hint="eastAsia"/>
                <w:szCs w:val="21"/>
              </w:rPr>
              <w:t>滥伐林木价值四倍的罚款</w:t>
            </w:r>
          </w:p>
        </w:tc>
      </w:tr>
      <w:tr w:rsidR="00866C65">
        <w:trPr>
          <w:trHeight w:val="996"/>
        </w:trPr>
        <w:tc>
          <w:tcPr>
            <w:tcW w:w="435" w:type="dxa"/>
            <w:vMerge/>
            <w:tcMar>
              <w:left w:w="28" w:type="dxa"/>
              <w:right w:w="28" w:type="dxa"/>
            </w:tcMar>
            <w:vAlign w:val="center"/>
          </w:tcPr>
          <w:p w:rsidR="00866C65" w:rsidRDefault="00866C65">
            <w:pPr>
              <w:jc w:val="center"/>
              <w:rPr>
                <w:rFonts w:ascii="宋体" w:hAnsi="宋体"/>
                <w:b/>
                <w:szCs w:val="21"/>
              </w:rPr>
            </w:pPr>
          </w:p>
        </w:tc>
        <w:tc>
          <w:tcPr>
            <w:tcW w:w="1133"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25" w:type="dxa"/>
            <w:tcMar>
              <w:left w:w="28" w:type="dxa"/>
              <w:right w:w="28" w:type="dxa"/>
            </w:tcMar>
            <w:vAlign w:val="center"/>
          </w:tcPr>
          <w:p w:rsidR="00866C65" w:rsidRDefault="003C62EB">
            <w:pPr>
              <w:rPr>
                <w:rFonts w:ascii="宋体" w:hAnsi="宋体"/>
                <w:szCs w:val="21"/>
              </w:rPr>
            </w:pPr>
            <w:r>
              <w:rPr>
                <w:rFonts w:ascii="宋体" w:hAnsi="宋体" w:hint="eastAsia"/>
                <w:szCs w:val="21"/>
              </w:rPr>
              <w:t>严重违法</w:t>
            </w:r>
          </w:p>
        </w:tc>
        <w:tc>
          <w:tcPr>
            <w:tcW w:w="1621"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责令补种树木，罚款</w:t>
            </w:r>
          </w:p>
        </w:tc>
        <w:tc>
          <w:tcPr>
            <w:tcW w:w="2326" w:type="dxa"/>
            <w:tcMar>
              <w:left w:w="28" w:type="dxa"/>
              <w:right w:w="28" w:type="dxa"/>
            </w:tcMar>
            <w:vAlign w:val="center"/>
          </w:tcPr>
          <w:p w:rsidR="00866C65" w:rsidRDefault="003C62EB">
            <w:pPr>
              <w:widowControl/>
              <w:rPr>
                <w:rFonts w:ascii="宋体" w:hAnsi="宋体"/>
                <w:kern w:val="0"/>
                <w:szCs w:val="21"/>
              </w:rPr>
            </w:pPr>
            <w:r>
              <w:rPr>
                <w:rFonts w:ascii="宋体" w:hAnsi="宋体" w:hint="eastAsia"/>
                <w:szCs w:val="21"/>
              </w:rPr>
              <w:t>滥伐林木立木材积为5立方米以上20立方米以下，或者幼树200株以上1000株以下的</w:t>
            </w:r>
          </w:p>
        </w:tc>
        <w:tc>
          <w:tcPr>
            <w:tcW w:w="3080"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责令补种滥伐株数三倍符合要求的树木，处</w:t>
            </w:r>
            <w:r>
              <w:rPr>
                <w:rFonts w:ascii="宋体" w:hAnsi="宋体" w:hint="eastAsia"/>
                <w:szCs w:val="21"/>
              </w:rPr>
              <w:t>滥伐林木价值五倍的罚款</w:t>
            </w:r>
          </w:p>
        </w:tc>
      </w:tr>
      <w:tr w:rsidR="00866C65">
        <w:trPr>
          <w:trHeight w:val="1050"/>
        </w:trPr>
        <w:tc>
          <w:tcPr>
            <w:tcW w:w="435" w:type="dxa"/>
            <w:vMerge w:val="restart"/>
            <w:tcMar>
              <w:left w:w="28" w:type="dxa"/>
              <w:right w:w="28" w:type="dxa"/>
            </w:tcMar>
            <w:vAlign w:val="center"/>
          </w:tcPr>
          <w:p w:rsidR="00866C65" w:rsidRDefault="003C62EB">
            <w:pPr>
              <w:jc w:val="center"/>
              <w:rPr>
                <w:rFonts w:ascii="宋体" w:hAnsi="宋体"/>
                <w:b/>
                <w:kern w:val="0"/>
                <w:szCs w:val="21"/>
              </w:rPr>
            </w:pPr>
            <w:r>
              <w:rPr>
                <w:rFonts w:ascii="宋体" w:hAnsi="宋体" w:hint="eastAsia"/>
                <w:bCs/>
                <w:kern w:val="0"/>
                <w:szCs w:val="21"/>
              </w:rPr>
              <w:t>3</w:t>
            </w:r>
          </w:p>
        </w:tc>
        <w:tc>
          <w:tcPr>
            <w:tcW w:w="1133" w:type="dxa"/>
            <w:vMerge w:val="restart"/>
            <w:tcMar>
              <w:left w:w="28" w:type="dxa"/>
              <w:right w:w="28" w:type="dxa"/>
            </w:tcMar>
            <w:vAlign w:val="center"/>
          </w:tcPr>
          <w:p w:rsidR="00866C65" w:rsidRDefault="003C62EB">
            <w:pPr>
              <w:rPr>
                <w:rFonts w:ascii="宋体" w:hAnsi="宋体" w:cs="宋体"/>
                <w:kern w:val="0"/>
                <w:szCs w:val="21"/>
              </w:rPr>
            </w:pPr>
            <w:r>
              <w:rPr>
                <w:rFonts w:ascii="宋体" w:hAnsi="宋体" w:cs="宋体" w:hint="eastAsia"/>
                <w:kern w:val="0"/>
                <w:szCs w:val="21"/>
              </w:rPr>
              <w:t>伪造、变造、买卖、租借采伐许可证的</w:t>
            </w:r>
          </w:p>
        </w:tc>
        <w:tc>
          <w:tcPr>
            <w:tcW w:w="3010" w:type="dxa"/>
            <w:vMerge w:val="restart"/>
            <w:tcMar>
              <w:left w:w="28" w:type="dxa"/>
              <w:right w:w="28" w:type="dxa"/>
            </w:tcMar>
            <w:vAlign w:val="center"/>
          </w:tcPr>
          <w:p w:rsidR="00866C65" w:rsidRDefault="003C62EB">
            <w:pPr>
              <w:rPr>
                <w:rFonts w:ascii="宋体" w:hAnsi="宋体" w:cs="宋体"/>
                <w:kern w:val="0"/>
                <w:szCs w:val="21"/>
              </w:rPr>
            </w:pPr>
            <w:r>
              <w:rPr>
                <w:rFonts w:ascii="宋体" w:hAnsi="宋体" w:cs="宋体" w:hint="eastAsia"/>
                <w:kern w:val="0"/>
                <w:szCs w:val="21"/>
              </w:rPr>
              <w:t>《中华人民共和国森林法》第七十七条 违反本法规定，伪造、变造、买卖、租借采伐许可证的，由县级以上人民政府林业主管部门没收证件和违法所得，并处违法所得一倍以上三倍以下的罚款；没有违法所得的，可以处二万元以下的罚款。</w:t>
            </w:r>
          </w:p>
        </w:tc>
        <w:tc>
          <w:tcPr>
            <w:tcW w:w="925" w:type="dxa"/>
            <w:tcMar>
              <w:left w:w="28" w:type="dxa"/>
              <w:right w:w="28" w:type="dxa"/>
            </w:tcMar>
            <w:vAlign w:val="center"/>
          </w:tcPr>
          <w:p w:rsidR="00866C65" w:rsidRDefault="003C62EB">
            <w:pPr>
              <w:rPr>
                <w:rFonts w:ascii="宋体" w:hAnsi="宋体"/>
                <w:szCs w:val="21"/>
              </w:rPr>
            </w:pPr>
            <w:r>
              <w:rPr>
                <w:rFonts w:ascii="宋体" w:hAnsi="宋体" w:hint="eastAsia"/>
                <w:szCs w:val="21"/>
              </w:rPr>
              <w:t>一般违法</w:t>
            </w:r>
          </w:p>
        </w:tc>
        <w:tc>
          <w:tcPr>
            <w:tcW w:w="1621" w:type="dxa"/>
            <w:tcMar>
              <w:left w:w="28" w:type="dxa"/>
              <w:right w:w="28" w:type="dxa"/>
            </w:tcMar>
            <w:vAlign w:val="center"/>
          </w:tcPr>
          <w:p w:rsidR="00866C65" w:rsidRDefault="003C62EB">
            <w:pPr>
              <w:rPr>
                <w:rFonts w:ascii="宋体" w:hAnsi="宋体"/>
                <w:szCs w:val="21"/>
              </w:rPr>
            </w:pPr>
            <w:r>
              <w:rPr>
                <w:rFonts w:ascii="宋体" w:hAnsi="宋体" w:cs="宋体" w:hint="eastAsia"/>
                <w:kern w:val="0"/>
                <w:szCs w:val="21"/>
              </w:rPr>
              <w:t>没收证件和违法所得</w:t>
            </w:r>
            <w:r>
              <w:rPr>
                <w:rFonts w:ascii="宋体" w:hAnsi="宋体" w:cs="Arial" w:hint="eastAsia"/>
                <w:szCs w:val="21"/>
              </w:rPr>
              <w:t>，罚款</w:t>
            </w:r>
          </w:p>
        </w:tc>
        <w:tc>
          <w:tcPr>
            <w:tcW w:w="2326" w:type="dxa"/>
            <w:tcMar>
              <w:left w:w="28" w:type="dxa"/>
              <w:right w:w="28" w:type="dxa"/>
            </w:tcMar>
            <w:vAlign w:val="center"/>
          </w:tcPr>
          <w:p w:rsidR="00866C65" w:rsidRDefault="003C62EB">
            <w:pPr>
              <w:rPr>
                <w:rFonts w:ascii="宋体" w:hAnsi="宋体" w:cs="Arial"/>
                <w:szCs w:val="21"/>
              </w:rPr>
            </w:pPr>
            <w:r>
              <w:rPr>
                <w:rFonts w:ascii="宋体" w:hAnsi="宋体" w:cs="Arial" w:hint="eastAsia"/>
                <w:szCs w:val="21"/>
              </w:rPr>
              <w:t>货值金额五千元以上不足一万元</w:t>
            </w:r>
          </w:p>
        </w:tc>
        <w:tc>
          <w:tcPr>
            <w:tcW w:w="3080" w:type="dxa"/>
            <w:tcMar>
              <w:left w:w="28" w:type="dxa"/>
              <w:right w:w="28" w:type="dxa"/>
            </w:tcMar>
            <w:vAlign w:val="center"/>
          </w:tcPr>
          <w:p w:rsidR="00866C65" w:rsidRDefault="003C62EB">
            <w:pPr>
              <w:rPr>
                <w:rFonts w:ascii="宋体" w:hAnsi="宋体" w:cs="Arial"/>
                <w:szCs w:val="21"/>
              </w:rPr>
            </w:pPr>
            <w:r>
              <w:rPr>
                <w:rFonts w:ascii="宋体" w:hAnsi="宋体" w:cs="宋体" w:hint="eastAsia"/>
                <w:kern w:val="0"/>
                <w:szCs w:val="21"/>
              </w:rPr>
              <w:t>没收证件和违法所得</w:t>
            </w:r>
            <w:r>
              <w:rPr>
                <w:rFonts w:ascii="宋体" w:hAnsi="宋体" w:cs="Arial" w:hint="eastAsia"/>
                <w:szCs w:val="21"/>
              </w:rPr>
              <w:t>，并处违法所得一倍的罚款；</w:t>
            </w:r>
            <w:r>
              <w:rPr>
                <w:rFonts w:ascii="宋体" w:hAnsi="宋体" w:cs="宋体" w:hint="eastAsia"/>
                <w:kern w:val="0"/>
                <w:szCs w:val="21"/>
              </w:rPr>
              <w:t>没有违法所得，可处五千元以上一万元以下罚款</w:t>
            </w:r>
          </w:p>
        </w:tc>
      </w:tr>
      <w:tr w:rsidR="00866C65">
        <w:trPr>
          <w:trHeight w:val="1302"/>
        </w:trPr>
        <w:tc>
          <w:tcPr>
            <w:tcW w:w="435" w:type="dxa"/>
            <w:vMerge/>
            <w:tcMar>
              <w:left w:w="28" w:type="dxa"/>
              <w:right w:w="28" w:type="dxa"/>
            </w:tcMar>
            <w:vAlign w:val="center"/>
          </w:tcPr>
          <w:p w:rsidR="00866C65" w:rsidRDefault="00866C65">
            <w:pPr>
              <w:jc w:val="center"/>
              <w:rPr>
                <w:rFonts w:ascii="宋体" w:hAnsi="宋体"/>
                <w:b/>
                <w:szCs w:val="21"/>
              </w:rPr>
            </w:pPr>
          </w:p>
        </w:tc>
        <w:tc>
          <w:tcPr>
            <w:tcW w:w="1133"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25" w:type="dxa"/>
            <w:tcMar>
              <w:left w:w="28" w:type="dxa"/>
              <w:right w:w="28" w:type="dxa"/>
            </w:tcMar>
            <w:vAlign w:val="center"/>
          </w:tcPr>
          <w:p w:rsidR="00866C65" w:rsidRDefault="003C62EB">
            <w:pPr>
              <w:rPr>
                <w:rFonts w:ascii="宋体" w:hAnsi="宋体"/>
                <w:szCs w:val="21"/>
              </w:rPr>
            </w:pPr>
            <w:r>
              <w:rPr>
                <w:rFonts w:ascii="宋体" w:hAnsi="宋体" w:hint="eastAsia"/>
                <w:szCs w:val="21"/>
              </w:rPr>
              <w:t>较重违法</w:t>
            </w:r>
          </w:p>
        </w:tc>
        <w:tc>
          <w:tcPr>
            <w:tcW w:w="1621" w:type="dxa"/>
            <w:tcMar>
              <w:left w:w="28" w:type="dxa"/>
              <w:right w:w="28" w:type="dxa"/>
            </w:tcMar>
            <w:vAlign w:val="center"/>
          </w:tcPr>
          <w:p w:rsidR="00866C65" w:rsidRDefault="003C62EB">
            <w:pPr>
              <w:rPr>
                <w:rFonts w:ascii="宋体" w:hAnsi="宋体"/>
                <w:szCs w:val="21"/>
              </w:rPr>
            </w:pPr>
            <w:r>
              <w:rPr>
                <w:rFonts w:ascii="宋体" w:hAnsi="宋体" w:cs="宋体" w:hint="eastAsia"/>
                <w:kern w:val="0"/>
                <w:szCs w:val="21"/>
              </w:rPr>
              <w:t>没收证件和违法所得</w:t>
            </w:r>
            <w:r>
              <w:rPr>
                <w:rFonts w:ascii="宋体" w:hAnsi="宋体" w:cs="Arial" w:hint="eastAsia"/>
                <w:szCs w:val="21"/>
              </w:rPr>
              <w:t>，罚款</w:t>
            </w:r>
          </w:p>
        </w:tc>
        <w:tc>
          <w:tcPr>
            <w:tcW w:w="2326" w:type="dxa"/>
            <w:tcMar>
              <w:left w:w="28" w:type="dxa"/>
              <w:right w:w="28" w:type="dxa"/>
            </w:tcMar>
            <w:vAlign w:val="center"/>
          </w:tcPr>
          <w:p w:rsidR="00866C65" w:rsidRDefault="003C62EB">
            <w:pPr>
              <w:rPr>
                <w:rFonts w:ascii="宋体" w:hAnsi="宋体" w:cs="Arial"/>
                <w:szCs w:val="21"/>
              </w:rPr>
            </w:pPr>
            <w:r>
              <w:rPr>
                <w:rFonts w:ascii="宋体" w:hAnsi="宋体" w:cs="Arial" w:hint="eastAsia"/>
                <w:szCs w:val="21"/>
              </w:rPr>
              <w:t>货值金额一万元以上不足五万元</w:t>
            </w:r>
          </w:p>
        </w:tc>
        <w:tc>
          <w:tcPr>
            <w:tcW w:w="3080" w:type="dxa"/>
            <w:tcMar>
              <w:left w:w="28" w:type="dxa"/>
              <w:right w:w="28" w:type="dxa"/>
            </w:tcMar>
            <w:vAlign w:val="center"/>
          </w:tcPr>
          <w:p w:rsidR="00866C65" w:rsidRDefault="003C62EB">
            <w:pPr>
              <w:rPr>
                <w:rFonts w:ascii="宋体" w:hAnsi="宋体" w:cs="Arial"/>
                <w:szCs w:val="21"/>
              </w:rPr>
            </w:pPr>
            <w:r>
              <w:rPr>
                <w:rFonts w:ascii="宋体" w:hAnsi="宋体" w:cs="宋体" w:hint="eastAsia"/>
                <w:kern w:val="0"/>
                <w:szCs w:val="21"/>
              </w:rPr>
              <w:t>没收证件和违法所得</w:t>
            </w:r>
            <w:r>
              <w:rPr>
                <w:rFonts w:ascii="宋体" w:hAnsi="宋体" w:cs="Arial" w:hint="eastAsia"/>
                <w:szCs w:val="21"/>
              </w:rPr>
              <w:t>，并处违法所得</w:t>
            </w:r>
            <w:r>
              <w:rPr>
                <w:rFonts w:ascii="宋体" w:hAnsi="宋体" w:hint="eastAsia"/>
                <w:szCs w:val="21"/>
              </w:rPr>
              <w:t>二</w:t>
            </w:r>
            <w:r>
              <w:rPr>
                <w:rFonts w:ascii="宋体" w:hAnsi="宋体" w:cs="Arial" w:hint="eastAsia"/>
                <w:szCs w:val="21"/>
              </w:rPr>
              <w:t>倍的罚款；</w:t>
            </w:r>
            <w:r>
              <w:rPr>
                <w:rFonts w:ascii="宋体" w:hAnsi="宋体" w:cs="宋体" w:hint="eastAsia"/>
                <w:kern w:val="0"/>
                <w:szCs w:val="21"/>
              </w:rPr>
              <w:t>没有违法所得，</w:t>
            </w:r>
            <w:r>
              <w:rPr>
                <w:rFonts w:ascii="宋体" w:hAnsi="宋体" w:cs="Arial" w:hint="eastAsia"/>
                <w:szCs w:val="21"/>
              </w:rPr>
              <w:t>可处一万元以上一万五千元以下罚款</w:t>
            </w:r>
          </w:p>
        </w:tc>
      </w:tr>
      <w:tr w:rsidR="00866C65">
        <w:trPr>
          <w:trHeight w:val="1270"/>
        </w:trPr>
        <w:tc>
          <w:tcPr>
            <w:tcW w:w="435" w:type="dxa"/>
            <w:vMerge/>
            <w:tcMar>
              <w:left w:w="28" w:type="dxa"/>
              <w:right w:w="28" w:type="dxa"/>
            </w:tcMar>
            <w:vAlign w:val="center"/>
          </w:tcPr>
          <w:p w:rsidR="00866C65" w:rsidRDefault="00866C65">
            <w:pPr>
              <w:jc w:val="center"/>
              <w:rPr>
                <w:rFonts w:ascii="宋体" w:hAnsi="宋体"/>
                <w:b/>
                <w:szCs w:val="21"/>
              </w:rPr>
            </w:pPr>
          </w:p>
        </w:tc>
        <w:tc>
          <w:tcPr>
            <w:tcW w:w="1133"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25" w:type="dxa"/>
            <w:tcMar>
              <w:left w:w="28" w:type="dxa"/>
              <w:right w:w="28" w:type="dxa"/>
            </w:tcMar>
            <w:vAlign w:val="center"/>
          </w:tcPr>
          <w:p w:rsidR="00866C65" w:rsidRDefault="003C62EB">
            <w:pPr>
              <w:rPr>
                <w:rFonts w:ascii="宋体" w:hAnsi="宋体"/>
                <w:szCs w:val="21"/>
              </w:rPr>
            </w:pPr>
            <w:r>
              <w:rPr>
                <w:rFonts w:ascii="宋体" w:hAnsi="宋体" w:hint="eastAsia"/>
                <w:szCs w:val="21"/>
              </w:rPr>
              <w:t>严重违法</w:t>
            </w:r>
          </w:p>
        </w:tc>
        <w:tc>
          <w:tcPr>
            <w:tcW w:w="1621" w:type="dxa"/>
            <w:tcMar>
              <w:left w:w="28" w:type="dxa"/>
              <w:right w:w="28" w:type="dxa"/>
            </w:tcMar>
            <w:vAlign w:val="center"/>
          </w:tcPr>
          <w:p w:rsidR="00866C65" w:rsidRDefault="003C62EB">
            <w:pPr>
              <w:rPr>
                <w:rFonts w:ascii="宋体" w:hAnsi="宋体"/>
                <w:szCs w:val="21"/>
              </w:rPr>
            </w:pPr>
            <w:r>
              <w:rPr>
                <w:rFonts w:ascii="宋体" w:hAnsi="宋体" w:cs="宋体" w:hint="eastAsia"/>
                <w:kern w:val="0"/>
                <w:szCs w:val="21"/>
              </w:rPr>
              <w:t>没收证件和违法所得</w:t>
            </w:r>
            <w:r>
              <w:rPr>
                <w:rFonts w:ascii="宋体" w:hAnsi="宋体" w:cs="Arial" w:hint="eastAsia"/>
                <w:szCs w:val="21"/>
              </w:rPr>
              <w:t>，罚款</w:t>
            </w:r>
          </w:p>
        </w:tc>
        <w:tc>
          <w:tcPr>
            <w:tcW w:w="2326" w:type="dxa"/>
            <w:tcMar>
              <w:left w:w="28" w:type="dxa"/>
              <w:right w:w="28" w:type="dxa"/>
            </w:tcMar>
            <w:vAlign w:val="center"/>
          </w:tcPr>
          <w:p w:rsidR="00866C65" w:rsidRDefault="003C62EB">
            <w:pPr>
              <w:rPr>
                <w:rFonts w:ascii="宋体" w:hAnsi="宋体" w:cs="Arial"/>
                <w:szCs w:val="21"/>
              </w:rPr>
            </w:pPr>
            <w:r>
              <w:rPr>
                <w:rFonts w:ascii="宋体" w:hAnsi="宋体" w:cs="Arial" w:hint="eastAsia"/>
                <w:szCs w:val="21"/>
              </w:rPr>
              <w:t>货值金额五万元以上</w:t>
            </w:r>
          </w:p>
        </w:tc>
        <w:tc>
          <w:tcPr>
            <w:tcW w:w="3080" w:type="dxa"/>
            <w:tcMar>
              <w:left w:w="28" w:type="dxa"/>
              <w:right w:w="28" w:type="dxa"/>
            </w:tcMar>
            <w:vAlign w:val="center"/>
          </w:tcPr>
          <w:p w:rsidR="00866C65" w:rsidRDefault="003C62EB">
            <w:pPr>
              <w:rPr>
                <w:rFonts w:ascii="宋体" w:hAnsi="宋体" w:cs="Arial"/>
                <w:szCs w:val="21"/>
              </w:rPr>
            </w:pPr>
            <w:r>
              <w:rPr>
                <w:rFonts w:ascii="宋体" w:hAnsi="宋体" w:cs="Arial" w:hint="eastAsia"/>
                <w:szCs w:val="21"/>
              </w:rPr>
              <w:t>没收</w:t>
            </w:r>
            <w:r>
              <w:rPr>
                <w:rFonts w:ascii="宋体" w:hAnsi="宋体" w:cs="宋体" w:hint="eastAsia"/>
                <w:kern w:val="0"/>
                <w:szCs w:val="21"/>
              </w:rPr>
              <w:t>证件和违法所得</w:t>
            </w:r>
            <w:r>
              <w:rPr>
                <w:rFonts w:ascii="宋体" w:hAnsi="宋体" w:cs="Arial" w:hint="eastAsia"/>
                <w:szCs w:val="21"/>
              </w:rPr>
              <w:t>，并处违法所得三倍的罚款；</w:t>
            </w:r>
            <w:r>
              <w:rPr>
                <w:rFonts w:ascii="宋体" w:hAnsi="宋体" w:cs="宋体" w:hint="eastAsia"/>
                <w:kern w:val="0"/>
                <w:szCs w:val="21"/>
              </w:rPr>
              <w:t>没有违法所得，</w:t>
            </w:r>
            <w:r>
              <w:rPr>
                <w:rFonts w:ascii="宋体" w:hAnsi="宋体" w:cs="Arial" w:hint="eastAsia"/>
                <w:szCs w:val="21"/>
              </w:rPr>
              <w:t>可处一万五千元以上二万元以下罚款</w:t>
            </w:r>
          </w:p>
        </w:tc>
      </w:tr>
      <w:tr w:rsidR="00866C65">
        <w:trPr>
          <w:trHeight w:val="1780"/>
        </w:trPr>
        <w:tc>
          <w:tcPr>
            <w:tcW w:w="435" w:type="dxa"/>
            <w:vMerge w:val="restart"/>
            <w:tcMar>
              <w:left w:w="28" w:type="dxa"/>
              <w:right w:w="28" w:type="dxa"/>
            </w:tcMar>
            <w:vAlign w:val="center"/>
          </w:tcPr>
          <w:p w:rsidR="00866C65" w:rsidRDefault="00866C65">
            <w:pPr>
              <w:jc w:val="center"/>
              <w:rPr>
                <w:rFonts w:ascii="宋体" w:hAnsi="宋体"/>
                <w:bCs/>
                <w:szCs w:val="21"/>
              </w:rPr>
            </w:pPr>
          </w:p>
          <w:p w:rsidR="00866C65" w:rsidRDefault="00866C65">
            <w:pPr>
              <w:jc w:val="center"/>
              <w:rPr>
                <w:rFonts w:ascii="宋体" w:hAnsi="宋体"/>
                <w:bCs/>
                <w:szCs w:val="21"/>
              </w:rPr>
            </w:pPr>
          </w:p>
          <w:p w:rsidR="00866C65" w:rsidRDefault="00866C65">
            <w:pPr>
              <w:jc w:val="center"/>
              <w:rPr>
                <w:rFonts w:ascii="宋体" w:hAnsi="宋体"/>
                <w:bCs/>
                <w:szCs w:val="21"/>
              </w:rPr>
            </w:pPr>
          </w:p>
          <w:p w:rsidR="00866C65" w:rsidRDefault="00866C65">
            <w:pPr>
              <w:jc w:val="center"/>
              <w:rPr>
                <w:rFonts w:ascii="宋体" w:hAnsi="宋体"/>
                <w:bCs/>
                <w:szCs w:val="21"/>
              </w:rPr>
            </w:pPr>
          </w:p>
          <w:p w:rsidR="00866C65" w:rsidRDefault="00866C65">
            <w:pPr>
              <w:jc w:val="center"/>
              <w:rPr>
                <w:rFonts w:ascii="宋体" w:hAnsi="宋体"/>
                <w:bCs/>
                <w:szCs w:val="21"/>
              </w:rPr>
            </w:pPr>
          </w:p>
          <w:p w:rsidR="00866C65" w:rsidRDefault="00866C65">
            <w:pPr>
              <w:jc w:val="center"/>
              <w:rPr>
                <w:rFonts w:ascii="宋体" w:hAnsi="宋体"/>
                <w:bCs/>
                <w:szCs w:val="21"/>
              </w:rPr>
            </w:pPr>
          </w:p>
          <w:p w:rsidR="00866C65" w:rsidRDefault="003C62EB">
            <w:pPr>
              <w:jc w:val="center"/>
              <w:rPr>
                <w:rFonts w:ascii="宋体" w:hAnsi="宋体"/>
                <w:b/>
                <w:szCs w:val="21"/>
              </w:rPr>
            </w:pPr>
            <w:r>
              <w:rPr>
                <w:rFonts w:ascii="宋体" w:hAnsi="宋体" w:hint="eastAsia"/>
                <w:bCs/>
                <w:szCs w:val="21"/>
              </w:rPr>
              <w:t>4</w:t>
            </w:r>
          </w:p>
        </w:tc>
        <w:tc>
          <w:tcPr>
            <w:tcW w:w="1133" w:type="dxa"/>
            <w:vMerge w:val="restart"/>
            <w:tcMar>
              <w:left w:w="28" w:type="dxa"/>
              <w:right w:w="28" w:type="dxa"/>
            </w:tcMar>
            <w:vAlign w:val="center"/>
          </w:tcPr>
          <w:p w:rsidR="00866C65" w:rsidRDefault="00866C65">
            <w:pPr>
              <w:rPr>
                <w:rFonts w:ascii="宋体" w:hAnsi="宋体"/>
                <w:szCs w:val="21"/>
              </w:rPr>
            </w:pPr>
          </w:p>
          <w:p w:rsidR="00866C65" w:rsidRDefault="00866C65">
            <w:pPr>
              <w:rPr>
                <w:rFonts w:ascii="宋体" w:hAnsi="宋体"/>
                <w:szCs w:val="21"/>
              </w:rPr>
            </w:pPr>
          </w:p>
          <w:p w:rsidR="00866C65" w:rsidRDefault="00866C65">
            <w:pPr>
              <w:rPr>
                <w:rFonts w:ascii="宋体" w:hAnsi="宋体"/>
                <w:szCs w:val="21"/>
              </w:rPr>
            </w:pPr>
          </w:p>
          <w:p w:rsidR="00866C65" w:rsidRDefault="00866C65">
            <w:pPr>
              <w:rPr>
                <w:rFonts w:ascii="宋体" w:hAnsi="宋体"/>
                <w:szCs w:val="21"/>
              </w:rPr>
            </w:pPr>
          </w:p>
          <w:p w:rsidR="00866C65" w:rsidRDefault="00866C65">
            <w:pPr>
              <w:rPr>
                <w:rFonts w:ascii="宋体" w:hAnsi="宋体"/>
                <w:szCs w:val="21"/>
              </w:rPr>
            </w:pPr>
          </w:p>
          <w:p w:rsidR="00866C65" w:rsidRDefault="003C62EB">
            <w:pPr>
              <w:rPr>
                <w:rFonts w:ascii="宋体" w:hAnsi="宋体"/>
                <w:szCs w:val="21"/>
              </w:rPr>
            </w:pPr>
            <w:r>
              <w:rPr>
                <w:rFonts w:ascii="宋体" w:hAnsi="宋体" w:hint="eastAsia"/>
                <w:szCs w:val="21"/>
              </w:rPr>
              <w:t>收购、加工、运输明知是盗伐、滥伐等非法来源的林木的</w:t>
            </w:r>
          </w:p>
          <w:p w:rsidR="00866C65" w:rsidRDefault="00866C65">
            <w:pPr>
              <w:rPr>
                <w:rFonts w:ascii="宋体" w:hAnsi="宋体"/>
                <w:szCs w:val="21"/>
              </w:rPr>
            </w:pPr>
          </w:p>
        </w:tc>
        <w:tc>
          <w:tcPr>
            <w:tcW w:w="3010"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w:t>
            </w:r>
            <w:r>
              <w:rPr>
                <w:rFonts w:ascii="宋体" w:hAnsi="宋体" w:hint="eastAsia"/>
                <w:bCs/>
                <w:szCs w:val="21"/>
              </w:rPr>
              <w:t>中华人民共和国森林法</w:t>
            </w:r>
            <w:r>
              <w:rPr>
                <w:rFonts w:ascii="宋体" w:hAnsi="宋体" w:hint="eastAsia"/>
                <w:szCs w:val="21"/>
              </w:rPr>
              <w:t>》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925" w:type="dxa"/>
            <w:tcMar>
              <w:left w:w="28" w:type="dxa"/>
              <w:right w:w="28" w:type="dxa"/>
            </w:tcMar>
            <w:vAlign w:val="center"/>
          </w:tcPr>
          <w:p w:rsidR="00866C65" w:rsidRDefault="003C62EB">
            <w:pPr>
              <w:rPr>
                <w:rFonts w:ascii="宋体" w:hAnsi="宋体"/>
                <w:szCs w:val="21"/>
              </w:rPr>
            </w:pPr>
            <w:r>
              <w:rPr>
                <w:rFonts w:ascii="宋体" w:hAnsi="宋体" w:hint="eastAsia"/>
                <w:szCs w:val="21"/>
              </w:rPr>
              <w:t>一般违法</w:t>
            </w:r>
          </w:p>
        </w:tc>
        <w:tc>
          <w:tcPr>
            <w:tcW w:w="1621" w:type="dxa"/>
            <w:tcMar>
              <w:left w:w="28" w:type="dxa"/>
              <w:right w:w="28" w:type="dxa"/>
            </w:tcMar>
            <w:vAlign w:val="center"/>
          </w:tcPr>
          <w:p w:rsidR="00866C65" w:rsidRDefault="003C62EB">
            <w:pPr>
              <w:widowControl/>
              <w:rPr>
                <w:rFonts w:ascii="宋体" w:hAnsi="宋体" w:cs="Arial"/>
                <w:kern w:val="0"/>
                <w:szCs w:val="21"/>
              </w:rPr>
            </w:pPr>
            <w:r>
              <w:rPr>
                <w:rFonts w:ascii="宋体" w:hAnsi="宋体" w:hint="eastAsia"/>
                <w:szCs w:val="21"/>
              </w:rPr>
              <w:t>责令停止违法行为，</w:t>
            </w:r>
            <w:r>
              <w:rPr>
                <w:rFonts w:ascii="宋体" w:hAnsi="宋体" w:cs="Arial" w:hint="eastAsia"/>
                <w:kern w:val="0"/>
                <w:szCs w:val="21"/>
              </w:rPr>
              <w:t>没收林木或者变卖所得</w:t>
            </w:r>
            <w:r>
              <w:rPr>
                <w:rFonts w:ascii="宋体" w:hAnsi="宋体" w:cs="Arial" w:hint="eastAsia"/>
                <w:szCs w:val="21"/>
              </w:rPr>
              <w:t>，</w:t>
            </w:r>
            <w:r>
              <w:rPr>
                <w:rFonts w:ascii="宋体" w:hAnsi="宋体" w:cs="Arial" w:hint="eastAsia"/>
                <w:kern w:val="0"/>
                <w:szCs w:val="21"/>
              </w:rPr>
              <w:t>罚款</w:t>
            </w:r>
          </w:p>
        </w:tc>
        <w:tc>
          <w:tcPr>
            <w:tcW w:w="2326" w:type="dxa"/>
            <w:tcMar>
              <w:left w:w="28" w:type="dxa"/>
              <w:right w:w="28" w:type="dxa"/>
            </w:tcMar>
            <w:vAlign w:val="center"/>
          </w:tcPr>
          <w:p w:rsidR="00866C65" w:rsidRDefault="003C62EB">
            <w:pPr>
              <w:widowControl/>
              <w:rPr>
                <w:rFonts w:ascii="宋体" w:hAnsi="宋体" w:cs="Arial"/>
                <w:kern w:val="0"/>
                <w:szCs w:val="21"/>
              </w:rPr>
            </w:pPr>
            <w:r>
              <w:rPr>
                <w:rFonts w:ascii="宋体" w:hAnsi="宋体" w:cs="Arial" w:hint="eastAsia"/>
                <w:kern w:val="0"/>
                <w:szCs w:val="21"/>
              </w:rPr>
              <w:t>非法收购、加工、运输</w:t>
            </w:r>
            <w:r>
              <w:rPr>
                <w:rFonts w:ascii="宋体" w:hAnsi="宋体" w:cs="Arial" w:hint="eastAsia"/>
                <w:szCs w:val="21"/>
              </w:rPr>
              <w:t>明知是盗伐、滥伐的</w:t>
            </w:r>
            <w:r>
              <w:rPr>
                <w:rFonts w:ascii="宋体" w:hAnsi="宋体" w:cs="Arial" w:hint="eastAsia"/>
                <w:kern w:val="0"/>
                <w:szCs w:val="21"/>
              </w:rPr>
              <w:t>非珍贵树木5立方米以下</w:t>
            </w:r>
          </w:p>
        </w:tc>
        <w:tc>
          <w:tcPr>
            <w:tcW w:w="3080" w:type="dxa"/>
            <w:tcMar>
              <w:left w:w="28" w:type="dxa"/>
              <w:right w:w="28" w:type="dxa"/>
            </w:tcMar>
            <w:vAlign w:val="center"/>
          </w:tcPr>
          <w:p w:rsidR="00866C65" w:rsidRDefault="003C62EB">
            <w:pPr>
              <w:widowControl/>
              <w:rPr>
                <w:rFonts w:ascii="宋体" w:hAnsi="宋体" w:cs="Arial"/>
                <w:kern w:val="0"/>
                <w:szCs w:val="21"/>
              </w:rPr>
            </w:pPr>
            <w:r>
              <w:rPr>
                <w:rFonts w:ascii="宋体" w:hAnsi="宋体" w:hint="eastAsia"/>
                <w:szCs w:val="21"/>
              </w:rPr>
              <w:t>责令停止违法行为，没收违法收购、加工、运输的林木或者变卖所得，</w:t>
            </w:r>
            <w:r>
              <w:rPr>
                <w:rFonts w:ascii="宋体" w:hAnsi="宋体" w:cs="Arial" w:hint="eastAsia"/>
                <w:kern w:val="0"/>
                <w:szCs w:val="21"/>
              </w:rPr>
              <w:t>处违法收购</w:t>
            </w:r>
            <w:r>
              <w:rPr>
                <w:rFonts w:ascii="宋体" w:hAnsi="宋体" w:hint="eastAsia"/>
                <w:szCs w:val="21"/>
              </w:rPr>
              <w:t>、加工、运输</w:t>
            </w:r>
            <w:r>
              <w:rPr>
                <w:rFonts w:ascii="宋体" w:hAnsi="宋体" w:cs="Arial" w:hint="eastAsia"/>
                <w:kern w:val="0"/>
                <w:szCs w:val="21"/>
              </w:rPr>
              <w:t>林木的价款一倍的罚款</w:t>
            </w:r>
          </w:p>
        </w:tc>
      </w:tr>
      <w:tr w:rsidR="00866C65">
        <w:trPr>
          <w:trHeight w:val="1757"/>
        </w:trPr>
        <w:tc>
          <w:tcPr>
            <w:tcW w:w="435" w:type="dxa"/>
            <w:vMerge/>
            <w:tcMar>
              <w:left w:w="28" w:type="dxa"/>
              <w:right w:w="28" w:type="dxa"/>
            </w:tcMar>
            <w:vAlign w:val="center"/>
          </w:tcPr>
          <w:p w:rsidR="00866C65" w:rsidRDefault="00866C65">
            <w:pPr>
              <w:jc w:val="center"/>
              <w:rPr>
                <w:rFonts w:ascii="宋体" w:hAnsi="宋体"/>
                <w:b/>
                <w:szCs w:val="21"/>
              </w:rPr>
            </w:pPr>
          </w:p>
        </w:tc>
        <w:tc>
          <w:tcPr>
            <w:tcW w:w="1133"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25" w:type="dxa"/>
            <w:tcMar>
              <w:left w:w="28" w:type="dxa"/>
              <w:right w:w="28" w:type="dxa"/>
            </w:tcMar>
            <w:vAlign w:val="center"/>
          </w:tcPr>
          <w:p w:rsidR="00866C65" w:rsidRDefault="003C62EB">
            <w:pPr>
              <w:rPr>
                <w:rFonts w:ascii="宋体" w:hAnsi="宋体"/>
                <w:szCs w:val="21"/>
              </w:rPr>
            </w:pPr>
            <w:r>
              <w:rPr>
                <w:rFonts w:ascii="宋体" w:hAnsi="宋体" w:hint="eastAsia"/>
                <w:szCs w:val="21"/>
              </w:rPr>
              <w:t>较重违法</w:t>
            </w:r>
          </w:p>
        </w:tc>
        <w:tc>
          <w:tcPr>
            <w:tcW w:w="1621" w:type="dxa"/>
            <w:tcMar>
              <w:left w:w="28" w:type="dxa"/>
              <w:right w:w="28" w:type="dxa"/>
            </w:tcMar>
            <w:vAlign w:val="center"/>
          </w:tcPr>
          <w:p w:rsidR="00866C65" w:rsidRDefault="003C62EB">
            <w:pPr>
              <w:widowControl/>
              <w:rPr>
                <w:rFonts w:ascii="宋体" w:hAnsi="宋体" w:cs="Arial"/>
                <w:kern w:val="0"/>
                <w:szCs w:val="21"/>
              </w:rPr>
            </w:pPr>
            <w:r>
              <w:rPr>
                <w:rFonts w:ascii="宋体" w:hAnsi="宋体" w:hint="eastAsia"/>
                <w:szCs w:val="21"/>
              </w:rPr>
              <w:t>责令停止违法行为，</w:t>
            </w:r>
            <w:r>
              <w:rPr>
                <w:rFonts w:ascii="宋体" w:hAnsi="宋体" w:cs="Arial" w:hint="eastAsia"/>
                <w:kern w:val="0"/>
                <w:szCs w:val="21"/>
              </w:rPr>
              <w:t>没收林木或者变卖所得</w:t>
            </w:r>
            <w:r>
              <w:rPr>
                <w:rFonts w:ascii="宋体" w:hAnsi="宋体" w:cs="Arial" w:hint="eastAsia"/>
                <w:szCs w:val="21"/>
              </w:rPr>
              <w:t>，</w:t>
            </w:r>
            <w:r>
              <w:rPr>
                <w:rFonts w:ascii="宋体" w:hAnsi="宋体" w:cs="Arial" w:hint="eastAsia"/>
                <w:kern w:val="0"/>
                <w:szCs w:val="21"/>
              </w:rPr>
              <w:t>罚款</w:t>
            </w:r>
          </w:p>
        </w:tc>
        <w:tc>
          <w:tcPr>
            <w:tcW w:w="2326" w:type="dxa"/>
            <w:tcMar>
              <w:left w:w="28" w:type="dxa"/>
              <w:right w:w="28" w:type="dxa"/>
            </w:tcMar>
            <w:vAlign w:val="center"/>
          </w:tcPr>
          <w:p w:rsidR="00866C65" w:rsidRDefault="003C62EB">
            <w:pPr>
              <w:widowControl/>
              <w:rPr>
                <w:rFonts w:ascii="宋体" w:hAnsi="宋体" w:cs="Arial"/>
                <w:kern w:val="0"/>
                <w:szCs w:val="21"/>
              </w:rPr>
            </w:pPr>
            <w:r>
              <w:rPr>
                <w:rFonts w:ascii="宋体" w:hAnsi="宋体" w:cs="Arial" w:hint="eastAsia"/>
                <w:kern w:val="0"/>
                <w:szCs w:val="21"/>
              </w:rPr>
              <w:t>非法收购、加工、运输</w:t>
            </w:r>
            <w:r>
              <w:rPr>
                <w:rFonts w:ascii="宋体" w:hAnsi="宋体" w:cs="Arial" w:hint="eastAsia"/>
                <w:szCs w:val="21"/>
              </w:rPr>
              <w:t>明知是盗伐、滥伐的</w:t>
            </w:r>
            <w:r>
              <w:rPr>
                <w:rFonts w:ascii="宋体" w:hAnsi="宋体" w:cs="Arial" w:hint="eastAsia"/>
                <w:kern w:val="0"/>
                <w:szCs w:val="21"/>
              </w:rPr>
              <w:t>非珍贵树木5立方米以上10立方米以下或者珍贵树木1立方米以下的</w:t>
            </w:r>
          </w:p>
        </w:tc>
        <w:tc>
          <w:tcPr>
            <w:tcW w:w="3080" w:type="dxa"/>
            <w:tcMar>
              <w:left w:w="28" w:type="dxa"/>
              <w:right w:w="28" w:type="dxa"/>
            </w:tcMar>
            <w:vAlign w:val="center"/>
          </w:tcPr>
          <w:p w:rsidR="00866C65" w:rsidRDefault="003C62EB">
            <w:pPr>
              <w:widowControl/>
              <w:rPr>
                <w:rFonts w:ascii="宋体" w:hAnsi="宋体" w:cs="Arial"/>
                <w:kern w:val="0"/>
                <w:szCs w:val="21"/>
              </w:rPr>
            </w:pPr>
            <w:r>
              <w:rPr>
                <w:rFonts w:ascii="宋体" w:hAnsi="宋体" w:hint="eastAsia"/>
                <w:szCs w:val="21"/>
              </w:rPr>
              <w:t>责令停止违法行为，没收违法收购、加工、运输的林木或者变卖所得，</w:t>
            </w:r>
            <w:r>
              <w:rPr>
                <w:rFonts w:ascii="宋体" w:hAnsi="宋体" w:cs="Arial" w:hint="eastAsia"/>
                <w:kern w:val="0"/>
                <w:szCs w:val="21"/>
              </w:rPr>
              <w:t>处违法收购</w:t>
            </w:r>
            <w:r>
              <w:rPr>
                <w:rFonts w:ascii="宋体" w:hAnsi="宋体" w:hint="eastAsia"/>
                <w:szCs w:val="21"/>
              </w:rPr>
              <w:t>、加工、运输</w:t>
            </w:r>
            <w:r>
              <w:rPr>
                <w:rFonts w:ascii="宋体" w:hAnsi="宋体" w:cs="Arial" w:hint="eastAsia"/>
                <w:kern w:val="0"/>
                <w:szCs w:val="21"/>
              </w:rPr>
              <w:t>林木的价款二倍的罚款</w:t>
            </w:r>
          </w:p>
        </w:tc>
      </w:tr>
      <w:tr w:rsidR="00866C65">
        <w:trPr>
          <w:trHeight w:val="1674"/>
        </w:trPr>
        <w:tc>
          <w:tcPr>
            <w:tcW w:w="435" w:type="dxa"/>
            <w:vMerge/>
            <w:tcMar>
              <w:left w:w="28" w:type="dxa"/>
              <w:right w:w="28" w:type="dxa"/>
            </w:tcMar>
            <w:vAlign w:val="center"/>
          </w:tcPr>
          <w:p w:rsidR="00866C65" w:rsidRDefault="00866C65">
            <w:pPr>
              <w:jc w:val="center"/>
              <w:rPr>
                <w:rFonts w:ascii="宋体" w:hAnsi="宋体"/>
                <w:b/>
                <w:szCs w:val="21"/>
              </w:rPr>
            </w:pPr>
          </w:p>
        </w:tc>
        <w:tc>
          <w:tcPr>
            <w:tcW w:w="1133"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25" w:type="dxa"/>
            <w:tcMar>
              <w:left w:w="28" w:type="dxa"/>
              <w:right w:w="28" w:type="dxa"/>
            </w:tcMar>
            <w:vAlign w:val="center"/>
          </w:tcPr>
          <w:p w:rsidR="00866C65" w:rsidRDefault="003C62EB">
            <w:pPr>
              <w:rPr>
                <w:rFonts w:ascii="宋体" w:hAnsi="宋体"/>
                <w:szCs w:val="21"/>
              </w:rPr>
            </w:pPr>
            <w:r>
              <w:rPr>
                <w:rFonts w:ascii="宋体" w:hAnsi="宋体" w:hint="eastAsia"/>
                <w:szCs w:val="21"/>
              </w:rPr>
              <w:t>严重违法</w:t>
            </w:r>
          </w:p>
        </w:tc>
        <w:tc>
          <w:tcPr>
            <w:tcW w:w="1621" w:type="dxa"/>
            <w:tcMar>
              <w:left w:w="28" w:type="dxa"/>
              <w:right w:w="28" w:type="dxa"/>
            </w:tcMar>
            <w:vAlign w:val="center"/>
          </w:tcPr>
          <w:p w:rsidR="00866C65" w:rsidRDefault="003C62EB">
            <w:pPr>
              <w:widowControl/>
              <w:rPr>
                <w:rFonts w:ascii="宋体" w:hAnsi="宋体" w:cs="Arial"/>
                <w:kern w:val="0"/>
                <w:szCs w:val="21"/>
              </w:rPr>
            </w:pPr>
            <w:r>
              <w:rPr>
                <w:rFonts w:ascii="宋体" w:hAnsi="宋体" w:hint="eastAsia"/>
                <w:szCs w:val="21"/>
              </w:rPr>
              <w:t>责令停止违法行为，</w:t>
            </w:r>
            <w:r>
              <w:rPr>
                <w:rFonts w:ascii="宋体" w:hAnsi="宋体" w:cs="Arial" w:hint="eastAsia"/>
                <w:kern w:val="0"/>
                <w:szCs w:val="21"/>
              </w:rPr>
              <w:t>没收林木或者变卖所得</w:t>
            </w:r>
            <w:r>
              <w:rPr>
                <w:rFonts w:ascii="宋体" w:hAnsi="宋体" w:cs="Arial" w:hint="eastAsia"/>
                <w:szCs w:val="21"/>
              </w:rPr>
              <w:t>，</w:t>
            </w:r>
            <w:r>
              <w:rPr>
                <w:rFonts w:ascii="宋体" w:hAnsi="宋体" w:cs="Arial" w:hint="eastAsia"/>
                <w:kern w:val="0"/>
                <w:szCs w:val="21"/>
              </w:rPr>
              <w:t>罚款</w:t>
            </w:r>
          </w:p>
        </w:tc>
        <w:tc>
          <w:tcPr>
            <w:tcW w:w="2326" w:type="dxa"/>
            <w:tcMar>
              <w:left w:w="28" w:type="dxa"/>
              <w:right w:w="28" w:type="dxa"/>
            </w:tcMar>
            <w:vAlign w:val="center"/>
          </w:tcPr>
          <w:p w:rsidR="00866C65" w:rsidRDefault="003C62EB">
            <w:pPr>
              <w:widowControl/>
              <w:rPr>
                <w:rFonts w:ascii="宋体" w:hAnsi="宋体" w:cs="Arial"/>
                <w:kern w:val="0"/>
                <w:szCs w:val="21"/>
              </w:rPr>
            </w:pPr>
            <w:r>
              <w:rPr>
                <w:rFonts w:ascii="宋体" w:hAnsi="宋体" w:cs="Arial" w:hint="eastAsia"/>
                <w:kern w:val="0"/>
                <w:szCs w:val="21"/>
              </w:rPr>
              <w:t>非法收购、加工、运输</w:t>
            </w:r>
            <w:r>
              <w:rPr>
                <w:rFonts w:ascii="宋体" w:hAnsi="宋体" w:cs="Arial" w:hint="eastAsia"/>
                <w:szCs w:val="21"/>
              </w:rPr>
              <w:t>明知是盗伐、滥伐</w:t>
            </w:r>
            <w:r>
              <w:rPr>
                <w:rFonts w:ascii="宋体" w:hAnsi="宋体" w:cs="Arial" w:hint="eastAsia"/>
                <w:kern w:val="0"/>
                <w:szCs w:val="21"/>
              </w:rPr>
              <w:t>非珍贵树木10立方米以上20立方米以下或者珍贵树木1立方米以上2立方米以下的</w:t>
            </w:r>
          </w:p>
        </w:tc>
        <w:tc>
          <w:tcPr>
            <w:tcW w:w="3080" w:type="dxa"/>
            <w:tcMar>
              <w:left w:w="28" w:type="dxa"/>
              <w:right w:w="28" w:type="dxa"/>
            </w:tcMar>
            <w:vAlign w:val="center"/>
          </w:tcPr>
          <w:p w:rsidR="00866C65" w:rsidRDefault="003C62EB">
            <w:pPr>
              <w:widowControl/>
              <w:rPr>
                <w:rFonts w:ascii="宋体" w:hAnsi="宋体" w:cs="Arial"/>
                <w:kern w:val="0"/>
                <w:szCs w:val="21"/>
              </w:rPr>
            </w:pPr>
            <w:r>
              <w:rPr>
                <w:rFonts w:ascii="宋体" w:hAnsi="宋体" w:hint="eastAsia"/>
                <w:szCs w:val="21"/>
              </w:rPr>
              <w:t>责令停止违法行为，没收违法收购、加工、运输的林木或者变卖所得，</w:t>
            </w:r>
            <w:r>
              <w:rPr>
                <w:rFonts w:ascii="宋体" w:hAnsi="宋体" w:cs="Arial" w:hint="eastAsia"/>
                <w:kern w:val="0"/>
                <w:szCs w:val="21"/>
              </w:rPr>
              <w:t>处违法收购</w:t>
            </w:r>
            <w:r>
              <w:rPr>
                <w:rFonts w:ascii="宋体" w:hAnsi="宋体" w:hint="eastAsia"/>
                <w:szCs w:val="21"/>
              </w:rPr>
              <w:t>、加工、运输</w:t>
            </w:r>
            <w:r>
              <w:rPr>
                <w:rFonts w:ascii="宋体" w:hAnsi="宋体" w:cs="Arial" w:hint="eastAsia"/>
                <w:kern w:val="0"/>
                <w:szCs w:val="21"/>
              </w:rPr>
              <w:t>林木的价款三倍的罚款</w:t>
            </w:r>
          </w:p>
        </w:tc>
      </w:tr>
      <w:tr w:rsidR="00866C65">
        <w:trPr>
          <w:trHeight w:val="1138"/>
        </w:trPr>
        <w:tc>
          <w:tcPr>
            <w:tcW w:w="435"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5</w:t>
            </w:r>
          </w:p>
        </w:tc>
        <w:tc>
          <w:tcPr>
            <w:tcW w:w="1133"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拒绝、阻碍县级以上人民政府林业主管部门依法实施监督检查的</w:t>
            </w:r>
          </w:p>
        </w:tc>
        <w:tc>
          <w:tcPr>
            <w:tcW w:w="3010"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w:t>
            </w:r>
            <w:r>
              <w:rPr>
                <w:rFonts w:ascii="宋体" w:hAnsi="宋体" w:hint="eastAsia"/>
                <w:bCs/>
                <w:szCs w:val="21"/>
              </w:rPr>
              <w:t>中华人民共和国森林法</w:t>
            </w:r>
            <w:r>
              <w:rPr>
                <w:rFonts w:ascii="宋体" w:hAnsi="宋体" w:hint="eastAsia"/>
                <w:szCs w:val="21"/>
              </w:rPr>
              <w:t>》第八十条： 违反本法规定，拒绝、阻碍县级以上人民政府林业主管部门依法实施监督检查的，可以处五万元以下的罚款，情节严重的，可以责令停产停业整顿。</w:t>
            </w:r>
          </w:p>
        </w:tc>
        <w:tc>
          <w:tcPr>
            <w:tcW w:w="925" w:type="dxa"/>
            <w:tcMar>
              <w:left w:w="28" w:type="dxa"/>
              <w:right w:w="28" w:type="dxa"/>
            </w:tcMar>
            <w:vAlign w:val="center"/>
          </w:tcPr>
          <w:p w:rsidR="00866C65" w:rsidRDefault="003C62EB">
            <w:pPr>
              <w:rPr>
                <w:rFonts w:ascii="宋体" w:hAnsi="宋体"/>
                <w:szCs w:val="21"/>
              </w:rPr>
            </w:pPr>
            <w:r>
              <w:rPr>
                <w:rFonts w:ascii="宋体" w:hAnsi="宋体" w:hint="eastAsia"/>
                <w:szCs w:val="21"/>
              </w:rPr>
              <w:t>一般违法</w:t>
            </w:r>
          </w:p>
        </w:tc>
        <w:tc>
          <w:tcPr>
            <w:tcW w:w="1621" w:type="dxa"/>
            <w:tcMar>
              <w:left w:w="28" w:type="dxa"/>
              <w:right w:w="28" w:type="dxa"/>
            </w:tcMar>
            <w:vAlign w:val="center"/>
          </w:tcPr>
          <w:p w:rsidR="00866C65" w:rsidRDefault="003C62EB">
            <w:pPr>
              <w:widowControl/>
              <w:rPr>
                <w:rFonts w:ascii="宋体" w:hAnsi="宋体" w:cs="Arial"/>
                <w:kern w:val="0"/>
                <w:szCs w:val="21"/>
              </w:rPr>
            </w:pPr>
            <w:r>
              <w:rPr>
                <w:rFonts w:ascii="宋体" w:hAnsi="宋体" w:cs="Arial" w:hint="eastAsia"/>
                <w:kern w:val="0"/>
                <w:szCs w:val="21"/>
              </w:rPr>
              <w:t>罚款</w:t>
            </w:r>
          </w:p>
        </w:tc>
        <w:tc>
          <w:tcPr>
            <w:tcW w:w="2326" w:type="dxa"/>
            <w:tcMar>
              <w:left w:w="28" w:type="dxa"/>
              <w:right w:w="28" w:type="dxa"/>
            </w:tcMar>
            <w:vAlign w:val="center"/>
          </w:tcPr>
          <w:p w:rsidR="00866C65" w:rsidRDefault="003C62EB">
            <w:pPr>
              <w:widowControl/>
              <w:rPr>
                <w:rFonts w:ascii="宋体" w:hAnsi="宋体" w:cs="Arial"/>
                <w:kern w:val="0"/>
                <w:szCs w:val="21"/>
              </w:rPr>
            </w:pPr>
            <w:r>
              <w:rPr>
                <w:rFonts w:ascii="宋体" w:hAnsi="宋体" w:cs="Arial" w:hint="eastAsia"/>
                <w:kern w:val="0"/>
                <w:szCs w:val="21"/>
              </w:rPr>
              <w:t>拒绝林业执法人员依法监督检查的</w:t>
            </w:r>
          </w:p>
        </w:tc>
        <w:tc>
          <w:tcPr>
            <w:tcW w:w="3080" w:type="dxa"/>
            <w:tcMar>
              <w:left w:w="28" w:type="dxa"/>
              <w:right w:w="28" w:type="dxa"/>
            </w:tcMar>
            <w:vAlign w:val="center"/>
          </w:tcPr>
          <w:p w:rsidR="00866C65" w:rsidRDefault="003C62EB">
            <w:pPr>
              <w:widowControl/>
              <w:rPr>
                <w:rFonts w:ascii="宋体" w:hAnsi="宋体" w:cs="Arial"/>
                <w:kern w:val="0"/>
                <w:szCs w:val="21"/>
              </w:rPr>
            </w:pPr>
            <w:r>
              <w:rPr>
                <w:rFonts w:ascii="宋体" w:hAnsi="宋体" w:cs="Arial" w:hint="eastAsia"/>
                <w:kern w:val="0"/>
                <w:szCs w:val="21"/>
              </w:rPr>
              <w:t>处一万五千元以下罚款</w:t>
            </w:r>
          </w:p>
        </w:tc>
      </w:tr>
      <w:tr w:rsidR="00866C65">
        <w:trPr>
          <w:trHeight w:val="1197"/>
        </w:trPr>
        <w:tc>
          <w:tcPr>
            <w:tcW w:w="435" w:type="dxa"/>
            <w:vMerge/>
            <w:tcMar>
              <w:left w:w="28" w:type="dxa"/>
              <w:right w:w="28" w:type="dxa"/>
            </w:tcMar>
            <w:vAlign w:val="center"/>
          </w:tcPr>
          <w:p w:rsidR="00866C65" w:rsidRDefault="00866C65">
            <w:pPr>
              <w:jc w:val="center"/>
              <w:rPr>
                <w:rFonts w:ascii="宋体" w:hAnsi="宋体"/>
                <w:b/>
                <w:szCs w:val="21"/>
              </w:rPr>
            </w:pPr>
          </w:p>
        </w:tc>
        <w:tc>
          <w:tcPr>
            <w:tcW w:w="1133"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25" w:type="dxa"/>
            <w:tcMar>
              <w:left w:w="28" w:type="dxa"/>
              <w:right w:w="28" w:type="dxa"/>
            </w:tcMar>
            <w:vAlign w:val="center"/>
          </w:tcPr>
          <w:p w:rsidR="00866C65" w:rsidRDefault="003C62EB">
            <w:pPr>
              <w:rPr>
                <w:rFonts w:ascii="宋体" w:hAnsi="宋体"/>
                <w:szCs w:val="21"/>
              </w:rPr>
            </w:pPr>
            <w:r>
              <w:rPr>
                <w:rFonts w:ascii="宋体" w:hAnsi="宋体" w:hint="eastAsia"/>
                <w:szCs w:val="21"/>
              </w:rPr>
              <w:t>较重违法</w:t>
            </w:r>
          </w:p>
        </w:tc>
        <w:tc>
          <w:tcPr>
            <w:tcW w:w="1621" w:type="dxa"/>
            <w:tcMar>
              <w:left w:w="28" w:type="dxa"/>
              <w:right w:w="28" w:type="dxa"/>
            </w:tcMar>
            <w:vAlign w:val="center"/>
          </w:tcPr>
          <w:p w:rsidR="00866C65" w:rsidRDefault="003C62EB">
            <w:pPr>
              <w:widowControl/>
              <w:rPr>
                <w:rFonts w:ascii="宋体" w:hAnsi="宋体" w:cs="Arial"/>
                <w:kern w:val="0"/>
                <w:szCs w:val="21"/>
              </w:rPr>
            </w:pPr>
            <w:r>
              <w:rPr>
                <w:rFonts w:ascii="宋体" w:hAnsi="宋体" w:cs="Arial" w:hint="eastAsia"/>
                <w:kern w:val="0"/>
                <w:szCs w:val="21"/>
              </w:rPr>
              <w:t>罚款</w:t>
            </w:r>
          </w:p>
        </w:tc>
        <w:tc>
          <w:tcPr>
            <w:tcW w:w="2326" w:type="dxa"/>
            <w:tcMar>
              <w:left w:w="28" w:type="dxa"/>
              <w:right w:w="28" w:type="dxa"/>
            </w:tcMar>
            <w:vAlign w:val="center"/>
          </w:tcPr>
          <w:p w:rsidR="00866C65" w:rsidRDefault="003C62EB">
            <w:pPr>
              <w:widowControl/>
              <w:rPr>
                <w:rFonts w:ascii="宋体" w:hAnsi="宋体" w:cs="Arial"/>
                <w:kern w:val="0"/>
                <w:szCs w:val="21"/>
              </w:rPr>
            </w:pPr>
            <w:r>
              <w:rPr>
                <w:rFonts w:ascii="宋体" w:hAnsi="宋体" w:cs="Arial" w:hint="eastAsia"/>
                <w:kern w:val="0"/>
                <w:szCs w:val="21"/>
              </w:rPr>
              <w:t>阻碍林业执法人员依法监督检查</w:t>
            </w:r>
          </w:p>
        </w:tc>
        <w:tc>
          <w:tcPr>
            <w:tcW w:w="3080" w:type="dxa"/>
            <w:tcMar>
              <w:left w:w="28" w:type="dxa"/>
              <w:right w:w="28" w:type="dxa"/>
            </w:tcMar>
            <w:vAlign w:val="center"/>
          </w:tcPr>
          <w:p w:rsidR="00866C65" w:rsidRDefault="003C62EB">
            <w:pPr>
              <w:widowControl/>
              <w:rPr>
                <w:rFonts w:ascii="宋体" w:hAnsi="宋体" w:cs="Arial"/>
                <w:kern w:val="0"/>
                <w:szCs w:val="21"/>
              </w:rPr>
            </w:pPr>
            <w:r>
              <w:rPr>
                <w:rFonts w:ascii="宋体" w:hAnsi="宋体" w:cs="Arial" w:hint="eastAsia"/>
                <w:kern w:val="0"/>
                <w:szCs w:val="21"/>
              </w:rPr>
              <w:t>处一万五千元以上三万元以下的罚款</w:t>
            </w:r>
          </w:p>
        </w:tc>
      </w:tr>
      <w:tr w:rsidR="00866C65">
        <w:trPr>
          <w:trHeight w:val="1495"/>
        </w:trPr>
        <w:tc>
          <w:tcPr>
            <w:tcW w:w="435" w:type="dxa"/>
            <w:vMerge/>
            <w:tcMar>
              <w:left w:w="28" w:type="dxa"/>
              <w:right w:w="28" w:type="dxa"/>
            </w:tcMar>
            <w:vAlign w:val="center"/>
          </w:tcPr>
          <w:p w:rsidR="00866C65" w:rsidRDefault="00866C65">
            <w:pPr>
              <w:jc w:val="center"/>
              <w:rPr>
                <w:rFonts w:ascii="宋体" w:hAnsi="宋体"/>
                <w:b/>
                <w:szCs w:val="21"/>
              </w:rPr>
            </w:pPr>
          </w:p>
        </w:tc>
        <w:tc>
          <w:tcPr>
            <w:tcW w:w="1133"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25" w:type="dxa"/>
            <w:tcMar>
              <w:left w:w="28" w:type="dxa"/>
              <w:right w:w="28" w:type="dxa"/>
            </w:tcMar>
            <w:vAlign w:val="center"/>
          </w:tcPr>
          <w:p w:rsidR="00866C65" w:rsidRDefault="003C62EB">
            <w:pPr>
              <w:rPr>
                <w:rFonts w:ascii="宋体" w:hAnsi="宋体"/>
                <w:szCs w:val="21"/>
              </w:rPr>
            </w:pPr>
            <w:r>
              <w:rPr>
                <w:rFonts w:ascii="宋体" w:hAnsi="宋体" w:hint="eastAsia"/>
                <w:szCs w:val="21"/>
              </w:rPr>
              <w:t>严重违法</w:t>
            </w:r>
          </w:p>
        </w:tc>
        <w:tc>
          <w:tcPr>
            <w:tcW w:w="1621" w:type="dxa"/>
            <w:tcMar>
              <w:left w:w="28" w:type="dxa"/>
              <w:right w:w="28" w:type="dxa"/>
            </w:tcMar>
            <w:vAlign w:val="center"/>
          </w:tcPr>
          <w:p w:rsidR="00866C65" w:rsidRDefault="003C62EB">
            <w:pPr>
              <w:widowControl/>
              <w:rPr>
                <w:rFonts w:ascii="宋体" w:hAnsi="宋体" w:cs="Arial"/>
                <w:kern w:val="0"/>
                <w:szCs w:val="21"/>
              </w:rPr>
            </w:pPr>
            <w:r>
              <w:rPr>
                <w:rFonts w:ascii="宋体" w:hAnsi="宋体" w:cs="Arial" w:hint="eastAsia"/>
                <w:kern w:val="0"/>
                <w:szCs w:val="21"/>
              </w:rPr>
              <w:t>罚款</w:t>
            </w:r>
            <w:r>
              <w:rPr>
                <w:rFonts w:ascii="宋体" w:hAnsi="宋体" w:cs="Arial" w:hint="eastAsia"/>
                <w:szCs w:val="21"/>
              </w:rPr>
              <w:t>，</w:t>
            </w:r>
            <w:r>
              <w:rPr>
                <w:rFonts w:ascii="宋体" w:hAnsi="宋体" w:cs="Arial" w:hint="eastAsia"/>
                <w:kern w:val="0"/>
                <w:szCs w:val="21"/>
              </w:rPr>
              <w:t>责令停产停业整顿</w:t>
            </w:r>
          </w:p>
        </w:tc>
        <w:tc>
          <w:tcPr>
            <w:tcW w:w="2326" w:type="dxa"/>
            <w:tcMar>
              <w:left w:w="28" w:type="dxa"/>
              <w:right w:w="28" w:type="dxa"/>
            </w:tcMar>
            <w:vAlign w:val="center"/>
          </w:tcPr>
          <w:p w:rsidR="00866C65" w:rsidRDefault="003C62EB">
            <w:pPr>
              <w:widowControl/>
              <w:rPr>
                <w:rFonts w:ascii="宋体" w:hAnsi="宋体" w:cs="Arial"/>
                <w:kern w:val="0"/>
                <w:szCs w:val="21"/>
              </w:rPr>
            </w:pPr>
            <w:r>
              <w:rPr>
                <w:rFonts w:ascii="宋体" w:hAnsi="宋体" w:cs="Arial" w:hint="eastAsia"/>
                <w:kern w:val="0"/>
                <w:szCs w:val="21"/>
              </w:rPr>
              <w:t>采取聚众、暴力等恶劣方式阻碍林业执法人员依法监督检查的</w:t>
            </w:r>
          </w:p>
        </w:tc>
        <w:tc>
          <w:tcPr>
            <w:tcW w:w="3080" w:type="dxa"/>
            <w:tcMar>
              <w:left w:w="28" w:type="dxa"/>
              <w:right w:w="28" w:type="dxa"/>
            </w:tcMar>
            <w:vAlign w:val="center"/>
          </w:tcPr>
          <w:p w:rsidR="00866C65" w:rsidRDefault="003C62EB">
            <w:pPr>
              <w:widowControl/>
              <w:rPr>
                <w:rFonts w:ascii="宋体" w:hAnsi="宋体" w:cs="Arial"/>
                <w:kern w:val="0"/>
                <w:szCs w:val="21"/>
              </w:rPr>
            </w:pPr>
            <w:r>
              <w:rPr>
                <w:rFonts w:ascii="宋体" w:hAnsi="宋体" w:cs="Arial" w:hint="eastAsia"/>
                <w:kern w:val="0"/>
                <w:szCs w:val="21"/>
              </w:rPr>
              <w:t>处三万元以上罚款，并</w:t>
            </w:r>
            <w:r>
              <w:rPr>
                <w:rFonts w:ascii="宋体" w:hAnsi="宋体" w:hint="eastAsia"/>
                <w:szCs w:val="21"/>
              </w:rPr>
              <w:t>责令停产停业整顿</w:t>
            </w:r>
          </w:p>
        </w:tc>
      </w:tr>
      <w:tr w:rsidR="00866C65">
        <w:trPr>
          <w:trHeight w:val="1225"/>
        </w:trPr>
        <w:tc>
          <w:tcPr>
            <w:tcW w:w="435"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6</w:t>
            </w:r>
          </w:p>
        </w:tc>
        <w:tc>
          <w:tcPr>
            <w:tcW w:w="1133" w:type="dxa"/>
            <w:vMerge w:val="restart"/>
            <w:tcMar>
              <w:left w:w="28" w:type="dxa"/>
              <w:right w:w="28" w:type="dxa"/>
            </w:tcMar>
            <w:vAlign w:val="center"/>
          </w:tcPr>
          <w:p w:rsidR="00866C65" w:rsidRDefault="003C62EB">
            <w:pPr>
              <w:rPr>
                <w:rFonts w:ascii="宋体" w:hAnsi="宋体"/>
                <w:szCs w:val="21"/>
              </w:rPr>
            </w:pPr>
            <w:r>
              <w:rPr>
                <w:rFonts w:ascii="宋体" w:hAnsi="宋体" w:cs="Arial" w:hint="eastAsia"/>
                <w:szCs w:val="21"/>
              </w:rPr>
              <w:t>进行开垦、采石、采砂、采土、采种、采脂和其他活动,致使林木、林地受到毁坏</w:t>
            </w:r>
            <w:r>
              <w:rPr>
                <w:rFonts w:ascii="宋体" w:hAnsi="宋体" w:hint="eastAsia"/>
                <w:szCs w:val="21"/>
              </w:rPr>
              <w:t>的</w:t>
            </w:r>
          </w:p>
        </w:tc>
        <w:tc>
          <w:tcPr>
            <w:tcW w:w="3010" w:type="dxa"/>
            <w:vMerge w:val="restart"/>
            <w:tcMar>
              <w:left w:w="28" w:type="dxa"/>
              <w:right w:w="28" w:type="dxa"/>
            </w:tcMar>
            <w:vAlign w:val="center"/>
          </w:tcPr>
          <w:p w:rsidR="00866C65" w:rsidRDefault="003C62EB">
            <w:pPr>
              <w:adjustRightInd w:val="0"/>
              <w:snapToGrid w:val="0"/>
              <w:rPr>
                <w:rFonts w:ascii="宋体" w:hAnsi="宋体" w:cs="Arial"/>
                <w:szCs w:val="21"/>
              </w:rPr>
            </w:pPr>
            <w:r>
              <w:rPr>
                <w:rFonts w:ascii="宋体" w:hAnsi="宋体" w:cs="Arial" w:hint="eastAsia"/>
                <w:szCs w:val="21"/>
              </w:rPr>
              <w:t>《中华人民共和国森林法》</w:t>
            </w:r>
            <w:r>
              <w:rPr>
                <w:rFonts w:ascii="宋体" w:hAnsi="宋体" w:cs="仿宋_GB2312" w:hint="eastAsia"/>
                <w:szCs w:val="21"/>
              </w:rPr>
              <w:t>第七十四条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tc>
        <w:tc>
          <w:tcPr>
            <w:tcW w:w="925" w:type="dxa"/>
            <w:tcMar>
              <w:left w:w="28" w:type="dxa"/>
              <w:right w:w="28" w:type="dxa"/>
            </w:tcMar>
            <w:vAlign w:val="center"/>
          </w:tcPr>
          <w:p w:rsidR="00866C65" w:rsidRDefault="003C62EB">
            <w:pPr>
              <w:rPr>
                <w:rFonts w:ascii="宋体" w:hAnsi="宋体"/>
                <w:szCs w:val="21"/>
              </w:rPr>
            </w:pPr>
            <w:r>
              <w:rPr>
                <w:rFonts w:ascii="宋体" w:hAnsi="宋体" w:hint="eastAsia"/>
                <w:szCs w:val="21"/>
              </w:rPr>
              <w:t>一般违法</w:t>
            </w:r>
          </w:p>
        </w:tc>
        <w:tc>
          <w:tcPr>
            <w:tcW w:w="1621"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责令</w:t>
            </w:r>
            <w:r>
              <w:rPr>
                <w:rFonts w:ascii="宋体" w:hAnsi="宋体" w:cs="仿宋_GB2312" w:hint="eastAsia"/>
                <w:szCs w:val="21"/>
              </w:rPr>
              <w:t>停止违法行为，</w:t>
            </w:r>
            <w:r>
              <w:rPr>
                <w:rFonts w:ascii="宋体" w:hAnsi="宋体" w:cs="Arial" w:hint="eastAsia"/>
                <w:szCs w:val="21"/>
              </w:rPr>
              <w:t>补种树木或</w:t>
            </w:r>
            <w:r>
              <w:rPr>
                <w:rFonts w:ascii="宋体" w:hAnsi="宋体" w:cs="仿宋_GB2312" w:hint="eastAsia"/>
                <w:szCs w:val="21"/>
              </w:rPr>
              <w:t>限期恢复植被和林业生产条件</w:t>
            </w:r>
            <w:r>
              <w:rPr>
                <w:rFonts w:ascii="宋体" w:hAnsi="宋体" w:cs="Arial" w:hint="eastAsia"/>
                <w:szCs w:val="21"/>
              </w:rPr>
              <w:t>，罚款</w:t>
            </w:r>
          </w:p>
        </w:tc>
        <w:tc>
          <w:tcPr>
            <w:tcW w:w="2326" w:type="dxa"/>
            <w:tcMar>
              <w:left w:w="28" w:type="dxa"/>
              <w:right w:w="28" w:type="dxa"/>
            </w:tcMar>
            <w:vAlign w:val="center"/>
          </w:tcPr>
          <w:p w:rsidR="00866C65" w:rsidRDefault="003C62EB">
            <w:pPr>
              <w:widowControl/>
              <w:rPr>
                <w:rFonts w:ascii="宋体" w:eastAsia="仿宋_GB2312" w:hAnsi="宋体"/>
                <w:kern w:val="0"/>
                <w:szCs w:val="21"/>
              </w:rPr>
            </w:pPr>
            <w:r>
              <w:rPr>
                <w:rFonts w:ascii="宋体" w:hAnsi="宋体" w:cs="宋体" w:hint="eastAsia"/>
                <w:szCs w:val="21"/>
              </w:rPr>
              <w:t>毁坏林木立木材积5立方米以下或幼树200株以下；毁坏林地2亩以下的</w:t>
            </w:r>
          </w:p>
        </w:tc>
        <w:tc>
          <w:tcPr>
            <w:tcW w:w="3080"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毁坏林木的，补种毁坏株数一倍以上二倍以下符合要求的树木，处毁坏林木价值一倍以上两倍以下的罚款；毁坏林地的，</w:t>
            </w:r>
            <w:r>
              <w:rPr>
                <w:rFonts w:ascii="宋体" w:hAnsi="宋体" w:cs="仿宋_GB2312" w:hint="eastAsia"/>
                <w:szCs w:val="21"/>
              </w:rPr>
              <w:t>处恢复植被和林业生产条件所需费用一倍以下的罚款。如现场调查无伐桩或伐桩灭失的按照被毁面积补种与补种树种相应最低造林标准株数</w:t>
            </w:r>
          </w:p>
        </w:tc>
      </w:tr>
      <w:tr w:rsidR="00866C65">
        <w:trPr>
          <w:trHeight w:val="1368"/>
        </w:trPr>
        <w:tc>
          <w:tcPr>
            <w:tcW w:w="435" w:type="dxa"/>
            <w:vMerge/>
            <w:tcMar>
              <w:left w:w="28" w:type="dxa"/>
              <w:right w:w="28" w:type="dxa"/>
            </w:tcMar>
            <w:vAlign w:val="center"/>
          </w:tcPr>
          <w:p w:rsidR="00866C65" w:rsidRDefault="00866C65">
            <w:pPr>
              <w:jc w:val="center"/>
              <w:rPr>
                <w:rFonts w:ascii="宋体" w:hAnsi="宋体"/>
                <w:b/>
                <w:szCs w:val="21"/>
              </w:rPr>
            </w:pPr>
          </w:p>
        </w:tc>
        <w:tc>
          <w:tcPr>
            <w:tcW w:w="1133"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25" w:type="dxa"/>
            <w:tcMar>
              <w:left w:w="28" w:type="dxa"/>
              <w:right w:w="28" w:type="dxa"/>
            </w:tcMar>
            <w:vAlign w:val="center"/>
          </w:tcPr>
          <w:p w:rsidR="00866C65" w:rsidRDefault="003C62EB">
            <w:pPr>
              <w:rPr>
                <w:rFonts w:ascii="宋体" w:hAnsi="宋体"/>
                <w:szCs w:val="21"/>
              </w:rPr>
            </w:pPr>
            <w:r>
              <w:rPr>
                <w:rFonts w:ascii="宋体" w:hAnsi="宋体" w:hint="eastAsia"/>
                <w:szCs w:val="21"/>
              </w:rPr>
              <w:t>较重违法</w:t>
            </w:r>
          </w:p>
        </w:tc>
        <w:tc>
          <w:tcPr>
            <w:tcW w:w="1621"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责令</w:t>
            </w:r>
            <w:r>
              <w:rPr>
                <w:rFonts w:ascii="宋体" w:hAnsi="宋体" w:cs="仿宋_GB2312" w:hint="eastAsia"/>
                <w:szCs w:val="21"/>
              </w:rPr>
              <w:t>停止违法行为，</w:t>
            </w:r>
            <w:r>
              <w:rPr>
                <w:rFonts w:ascii="宋体" w:hAnsi="宋体" w:cs="Arial" w:hint="eastAsia"/>
                <w:szCs w:val="21"/>
              </w:rPr>
              <w:t>补种树木或</w:t>
            </w:r>
            <w:r>
              <w:rPr>
                <w:rFonts w:ascii="宋体" w:hAnsi="宋体" w:cs="仿宋_GB2312" w:hint="eastAsia"/>
                <w:szCs w:val="21"/>
              </w:rPr>
              <w:t>限期恢复植被和林业生产条件</w:t>
            </w:r>
            <w:r>
              <w:rPr>
                <w:rFonts w:ascii="宋体" w:hAnsi="宋体" w:cs="Arial" w:hint="eastAsia"/>
                <w:szCs w:val="21"/>
              </w:rPr>
              <w:t>，罚款</w:t>
            </w:r>
          </w:p>
        </w:tc>
        <w:tc>
          <w:tcPr>
            <w:tcW w:w="2326" w:type="dxa"/>
            <w:tcMar>
              <w:left w:w="28" w:type="dxa"/>
              <w:right w:w="28" w:type="dxa"/>
            </w:tcMar>
            <w:vAlign w:val="center"/>
          </w:tcPr>
          <w:p w:rsidR="00866C65" w:rsidRDefault="003C62EB">
            <w:pPr>
              <w:widowControl/>
              <w:rPr>
                <w:rFonts w:ascii="宋体" w:hAnsi="宋体"/>
                <w:kern w:val="1"/>
                <w:szCs w:val="21"/>
                <w:lang w:eastAsia="ar-SA"/>
              </w:rPr>
            </w:pPr>
            <w:r>
              <w:rPr>
                <w:rFonts w:ascii="宋体" w:hAnsi="宋体" w:cs="宋体" w:hint="eastAsia"/>
                <w:szCs w:val="21"/>
              </w:rPr>
              <w:t>毁坏林木立木材积5立方米以上10立方米以下或幼树200株以上400株以下；毁坏林地2亩以上6亩以下的</w:t>
            </w:r>
          </w:p>
        </w:tc>
        <w:tc>
          <w:tcPr>
            <w:tcW w:w="3080" w:type="dxa"/>
            <w:tcMar>
              <w:left w:w="28" w:type="dxa"/>
              <w:right w:w="28" w:type="dxa"/>
            </w:tcMar>
            <w:vAlign w:val="center"/>
          </w:tcPr>
          <w:p w:rsidR="00866C65" w:rsidRDefault="003C62EB">
            <w:pPr>
              <w:rPr>
                <w:rFonts w:ascii="宋体" w:hAnsi="宋体"/>
                <w:kern w:val="1"/>
                <w:szCs w:val="21"/>
              </w:rPr>
            </w:pPr>
            <w:r>
              <w:rPr>
                <w:rFonts w:ascii="宋体" w:hAnsi="宋体" w:cs="Arial" w:hint="eastAsia"/>
                <w:szCs w:val="21"/>
              </w:rPr>
              <w:t>毁坏林地的，补种毁坏株数二倍以上三倍以下符合要求的树木，处毁坏林木价值二倍以上三倍以下的罚款；毁坏林地的，</w:t>
            </w:r>
            <w:r>
              <w:rPr>
                <w:rFonts w:ascii="宋体" w:hAnsi="宋体" w:cs="仿宋_GB2312" w:hint="eastAsia"/>
                <w:szCs w:val="21"/>
              </w:rPr>
              <w:t>处恢复植被和林业生产条件所需费用二倍的罚款。如现场调查无伐桩或伐桩灭失的按照被毁面积补种与补种树种相应最低造林标准株数。</w:t>
            </w:r>
          </w:p>
        </w:tc>
      </w:tr>
      <w:tr w:rsidR="00866C65">
        <w:trPr>
          <w:trHeight w:val="1642"/>
        </w:trPr>
        <w:tc>
          <w:tcPr>
            <w:tcW w:w="435" w:type="dxa"/>
            <w:vMerge/>
            <w:tcBorders>
              <w:bottom w:val="single" w:sz="4" w:space="0" w:color="auto"/>
            </w:tcBorders>
            <w:tcMar>
              <w:left w:w="28" w:type="dxa"/>
              <w:right w:w="28" w:type="dxa"/>
            </w:tcMar>
            <w:vAlign w:val="center"/>
          </w:tcPr>
          <w:p w:rsidR="00866C65" w:rsidRDefault="00866C65">
            <w:pPr>
              <w:jc w:val="center"/>
              <w:rPr>
                <w:rFonts w:ascii="宋体" w:hAnsi="宋体"/>
                <w:b/>
                <w:szCs w:val="21"/>
              </w:rPr>
            </w:pPr>
          </w:p>
        </w:tc>
        <w:tc>
          <w:tcPr>
            <w:tcW w:w="1133"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25" w:type="dxa"/>
            <w:tcMar>
              <w:left w:w="28" w:type="dxa"/>
              <w:right w:w="28" w:type="dxa"/>
            </w:tcMar>
            <w:vAlign w:val="center"/>
          </w:tcPr>
          <w:p w:rsidR="00866C65" w:rsidRDefault="003C62EB">
            <w:pPr>
              <w:rPr>
                <w:rFonts w:ascii="宋体" w:hAnsi="宋体"/>
                <w:szCs w:val="21"/>
              </w:rPr>
            </w:pPr>
            <w:r>
              <w:rPr>
                <w:rFonts w:ascii="宋体" w:hAnsi="宋体" w:hint="eastAsia"/>
                <w:szCs w:val="21"/>
              </w:rPr>
              <w:t>严重违法</w:t>
            </w:r>
          </w:p>
        </w:tc>
        <w:tc>
          <w:tcPr>
            <w:tcW w:w="1621"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责令</w:t>
            </w:r>
            <w:r>
              <w:rPr>
                <w:rFonts w:ascii="宋体" w:hAnsi="宋体" w:cs="仿宋_GB2312" w:hint="eastAsia"/>
                <w:szCs w:val="21"/>
              </w:rPr>
              <w:t>停止违法行为，</w:t>
            </w:r>
            <w:r>
              <w:rPr>
                <w:rFonts w:ascii="宋体" w:hAnsi="宋体" w:cs="Arial" w:hint="eastAsia"/>
                <w:szCs w:val="21"/>
              </w:rPr>
              <w:t>补种树木或</w:t>
            </w:r>
            <w:r>
              <w:rPr>
                <w:rFonts w:ascii="宋体" w:hAnsi="宋体" w:cs="仿宋_GB2312" w:hint="eastAsia"/>
                <w:szCs w:val="21"/>
              </w:rPr>
              <w:t>限期恢复植被和林业生产条件</w:t>
            </w:r>
            <w:r>
              <w:rPr>
                <w:rFonts w:ascii="宋体" w:hAnsi="宋体" w:cs="Arial" w:hint="eastAsia"/>
                <w:szCs w:val="21"/>
              </w:rPr>
              <w:t>，罚款</w:t>
            </w:r>
          </w:p>
        </w:tc>
        <w:tc>
          <w:tcPr>
            <w:tcW w:w="2326" w:type="dxa"/>
            <w:tcMar>
              <w:left w:w="28" w:type="dxa"/>
              <w:right w:w="28" w:type="dxa"/>
            </w:tcMar>
            <w:vAlign w:val="center"/>
          </w:tcPr>
          <w:p w:rsidR="00866C65" w:rsidRDefault="003C62EB">
            <w:pPr>
              <w:rPr>
                <w:rFonts w:ascii="宋体" w:hAnsi="宋体"/>
                <w:kern w:val="1"/>
                <w:szCs w:val="21"/>
                <w:lang w:eastAsia="ar-SA"/>
              </w:rPr>
            </w:pPr>
            <w:r>
              <w:rPr>
                <w:rFonts w:ascii="宋体" w:hAnsi="宋体" w:cs="宋体" w:hint="eastAsia"/>
                <w:szCs w:val="21"/>
              </w:rPr>
              <w:t>毁坏林木立木材积10立方米以上或幼树400株以上；毁坏林地6亩以上的</w:t>
            </w:r>
          </w:p>
        </w:tc>
        <w:tc>
          <w:tcPr>
            <w:tcW w:w="3080" w:type="dxa"/>
            <w:tcMar>
              <w:left w:w="28" w:type="dxa"/>
              <w:right w:w="28" w:type="dxa"/>
            </w:tcMar>
            <w:vAlign w:val="center"/>
          </w:tcPr>
          <w:p w:rsidR="00866C65" w:rsidRDefault="003C62EB">
            <w:pPr>
              <w:rPr>
                <w:rFonts w:ascii="宋体" w:hAnsi="宋体"/>
                <w:kern w:val="1"/>
                <w:szCs w:val="21"/>
              </w:rPr>
            </w:pPr>
            <w:r>
              <w:rPr>
                <w:rFonts w:ascii="宋体" w:hAnsi="宋体" w:cs="Arial" w:hint="eastAsia"/>
                <w:szCs w:val="21"/>
              </w:rPr>
              <w:t>毁坏林木的，补种毁坏株数三倍</w:t>
            </w:r>
            <w:r>
              <w:rPr>
                <w:rFonts w:hint="eastAsia"/>
              </w:rPr>
              <w:t>符合要求的树木</w:t>
            </w:r>
            <w:r>
              <w:rPr>
                <w:rFonts w:ascii="宋体" w:hAnsi="宋体" w:cs="Arial" w:hint="eastAsia"/>
                <w:szCs w:val="21"/>
              </w:rPr>
              <w:t>，处毁坏林木价值三倍以上五倍以下的罚款；毁坏林地的，</w:t>
            </w:r>
            <w:r>
              <w:rPr>
                <w:rFonts w:ascii="宋体" w:hAnsi="宋体" w:cs="仿宋_GB2312" w:hint="eastAsia"/>
                <w:szCs w:val="21"/>
              </w:rPr>
              <w:t>处恢复植被和林业生产条件所需费用三倍的罚款。</w:t>
            </w:r>
            <w:r>
              <w:rPr>
                <w:rFonts w:hint="eastAsia"/>
              </w:rPr>
              <w:t>如现场调查无伐桩或伐桩灭失的按照被毁面积补种与补种树种相应最低造林标准株数。</w:t>
            </w:r>
          </w:p>
        </w:tc>
      </w:tr>
      <w:tr w:rsidR="00866C65">
        <w:trPr>
          <w:trHeight w:val="1794"/>
        </w:trPr>
        <w:tc>
          <w:tcPr>
            <w:tcW w:w="435" w:type="dxa"/>
            <w:vMerge w:val="restart"/>
            <w:tcBorders>
              <w:top w:val="single" w:sz="4" w:space="0" w:color="auto"/>
              <w:left w:val="single" w:sz="4" w:space="0" w:color="auto"/>
              <w:right w:val="single" w:sz="4" w:space="0" w:color="auto"/>
            </w:tcBorders>
            <w:tcMar>
              <w:left w:w="28" w:type="dxa"/>
              <w:right w:w="28" w:type="dxa"/>
            </w:tcMar>
            <w:vAlign w:val="center"/>
          </w:tcPr>
          <w:p w:rsidR="00866C65" w:rsidRDefault="003C62EB">
            <w:pPr>
              <w:jc w:val="center"/>
              <w:rPr>
                <w:rFonts w:ascii="宋体" w:hAnsi="宋体"/>
                <w:b/>
                <w:szCs w:val="21"/>
              </w:rPr>
            </w:pPr>
            <w:r>
              <w:rPr>
                <w:rFonts w:ascii="宋体" w:hAnsi="宋体" w:hint="eastAsia"/>
                <w:b/>
                <w:szCs w:val="21"/>
              </w:rPr>
              <w:t>7</w:t>
            </w:r>
          </w:p>
        </w:tc>
        <w:tc>
          <w:tcPr>
            <w:tcW w:w="1133" w:type="dxa"/>
            <w:vMerge w:val="restart"/>
            <w:tcBorders>
              <w:left w:val="single" w:sz="4" w:space="0" w:color="auto"/>
            </w:tcBorders>
            <w:tcMar>
              <w:left w:w="28" w:type="dxa"/>
              <w:right w:w="28" w:type="dxa"/>
            </w:tcMar>
            <w:vAlign w:val="center"/>
          </w:tcPr>
          <w:p w:rsidR="00866C65" w:rsidRDefault="003C62EB">
            <w:pPr>
              <w:rPr>
                <w:rFonts w:ascii="宋体" w:hAnsi="宋体" w:cs="Arial"/>
                <w:szCs w:val="21"/>
              </w:rPr>
            </w:pPr>
            <w:r>
              <w:rPr>
                <w:rFonts w:ascii="宋体" w:hAnsi="宋体" w:cs="仿宋_GB2312" w:hint="eastAsia"/>
                <w:szCs w:val="21"/>
              </w:rPr>
              <w:t>在幼林地砍柴、毁苗、放牧造成林木毁坏的</w:t>
            </w:r>
          </w:p>
        </w:tc>
        <w:tc>
          <w:tcPr>
            <w:tcW w:w="3010" w:type="dxa"/>
            <w:vMerge w:val="restart"/>
            <w:tcMar>
              <w:left w:w="28" w:type="dxa"/>
              <w:right w:w="28" w:type="dxa"/>
            </w:tcMar>
            <w:vAlign w:val="center"/>
          </w:tcPr>
          <w:p w:rsidR="00866C65" w:rsidRDefault="003C62EB">
            <w:pPr>
              <w:adjustRightInd w:val="0"/>
              <w:snapToGrid w:val="0"/>
              <w:ind w:firstLineChars="200" w:firstLine="420"/>
              <w:rPr>
                <w:rFonts w:ascii="宋体" w:hAnsi="宋体" w:cs="仿宋_GB2312"/>
                <w:szCs w:val="21"/>
              </w:rPr>
            </w:pPr>
            <w:r>
              <w:rPr>
                <w:rFonts w:ascii="宋体" w:hAnsi="宋体" w:cs="仿宋_GB2312" w:hint="eastAsia"/>
                <w:szCs w:val="21"/>
              </w:rPr>
              <w:t>《中华人民共和国森林法》第三十九 条第三款禁止在幼林地砍柴、毁苗、放牧。</w:t>
            </w:r>
          </w:p>
          <w:p w:rsidR="00866C65" w:rsidRDefault="003C62EB">
            <w:pPr>
              <w:adjustRightInd w:val="0"/>
              <w:snapToGrid w:val="0"/>
              <w:ind w:firstLineChars="200" w:firstLine="420"/>
              <w:rPr>
                <w:rFonts w:ascii="宋体" w:hAnsi="宋体"/>
                <w:szCs w:val="21"/>
              </w:rPr>
            </w:pPr>
            <w:r>
              <w:rPr>
                <w:rFonts w:ascii="宋体" w:hAnsi="宋体" w:cs="Arial" w:hint="eastAsia"/>
                <w:szCs w:val="21"/>
              </w:rPr>
              <w:t>《中华人民共和国森林法》</w:t>
            </w:r>
            <w:r>
              <w:rPr>
                <w:rFonts w:ascii="宋体" w:hAnsi="宋体" w:cs="仿宋_GB2312" w:hint="eastAsia"/>
                <w:szCs w:val="21"/>
              </w:rPr>
              <w:t>第七十四条 违反本法规定在幼林地砍柴、毁苗、放牧造成林木毁坏的，由县级以上人民政府林业主管部门责令停止违法行为，限期在原地或者异地补种毁坏株数一倍以上三倍以下的树木。</w:t>
            </w:r>
          </w:p>
        </w:tc>
        <w:tc>
          <w:tcPr>
            <w:tcW w:w="925" w:type="dxa"/>
            <w:tcMar>
              <w:left w:w="28" w:type="dxa"/>
              <w:right w:w="28" w:type="dxa"/>
            </w:tcMar>
            <w:vAlign w:val="center"/>
          </w:tcPr>
          <w:p w:rsidR="00866C65" w:rsidRDefault="003C62EB">
            <w:pPr>
              <w:rPr>
                <w:rFonts w:ascii="宋体" w:hAnsi="宋体"/>
                <w:szCs w:val="21"/>
              </w:rPr>
            </w:pPr>
            <w:r>
              <w:rPr>
                <w:rFonts w:ascii="宋体" w:hAnsi="宋体" w:hint="eastAsia"/>
                <w:szCs w:val="21"/>
              </w:rPr>
              <w:t>一般违法</w:t>
            </w:r>
          </w:p>
        </w:tc>
        <w:tc>
          <w:tcPr>
            <w:tcW w:w="1621" w:type="dxa"/>
            <w:tcMar>
              <w:left w:w="28" w:type="dxa"/>
              <w:right w:w="28" w:type="dxa"/>
            </w:tcMar>
            <w:vAlign w:val="center"/>
          </w:tcPr>
          <w:p w:rsidR="00866C65" w:rsidRDefault="003C62EB">
            <w:pPr>
              <w:rPr>
                <w:rFonts w:ascii="宋体" w:hAnsi="宋体" w:cs="Arial"/>
                <w:szCs w:val="21"/>
              </w:rPr>
            </w:pPr>
            <w:r>
              <w:rPr>
                <w:rFonts w:ascii="宋体" w:hAnsi="宋体" w:cs="仿宋_GB2312" w:hint="eastAsia"/>
                <w:szCs w:val="21"/>
              </w:rPr>
              <w:t>责令停止违法行为，</w:t>
            </w:r>
            <w:r>
              <w:rPr>
                <w:rFonts w:ascii="宋体" w:hAnsi="宋体" w:cs="Arial" w:hint="eastAsia"/>
                <w:szCs w:val="21"/>
              </w:rPr>
              <w:t>补种树木</w:t>
            </w:r>
          </w:p>
        </w:tc>
        <w:tc>
          <w:tcPr>
            <w:tcW w:w="2326" w:type="dxa"/>
            <w:tcMar>
              <w:left w:w="28" w:type="dxa"/>
              <w:right w:w="28" w:type="dxa"/>
            </w:tcMar>
            <w:vAlign w:val="center"/>
          </w:tcPr>
          <w:p w:rsidR="00866C65" w:rsidRDefault="003C62EB">
            <w:pPr>
              <w:widowControl/>
              <w:rPr>
                <w:rFonts w:ascii="宋体" w:hAnsi="宋体" w:cs="Arial"/>
                <w:szCs w:val="21"/>
              </w:rPr>
            </w:pPr>
            <w:r>
              <w:rPr>
                <w:rFonts w:ascii="宋体" w:hAnsi="宋体" w:cs="宋体" w:hint="eastAsia"/>
                <w:szCs w:val="21"/>
              </w:rPr>
              <w:t>毁坏林木立木材积5立方米以下或幼树200株以下</w:t>
            </w:r>
          </w:p>
        </w:tc>
        <w:tc>
          <w:tcPr>
            <w:tcW w:w="3080" w:type="dxa"/>
            <w:tcMar>
              <w:left w:w="28" w:type="dxa"/>
              <w:right w:w="28" w:type="dxa"/>
            </w:tcMar>
            <w:vAlign w:val="center"/>
          </w:tcPr>
          <w:p w:rsidR="00866C65" w:rsidRDefault="003C62EB">
            <w:pPr>
              <w:rPr>
                <w:rFonts w:ascii="宋体" w:hAnsi="宋体" w:cs="Arial"/>
                <w:kern w:val="0"/>
                <w:szCs w:val="21"/>
              </w:rPr>
            </w:pPr>
            <w:r>
              <w:rPr>
                <w:rFonts w:ascii="宋体" w:hAnsi="宋体" w:cs="Arial" w:hint="eastAsia"/>
                <w:szCs w:val="21"/>
              </w:rPr>
              <w:t>补种毁坏株数一倍符合要求的树木。</w:t>
            </w:r>
            <w:r>
              <w:rPr>
                <w:rFonts w:hint="eastAsia"/>
              </w:rPr>
              <w:t>如现场调查无伐桩或伐桩灭失的按照被毁面积补种与补种树种相应最低造林标准株数。</w:t>
            </w:r>
          </w:p>
        </w:tc>
      </w:tr>
      <w:tr w:rsidR="00866C65">
        <w:trPr>
          <w:trHeight w:val="1703"/>
        </w:trPr>
        <w:tc>
          <w:tcPr>
            <w:tcW w:w="435" w:type="dxa"/>
            <w:vMerge/>
            <w:tcBorders>
              <w:left w:val="single" w:sz="4" w:space="0" w:color="auto"/>
              <w:right w:val="single" w:sz="4" w:space="0" w:color="auto"/>
            </w:tcBorders>
            <w:tcMar>
              <w:left w:w="28" w:type="dxa"/>
              <w:right w:w="28" w:type="dxa"/>
            </w:tcMar>
            <w:vAlign w:val="center"/>
          </w:tcPr>
          <w:p w:rsidR="00866C65" w:rsidRDefault="00866C65">
            <w:pPr>
              <w:jc w:val="center"/>
              <w:rPr>
                <w:rFonts w:ascii="宋体" w:hAnsi="宋体"/>
                <w:b/>
                <w:szCs w:val="21"/>
              </w:rPr>
            </w:pPr>
          </w:p>
        </w:tc>
        <w:tc>
          <w:tcPr>
            <w:tcW w:w="1133" w:type="dxa"/>
            <w:vMerge/>
            <w:tcBorders>
              <w:left w:val="single" w:sz="4" w:space="0" w:color="auto"/>
            </w:tcBorders>
            <w:tcMar>
              <w:left w:w="28" w:type="dxa"/>
              <w:right w:w="28" w:type="dxa"/>
            </w:tcMar>
            <w:vAlign w:val="center"/>
          </w:tcPr>
          <w:p w:rsidR="00866C65" w:rsidRDefault="00866C65">
            <w:pPr>
              <w:rPr>
                <w:rFonts w:ascii="宋体" w:hAnsi="宋体" w:cs="Arial"/>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25" w:type="dxa"/>
            <w:tcMar>
              <w:left w:w="28" w:type="dxa"/>
              <w:right w:w="28" w:type="dxa"/>
            </w:tcMar>
            <w:vAlign w:val="center"/>
          </w:tcPr>
          <w:p w:rsidR="00866C65" w:rsidRDefault="003C62EB">
            <w:pPr>
              <w:rPr>
                <w:rFonts w:ascii="宋体" w:hAnsi="宋体"/>
                <w:szCs w:val="21"/>
              </w:rPr>
            </w:pPr>
            <w:r>
              <w:rPr>
                <w:rFonts w:ascii="宋体" w:hAnsi="宋体" w:hint="eastAsia"/>
                <w:szCs w:val="21"/>
              </w:rPr>
              <w:t>较重违法</w:t>
            </w:r>
          </w:p>
        </w:tc>
        <w:tc>
          <w:tcPr>
            <w:tcW w:w="1621" w:type="dxa"/>
            <w:tcMar>
              <w:left w:w="28" w:type="dxa"/>
              <w:right w:w="28" w:type="dxa"/>
            </w:tcMar>
            <w:vAlign w:val="center"/>
          </w:tcPr>
          <w:p w:rsidR="00866C65" w:rsidRDefault="003C62EB">
            <w:pPr>
              <w:rPr>
                <w:rFonts w:ascii="宋体" w:hAnsi="宋体" w:cs="Arial"/>
                <w:szCs w:val="21"/>
              </w:rPr>
            </w:pPr>
            <w:r>
              <w:rPr>
                <w:rFonts w:ascii="宋体" w:hAnsi="宋体" w:cs="仿宋_GB2312" w:hint="eastAsia"/>
                <w:szCs w:val="21"/>
              </w:rPr>
              <w:t>责令停止违法行为，</w:t>
            </w:r>
            <w:r>
              <w:rPr>
                <w:rFonts w:ascii="宋体" w:hAnsi="宋体" w:cs="Arial" w:hint="eastAsia"/>
                <w:szCs w:val="21"/>
              </w:rPr>
              <w:t>补种树木</w:t>
            </w:r>
          </w:p>
        </w:tc>
        <w:tc>
          <w:tcPr>
            <w:tcW w:w="2326" w:type="dxa"/>
            <w:tcMar>
              <w:left w:w="28" w:type="dxa"/>
              <w:right w:w="28" w:type="dxa"/>
            </w:tcMar>
            <w:vAlign w:val="center"/>
          </w:tcPr>
          <w:p w:rsidR="00866C65" w:rsidRDefault="003C62EB">
            <w:pPr>
              <w:widowControl/>
              <w:rPr>
                <w:rFonts w:ascii="宋体" w:hAnsi="宋体" w:cs="Arial"/>
                <w:szCs w:val="21"/>
              </w:rPr>
            </w:pPr>
            <w:r>
              <w:rPr>
                <w:rFonts w:ascii="宋体" w:hAnsi="宋体" w:cs="宋体" w:hint="eastAsia"/>
                <w:szCs w:val="21"/>
              </w:rPr>
              <w:t>毁坏林木立木材积5立方米以上10立方米以下或幼树200株以上400株以下</w:t>
            </w:r>
          </w:p>
        </w:tc>
        <w:tc>
          <w:tcPr>
            <w:tcW w:w="3080" w:type="dxa"/>
            <w:tcMar>
              <w:left w:w="28" w:type="dxa"/>
              <w:right w:w="28" w:type="dxa"/>
            </w:tcMar>
            <w:vAlign w:val="center"/>
          </w:tcPr>
          <w:p w:rsidR="00866C65" w:rsidRDefault="003C62EB">
            <w:pPr>
              <w:rPr>
                <w:rFonts w:ascii="宋体" w:hAnsi="宋体" w:cs="Arial"/>
                <w:kern w:val="0"/>
                <w:szCs w:val="21"/>
              </w:rPr>
            </w:pPr>
            <w:r>
              <w:rPr>
                <w:rFonts w:ascii="宋体" w:hAnsi="宋体" w:cs="Arial" w:hint="eastAsia"/>
                <w:szCs w:val="21"/>
              </w:rPr>
              <w:t>补种毁坏株数两倍符合要求的树木。</w:t>
            </w:r>
            <w:r>
              <w:rPr>
                <w:rFonts w:hint="eastAsia"/>
              </w:rPr>
              <w:t>如现场调查无伐桩或伐桩灭失的按照被毁面积补种与补种树种相应最低造林标准株数。</w:t>
            </w:r>
          </w:p>
        </w:tc>
      </w:tr>
      <w:tr w:rsidR="00866C65">
        <w:trPr>
          <w:trHeight w:val="1770"/>
        </w:trPr>
        <w:tc>
          <w:tcPr>
            <w:tcW w:w="435" w:type="dxa"/>
            <w:vMerge/>
            <w:tcBorders>
              <w:left w:val="single" w:sz="4" w:space="0" w:color="auto"/>
              <w:bottom w:val="single" w:sz="4" w:space="0" w:color="auto"/>
              <w:right w:val="single" w:sz="4" w:space="0" w:color="auto"/>
            </w:tcBorders>
            <w:tcMar>
              <w:left w:w="28" w:type="dxa"/>
              <w:right w:w="28" w:type="dxa"/>
            </w:tcMar>
            <w:vAlign w:val="center"/>
          </w:tcPr>
          <w:p w:rsidR="00866C65" w:rsidRDefault="00866C65">
            <w:pPr>
              <w:jc w:val="center"/>
              <w:rPr>
                <w:rFonts w:ascii="宋体" w:hAnsi="宋体"/>
                <w:b/>
                <w:szCs w:val="21"/>
              </w:rPr>
            </w:pPr>
          </w:p>
        </w:tc>
        <w:tc>
          <w:tcPr>
            <w:tcW w:w="1133" w:type="dxa"/>
            <w:vMerge/>
            <w:tcBorders>
              <w:left w:val="single" w:sz="4" w:space="0" w:color="auto"/>
            </w:tcBorders>
            <w:tcMar>
              <w:left w:w="28" w:type="dxa"/>
              <w:right w:w="28" w:type="dxa"/>
            </w:tcMar>
            <w:vAlign w:val="center"/>
          </w:tcPr>
          <w:p w:rsidR="00866C65" w:rsidRDefault="00866C65">
            <w:pPr>
              <w:rPr>
                <w:rFonts w:ascii="宋体" w:hAnsi="宋体" w:cs="Arial"/>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25" w:type="dxa"/>
            <w:tcMar>
              <w:left w:w="28" w:type="dxa"/>
              <w:right w:w="28" w:type="dxa"/>
            </w:tcMar>
            <w:vAlign w:val="center"/>
          </w:tcPr>
          <w:p w:rsidR="00866C65" w:rsidRDefault="003C62EB">
            <w:pPr>
              <w:rPr>
                <w:rFonts w:ascii="宋体" w:hAnsi="宋体"/>
                <w:szCs w:val="21"/>
              </w:rPr>
            </w:pPr>
            <w:r>
              <w:rPr>
                <w:rFonts w:ascii="宋体" w:hAnsi="宋体" w:hint="eastAsia"/>
                <w:szCs w:val="21"/>
              </w:rPr>
              <w:t>严重违法</w:t>
            </w:r>
          </w:p>
        </w:tc>
        <w:tc>
          <w:tcPr>
            <w:tcW w:w="1621" w:type="dxa"/>
            <w:tcMar>
              <w:left w:w="28" w:type="dxa"/>
              <w:right w:w="28" w:type="dxa"/>
            </w:tcMar>
            <w:vAlign w:val="center"/>
          </w:tcPr>
          <w:p w:rsidR="00866C65" w:rsidRDefault="003C62EB">
            <w:pPr>
              <w:rPr>
                <w:rFonts w:ascii="宋体" w:hAnsi="宋体" w:cs="Arial"/>
                <w:szCs w:val="21"/>
              </w:rPr>
            </w:pPr>
            <w:r>
              <w:rPr>
                <w:rFonts w:ascii="宋体" w:hAnsi="宋体" w:cs="仿宋_GB2312" w:hint="eastAsia"/>
                <w:szCs w:val="21"/>
              </w:rPr>
              <w:t>责令停止违法行为，</w:t>
            </w:r>
            <w:r>
              <w:rPr>
                <w:rFonts w:ascii="宋体" w:hAnsi="宋体" w:cs="Arial" w:hint="eastAsia"/>
                <w:szCs w:val="21"/>
              </w:rPr>
              <w:t>补种树木</w:t>
            </w:r>
          </w:p>
        </w:tc>
        <w:tc>
          <w:tcPr>
            <w:tcW w:w="2326" w:type="dxa"/>
            <w:tcMar>
              <w:left w:w="28" w:type="dxa"/>
              <w:right w:w="28" w:type="dxa"/>
            </w:tcMar>
            <w:vAlign w:val="center"/>
          </w:tcPr>
          <w:p w:rsidR="00866C65" w:rsidRDefault="003C62EB">
            <w:pPr>
              <w:rPr>
                <w:rFonts w:ascii="宋体" w:hAnsi="宋体" w:cs="Arial"/>
                <w:szCs w:val="21"/>
              </w:rPr>
            </w:pPr>
            <w:r>
              <w:rPr>
                <w:rFonts w:ascii="宋体" w:hAnsi="宋体" w:cs="宋体" w:hint="eastAsia"/>
                <w:szCs w:val="21"/>
              </w:rPr>
              <w:t>毁坏林木立木材积10立方米以上或幼树400株以上</w:t>
            </w:r>
          </w:p>
        </w:tc>
        <w:tc>
          <w:tcPr>
            <w:tcW w:w="3080" w:type="dxa"/>
            <w:tcMar>
              <w:left w:w="28" w:type="dxa"/>
              <w:right w:w="28" w:type="dxa"/>
            </w:tcMar>
            <w:vAlign w:val="center"/>
          </w:tcPr>
          <w:p w:rsidR="00866C65" w:rsidRDefault="003C62EB">
            <w:pPr>
              <w:rPr>
                <w:rFonts w:ascii="宋体" w:hAnsi="宋体" w:cs="Arial"/>
                <w:kern w:val="0"/>
                <w:szCs w:val="21"/>
              </w:rPr>
            </w:pPr>
            <w:r>
              <w:rPr>
                <w:rFonts w:ascii="宋体" w:hAnsi="宋体" w:cs="Arial" w:hint="eastAsia"/>
                <w:szCs w:val="21"/>
              </w:rPr>
              <w:t>补种毁坏株数三倍符合要求的树木。</w:t>
            </w:r>
            <w:r>
              <w:rPr>
                <w:rFonts w:hint="eastAsia"/>
              </w:rPr>
              <w:t>如现场调查无伐桩或伐桩灭失的按照被毁面积补种与补种树种相应最低造林标准株数。</w:t>
            </w:r>
          </w:p>
        </w:tc>
      </w:tr>
      <w:tr w:rsidR="00866C65">
        <w:trPr>
          <w:trHeight w:val="2424"/>
        </w:trPr>
        <w:tc>
          <w:tcPr>
            <w:tcW w:w="435" w:type="dxa"/>
            <w:vMerge w:val="restart"/>
            <w:tcBorders>
              <w:top w:val="single" w:sz="4" w:space="0" w:color="auto"/>
              <w:bottom w:val="single" w:sz="4" w:space="0" w:color="auto"/>
            </w:tcBorders>
            <w:tcMar>
              <w:left w:w="28" w:type="dxa"/>
              <w:right w:w="28" w:type="dxa"/>
            </w:tcMar>
            <w:vAlign w:val="center"/>
          </w:tcPr>
          <w:p w:rsidR="00866C65" w:rsidRDefault="003C62EB">
            <w:pPr>
              <w:jc w:val="center"/>
              <w:rPr>
                <w:rFonts w:ascii="宋体" w:hAnsi="宋体"/>
                <w:b/>
                <w:szCs w:val="21"/>
              </w:rPr>
            </w:pPr>
            <w:r>
              <w:rPr>
                <w:rFonts w:ascii="宋体" w:hAnsi="宋体" w:hint="eastAsia"/>
                <w:b/>
                <w:szCs w:val="21"/>
              </w:rPr>
              <w:t>8</w:t>
            </w:r>
          </w:p>
        </w:tc>
        <w:tc>
          <w:tcPr>
            <w:tcW w:w="1133" w:type="dxa"/>
            <w:vMerge w:val="restart"/>
            <w:tcMar>
              <w:left w:w="28" w:type="dxa"/>
              <w:right w:w="28" w:type="dxa"/>
            </w:tcMar>
            <w:vAlign w:val="center"/>
          </w:tcPr>
          <w:p w:rsidR="00866C65" w:rsidRDefault="003C62EB">
            <w:pPr>
              <w:rPr>
                <w:rFonts w:ascii="宋体" w:hAnsi="宋体"/>
                <w:szCs w:val="21"/>
              </w:rPr>
            </w:pPr>
            <w:r>
              <w:rPr>
                <w:rFonts w:ascii="宋体" w:hAnsi="宋体" w:cs="仿宋_GB2312" w:hint="eastAsia"/>
                <w:szCs w:val="21"/>
              </w:rPr>
              <w:t>擅自改变林地用途的（包括临时占用林地，逾期不归还的）</w:t>
            </w:r>
          </w:p>
        </w:tc>
        <w:tc>
          <w:tcPr>
            <w:tcW w:w="3010" w:type="dxa"/>
            <w:vMerge w:val="restart"/>
            <w:tcMar>
              <w:left w:w="28" w:type="dxa"/>
              <w:right w:w="28" w:type="dxa"/>
            </w:tcMar>
            <w:vAlign w:val="center"/>
          </w:tcPr>
          <w:p w:rsidR="00866C65" w:rsidRDefault="003C62EB">
            <w:pPr>
              <w:pStyle w:val="aa"/>
              <w:spacing w:before="0" w:beforeAutospacing="0" w:after="0" w:afterAutospacing="0"/>
              <w:jc w:val="both"/>
              <w:rPr>
                <w:rFonts w:cs="Arial"/>
                <w:color w:val="auto"/>
                <w:kern w:val="2"/>
                <w:sz w:val="21"/>
                <w:szCs w:val="21"/>
              </w:rPr>
            </w:pPr>
            <w:r>
              <w:rPr>
                <w:rFonts w:cs="Arial" w:hint="eastAsia"/>
                <w:color w:val="auto"/>
                <w:kern w:val="2"/>
                <w:sz w:val="21"/>
                <w:szCs w:val="21"/>
              </w:rPr>
              <w:t>《中华人民共和国森林法》第七十三条　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rsidR="00866C65" w:rsidRDefault="003C62EB">
            <w:pPr>
              <w:pStyle w:val="aa"/>
              <w:spacing w:before="0" w:beforeAutospacing="0" w:after="0" w:afterAutospacing="0"/>
              <w:jc w:val="both"/>
              <w:rPr>
                <w:rFonts w:cs="Arial"/>
                <w:color w:val="auto"/>
                <w:kern w:val="2"/>
                <w:sz w:val="21"/>
                <w:szCs w:val="21"/>
              </w:rPr>
            </w:pPr>
            <w:r>
              <w:rPr>
                <w:rFonts w:cs="Arial" w:hint="eastAsia"/>
                <w:color w:val="auto"/>
                <w:kern w:val="2"/>
                <w:sz w:val="21"/>
                <w:szCs w:val="21"/>
              </w:rPr>
              <w:t>《海南经济特区林地管理条例》第三十一条 未经县级以上人民政府林业主管部门审核审批， 非法占用林地、擅自改变林地用途或者在林地上进行采石、采矿、挖砂、取土、挖塘及其他破坏林地的活动，由县级以上人民政府林业主管部门责令限期恢复原状；按照非法改变用途林地面积，对个人处每平方米十元以上三十元以下的罚款，对单位处每平方米五十元以上一百五十元以下的罚款。</w:t>
            </w:r>
          </w:p>
          <w:p w:rsidR="00866C65" w:rsidRDefault="003C62EB">
            <w:pPr>
              <w:pStyle w:val="aa"/>
              <w:spacing w:before="0" w:beforeAutospacing="0" w:after="0" w:afterAutospacing="0"/>
              <w:jc w:val="both"/>
              <w:rPr>
                <w:rFonts w:cs="Arial"/>
                <w:color w:val="auto"/>
                <w:kern w:val="2"/>
                <w:sz w:val="21"/>
                <w:szCs w:val="21"/>
              </w:rPr>
            </w:pPr>
            <w:r>
              <w:rPr>
                <w:rFonts w:cs="Arial" w:hint="eastAsia"/>
                <w:color w:val="auto"/>
                <w:kern w:val="2"/>
                <w:sz w:val="21"/>
                <w:szCs w:val="21"/>
              </w:rPr>
              <w:t>临时占用林地，逾期不归还的，依照前款规定处罚。</w:t>
            </w:r>
          </w:p>
        </w:tc>
        <w:tc>
          <w:tcPr>
            <w:tcW w:w="925" w:type="dxa"/>
            <w:tcMar>
              <w:left w:w="28" w:type="dxa"/>
              <w:right w:w="28" w:type="dxa"/>
            </w:tcMar>
            <w:vAlign w:val="center"/>
          </w:tcPr>
          <w:p w:rsidR="00866C65" w:rsidRDefault="003C62EB">
            <w:pPr>
              <w:pStyle w:val="aa"/>
              <w:spacing w:before="0" w:beforeAutospacing="0" w:after="0" w:afterAutospacing="0"/>
              <w:jc w:val="both"/>
              <w:rPr>
                <w:rFonts w:cs="Arial"/>
                <w:color w:val="auto"/>
                <w:kern w:val="2"/>
                <w:sz w:val="21"/>
                <w:szCs w:val="21"/>
              </w:rPr>
            </w:pPr>
            <w:r>
              <w:rPr>
                <w:rFonts w:cs="Arial" w:hint="eastAsia"/>
                <w:color w:val="auto"/>
                <w:kern w:val="2"/>
                <w:sz w:val="21"/>
                <w:szCs w:val="21"/>
              </w:rPr>
              <w:t>一般违法</w:t>
            </w:r>
          </w:p>
        </w:tc>
        <w:tc>
          <w:tcPr>
            <w:tcW w:w="1621" w:type="dxa"/>
            <w:tcMar>
              <w:left w:w="28" w:type="dxa"/>
              <w:right w:w="28" w:type="dxa"/>
            </w:tcMar>
            <w:vAlign w:val="center"/>
          </w:tcPr>
          <w:p w:rsidR="00866C65" w:rsidRDefault="003C62EB">
            <w:pPr>
              <w:widowControl/>
              <w:rPr>
                <w:rFonts w:ascii="宋体" w:hAnsi="宋体" w:cs="Arial"/>
                <w:szCs w:val="21"/>
              </w:rPr>
            </w:pPr>
            <w:r>
              <w:rPr>
                <w:rFonts w:ascii="宋体" w:hAnsi="宋体" w:cs="Arial" w:hint="eastAsia"/>
                <w:szCs w:val="21"/>
              </w:rPr>
              <w:t>责令限期恢复原状，罚款</w:t>
            </w:r>
          </w:p>
        </w:tc>
        <w:tc>
          <w:tcPr>
            <w:tcW w:w="2326" w:type="dxa"/>
            <w:tcMar>
              <w:left w:w="28" w:type="dxa"/>
              <w:right w:w="28" w:type="dxa"/>
            </w:tcMar>
            <w:vAlign w:val="center"/>
          </w:tcPr>
          <w:p w:rsidR="00866C65" w:rsidRDefault="003C62EB">
            <w:pPr>
              <w:rPr>
                <w:rFonts w:ascii="宋体" w:hAnsi="宋体" w:cs="Arial"/>
                <w:kern w:val="0"/>
                <w:szCs w:val="21"/>
              </w:rPr>
            </w:pPr>
            <w:r>
              <w:rPr>
                <w:rFonts w:ascii="宋体" w:hAnsi="宋体" w:cs="Arial" w:hint="eastAsia"/>
                <w:szCs w:val="21"/>
              </w:rPr>
              <w:t>擅自改变林地用途或临时占用林地，逾期不归还，面积1亩以下的</w:t>
            </w:r>
          </w:p>
        </w:tc>
        <w:tc>
          <w:tcPr>
            <w:tcW w:w="3080" w:type="dxa"/>
            <w:tcMar>
              <w:left w:w="28" w:type="dxa"/>
              <w:right w:w="28" w:type="dxa"/>
            </w:tcMar>
            <w:vAlign w:val="center"/>
          </w:tcPr>
          <w:p w:rsidR="00866C65" w:rsidRDefault="003C62EB">
            <w:pPr>
              <w:pStyle w:val="aa"/>
              <w:spacing w:before="0" w:beforeAutospacing="0" w:after="0" w:afterAutospacing="0"/>
              <w:jc w:val="both"/>
              <w:rPr>
                <w:rFonts w:cs="Arial"/>
                <w:color w:val="auto"/>
                <w:sz w:val="21"/>
                <w:szCs w:val="21"/>
              </w:rPr>
            </w:pPr>
            <w:r>
              <w:rPr>
                <w:rFonts w:cs="Arial" w:hint="eastAsia"/>
                <w:color w:val="auto"/>
                <w:kern w:val="2"/>
                <w:sz w:val="21"/>
                <w:szCs w:val="21"/>
              </w:rPr>
              <w:t>责令限期恢复原状；按照非法改变用途林地面积，对个人处每平方米十元以上二十元以下的罚款，对单位处每平方米五十元以上一百元以下的罚款</w:t>
            </w:r>
          </w:p>
        </w:tc>
      </w:tr>
      <w:tr w:rsidR="00866C65">
        <w:trPr>
          <w:trHeight w:val="2256"/>
        </w:trPr>
        <w:tc>
          <w:tcPr>
            <w:tcW w:w="435" w:type="dxa"/>
            <w:vMerge/>
            <w:tcBorders>
              <w:top w:val="single" w:sz="4" w:space="0" w:color="auto"/>
              <w:bottom w:val="single" w:sz="4" w:space="0" w:color="auto"/>
            </w:tcBorders>
            <w:tcMar>
              <w:left w:w="28" w:type="dxa"/>
              <w:right w:w="28" w:type="dxa"/>
            </w:tcMar>
            <w:vAlign w:val="center"/>
          </w:tcPr>
          <w:p w:rsidR="00866C65" w:rsidRDefault="00866C65">
            <w:pPr>
              <w:widowControl/>
              <w:jc w:val="center"/>
              <w:rPr>
                <w:rFonts w:ascii="宋体" w:hAnsi="宋体"/>
                <w:szCs w:val="21"/>
              </w:rPr>
            </w:pPr>
          </w:p>
        </w:tc>
        <w:tc>
          <w:tcPr>
            <w:tcW w:w="1133" w:type="dxa"/>
            <w:vMerge/>
            <w:tcMar>
              <w:left w:w="28" w:type="dxa"/>
              <w:right w:w="28" w:type="dxa"/>
            </w:tcMar>
            <w:vAlign w:val="center"/>
          </w:tcPr>
          <w:p w:rsidR="00866C65" w:rsidRDefault="00866C65">
            <w:pPr>
              <w:widowControl/>
              <w:rPr>
                <w:rFonts w:ascii="宋体" w:hAnsi="宋体"/>
                <w:szCs w:val="21"/>
              </w:rPr>
            </w:pPr>
          </w:p>
        </w:tc>
        <w:tc>
          <w:tcPr>
            <w:tcW w:w="3010" w:type="dxa"/>
            <w:vMerge/>
            <w:tcMar>
              <w:left w:w="28" w:type="dxa"/>
              <w:right w:w="28" w:type="dxa"/>
            </w:tcMar>
            <w:vAlign w:val="center"/>
          </w:tcPr>
          <w:p w:rsidR="00866C65" w:rsidRDefault="00866C65">
            <w:pPr>
              <w:widowControl/>
              <w:rPr>
                <w:rFonts w:ascii="宋体" w:hAnsi="宋体" w:cs="Arial"/>
                <w:szCs w:val="21"/>
              </w:rPr>
            </w:pPr>
          </w:p>
        </w:tc>
        <w:tc>
          <w:tcPr>
            <w:tcW w:w="925" w:type="dxa"/>
            <w:tcMar>
              <w:left w:w="28" w:type="dxa"/>
              <w:right w:w="28" w:type="dxa"/>
            </w:tcMar>
            <w:vAlign w:val="center"/>
          </w:tcPr>
          <w:p w:rsidR="00866C65" w:rsidRDefault="003C62EB">
            <w:pPr>
              <w:rPr>
                <w:rFonts w:ascii="宋体" w:hAnsi="宋体" w:cs="Arial"/>
                <w:szCs w:val="21"/>
              </w:rPr>
            </w:pPr>
            <w:r>
              <w:rPr>
                <w:rFonts w:ascii="宋体" w:hAnsi="宋体" w:cs="Arial" w:hint="eastAsia"/>
                <w:szCs w:val="21"/>
              </w:rPr>
              <w:t>较重违法</w:t>
            </w:r>
          </w:p>
        </w:tc>
        <w:tc>
          <w:tcPr>
            <w:tcW w:w="1621" w:type="dxa"/>
            <w:tcMar>
              <w:left w:w="28" w:type="dxa"/>
              <w:right w:w="28" w:type="dxa"/>
            </w:tcMar>
            <w:vAlign w:val="center"/>
          </w:tcPr>
          <w:p w:rsidR="00866C65" w:rsidRDefault="003C62EB">
            <w:pPr>
              <w:widowControl/>
              <w:rPr>
                <w:rFonts w:ascii="宋体" w:hAnsi="宋体"/>
                <w:szCs w:val="21"/>
              </w:rPr>
            </w:pPr>
            <w:r>
              <w:rPr>
                <w:rFonts w:ascii="宋体" w:hAnsi="宋体" w:cs="Arial" w:hint="eastAsia"/>
                <w:szCs w:val="21"/>
              </w:rPr>
              <w:t>责令限期恢复原状，罚款</w:t>
            </w:r>
          </w:p>
        </w:tc>
        <w:tc>
          <w:tcPr>
            <w:tcW w:w="2326"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擅自改变林地用途或临时占用林地，逾期不归还，面积1亩以上5亩以下，或占用省级公益林</w:t>
            </w:r>
          </w:p>
        </w:tc>
        <w:tc>
          <w:tcPr>
            <w:tcW w:w="3080" w:type="dxa"/>
            <w:tcMar>
              <w:left w:w="28" w:type="dxa"/>
              <w:right w:w="28" w:type="dxa"/>
            </w:tcMar>
            <w:vAlign w:val="center"/>
          </w:tcPr>
          <w:p w:rsidR="00866C65" w:rsidRDefault="003C62EB">
            <w:pPr>
              <w:pStyle w:val="aa"/>
              <w:spacing w:before="0" w:beforeAutospacing="0" w:after="0" w:afterAutospacing="0"/>
              <w:jc w:val="both"/>
              <w:rPr>
                <w:color w:val="auto"/>
                <w:sz w:val="21"/>
                <w:szCs w:val="21"/>
              </w:rPr>
            </w:pPr>
            <w:r>
              <w:rPr>
                <w:rFonts w:cs="Arial" w:hint="eastAsia"/>
                <w:color w:val="auto"/>
                <w:kern w:val="2"/>
                <w:sz w:val="21"/>
                <w:szCs w:val="21"/>
              </w:rPr>
              <w:t>责令限期恢复原状；按照非法改变用途林地面积，对个人处每平方米二十元以上三十元以下的罚款，对单位处每平方米一百元以上一百五十元以下的罚款</w:t>
            </w:r>
          </w:p>
        </w:tc>
      </w:tr>
      <w:tr w:rsidR="00866C65">
        <w:trPr>
          <w:trHeight w:val="600"/>
        </w:trPr>
        <w:tc>
          <w:tcPr>
            <w:tcW w:w="435" w:type="dxa"/>
            <w:vMerge/>
            <w:tcBorders>
              <w:top w:val="single" w:sz="4" w:space="0" w:color="auto"/>
              <w:bottom w:val="single" w:sz="4" w:space="0" w:color="auto"/>
            </w:tcBorders>
            <w:tcMar>
              <w:left w:w="28" w:type="dxa"/>
              <w:right w:w="28" w:type="dxa"/>
            </w:tcMar>
            <w:vAlign w:val="center"/>
          </w:tcPr>
          <w:p w:rsidR="00866C65" w:rsidRDefault="00866C65">
            <w:pPr>
              <w:widowControl/>
              <w:jc w:val="center"/>
              <w:rPr>
                <w:rFonts w:ascii="宋体" w:hAnsi="宋体"/>
                <w:szCs w:val="21"/>
              </w:rPr>
            </w:pPr>
          </w:p>
        </w:tc>
        <w:tc>
          <w:tcPr>
            <w:tcW w:w="1133" w:type="dxa"/>
            <w:vMerge/>
            <w:tcMar>
              <w:left w:w="28" w:type="dxa"/>
              <w:right w:w="28" w:type="dxa"/>
            </w:tcMar>
            <w:vAlign w:val="center"/>
          </w:tcPr>
          <w:p w:rsidR="00866C65" w:rsidRDefault="00866C65">
            <w:pPr>
              <w:widowControl/>
              <w:rPr>
                <w:rFonts w:ascii="宋体" w:hAnsi="宋体"/>
                <w:szCs w:val="21"/>
              </w:rPr>
            </w:pPr>
          </w:p>
        </w:tc>
        <w:tc>
          <w:tcPr>
            <w:tcW w:w="3010" w:type="dxa"/>
            <w:vMerge/>
            <w:tcMar>
              <w:left w:w="28" w:type="dxa"/>
              <w:right w:w="28" w:type="dxa"/>
            </w:tcMar>
            <w:vAlign w:val="center"/>
          </w:tcPr>
          <w:p w:rsidR="00866C65" w:rsidRDefault="00866C65">
            <w:pPr>
              <w:widowControl/>
              <w:rPr>
                <w:rFonts w:ascii="宋体" w:hAnsi="宋体" w:cs="Arial"/>
                <w:szCs w:val="21"/>
              </w:rPr>
            </w:pPr>
          </w:p>
        </w:tc>
        <w:tc>
          <w:tcPr>
            <w:tcW w:w="925" w:type="dxa"/>
            <w:tcMar>
              <w:left w:w="28" w:type="dxa"/>
              <w:right w:w="28" w:type="dxa"/>
            </w:tcMar>
            <w:vAlign w:val="center"/>
          </w:tcPr>
          <w:p w:rsidR="00866C65" w:rsidRDefault="003C62EB">
            <w:pPr>
              <w:rPr>
                <w:rFonts w:ascii="宋体" w:hAnsi="宋体" w:cs="Arial"/>
                <w:szCs w:val="21"/>
              </w:rPr>
            </w:pPr>
            <w:r>
              <w:rPr>
                <w:rFonts w:ascii="宋体" w:hAnsi="宋体" w:cs="Arial" w:hint="eastAsia"/>
                <w:szCs w:val="21"/>
              </w:rPr>
              <w:t>严重违法</w:t>
            </w:r>
          </w:p>
        </w:tc>
        <w:tc>
          <w:tcPr>
            <w:tcW w:w="1621" w:type="dxa"/>
            <w:tcMar>
              <w:left w:w="28" w:type="dxa"/>
              <w:right w:w="28" w:type="dxa"/>
            </w:tcMar>
            <w:vAlign w:val="center"/>
          </w:tcPr>
          <w:p w:rsidR="00866C65" w:rsidRDefault="003C62EB">
            <w:pPr>
              <w:widowControl/>
              <w:rPr>
                <w:rFonts w:ascii="宋体" w:hAnsi="宋体"/>
                <w:szCs w:val="21"/>
              </w:rPr>
            </w:pPr>
            <w:r>
              <w:rPr>
                <w:rFonts w:ascii="宋体" w:hAnsi="宋体" w:cs="Arial" w:hint="eastAsia"/>
                <w:szCs w:val="21"/>
              </w:rPr>
              <w:t>责令限期恢复原状，罚款</w:t>
            </w:r>
          </w:p>
        </w:tc>
        <w:tc>
          <w:tcPr>
            <w:tcW w:w="2326"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擅自改变林地用途或临时占用林地，逾期不归还，面积5亩以上，或占用沿海防护林或特殊用途林地的</w:t>
            </w:r>
          </w:p>
        </w:tc>
        <w:tc>
          <w:tcPr>
            <w:tcW w:w="3080" w:type="dxa"/>
            <w:tcMar>
              <w:left w:w="28" w:type="dxa"/>
              <w:right w:w="28" w:type="dxa"/>
            </w:tcMar>
            <w:vAlign w:val="center"/>
          </w:tcPr>
          <w:p w:rsidR="00866C65" w:rsidRDefault="003C62EB">
            <w:pPr>
              <w:pStyle w:val="aa"/>
              <w:spacing w:before="0" w:beforeAutospacing="0" w:after="0" w:afterAutospacing="0"/>
              <w:jc w:val="both"/>
              <w:rPr>
                <w:color w:val="auto"/>
                <w:sz w:val="21"/>
                <w:szCs w:val="21"/>
              </w:rPr>
            </w:pPr>
            <w:r>
              <w:rPr>
                <w:rFonts w:cs="Arial" w:hint="eastAsia"/>
                <w:color w:val="auto"/>
                <w:kern w:val="2"/>
                <w:sz w:val="21"/>
                <w:szCs w:val="21"/>
              </w:rPr>
              <w:t>责令限期恢复原状；按照非法改变用途林地面积，对个人处每平方米三十元的罚款，对单位处每平方米一百五十元的罚款</w:t>
            </w:r>
          </w:p>
        </w:tc>
      </w:tr>
    </w:tbl>
    <w:p w:rsidR="00866C65" w:rsidRDefault="003C62EB">
      <w:pPr>
        <w:spacing w:line="590" w:lineRule="exact"/>
        <w:ind w:firstLineChars="200" w:firstLine="600"/>
        <w:rPr>
          <w:rFonts w:ascii="楷体_GB2312" w:eastAsia="楷体_GB2312" w:hAnsi="黑体"/>
          <w:sz w:val="30"/>
          <w:szCs w:val="30"/>
        </w:rPr>
      </w:pPr>
      <w:r>
        <w:rPr>
          <w:rFonts w:ascii="楷体_GB2312" w:eastAsia="楷体_GB2312" w:hAnsi="黑体" w:hint="eastAsia"/>
          <w:sz w:val="30"/>
          <w:szCs w:val="30"/>
        </w:rPr>
        <w:t>（二）违反古树名木管理行为的行政处罚裁量基准（11种）</w:t>
      </w:r>
    </w:p>
    <w:tbl>
      <w:tblPr>
        <w:tblW w:w="12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1148"/>
        <w:gridCol w:w="3010"/>
        <w:gridCol w:w="927"/>
        <w:gridCol w:w="1619"/>
        <w:gridCol w:w="2498"/>
        <w:gridCol w:w="2908"/>
      </w:tblGrid>
      <w:tr w:rsidR="00866C65">
        <w:trPr>
          <w:trHeight w:val="397"/>
          <w:tblHeader/>
        </w:trPr>
        <w:tc>
          <w:tcPr>
            <w:tcW w:w="420"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序号</w:t>
            </w:r>
          </w:p>
        </w:tc>
        <w:tc>
          <w:tcPr>
            <w:tcW w:w="1148"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违法行为</w:t>
            </w:r>
          </w:p>
        </w:tc>
        <w:tc>
          <w:tcPr>
            <w:tcW w:w="3010"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法律依据</w:t>
            </w:r>
          </w:p>
        </w:tc>
        <w:tc>
          <w:tcPr>
            <w:tcW w:w="927" w:type="dxa"/>
            <w:vMerge w:val="restart"/>
            <w:tcMar>
              <w:left w:w="28" w:type="dxa"/>
              <w:right w:w="28" w:type="dxa"/>
            </w:tcMar>
            <w:vAlign w:val="center"/>
          </w:tcPr>
          <w:p w:rsidR="00866C65" w:rsidRDefault="003C62EB">
            <w:pPr>
              <w:jc w:val="center"/>
              <w:rPr>
                <w:rFonts w:ascii="黑体" w:eastAsia="黑体" w:hAnsi="黑体"/>
                <w:kern w:val="15"/>
                <w:szCs w:val="21"/>
              </w:rPr>
            </w:pPr>
            <w:r>
              <w:rPr>
                <w:rFonts w:ascii="黑体" w:eastAsia="黑体" w:hAnsi="黑体" w:hint="eastAsia"/>
                <w:kern w:val="15"/>
                <w:szCs w:val="21"/>
              </w:rPr>
              <w:t>裁量阶次</w:t>
            </w:r>
          </w:p>
        </w:tc>
        <w:tc>
          <w:tcPr>
            <w:tcW w:w="4117" w:type="dxa"/>
            <w:gridSpan w:val="2"/>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裁量因素</w:t>
            </w:r>
          </w:p>
        </w:tc>
        <w:tc>
          <w:tcPr>
            <w:tcW w:w="2908" w:type="dxa"/>
            <w:vMerge w:val="restart"/>
            <w:tcMar>
              <w:left w:w="28" w:type="dxa"/>
              <w:right w:w="28" w:type="dxa"/>
            </w:tcMar>
            <w:vAlign w:val="center"/>
          </w:tcPr>
          <w:p w:rsidR="00866C65" w:rsidRDefault="003C62EB">
            <w:pPr>
              <w:ind w:firstLineChars="300" w:firstLine="630"/>
              <w:jc w:val="center"/>
              <w:rPr>
                <w:rFonts w:ascii="黑体" w:eastAsia="黑体" w:hAnsi="黑体"/>
                <w:szCs w:val="21"/>
              </w:rPr>
            </w:pPr>
            <w:r>
              <w:rPr>
                <w:rFonts w:ascii="黑体" w:eastAsia="黑体" w:hAnsi="黑体" w:hint="eastAsia"/>
                <w:szCs w:val="21"/>
              </w:rPr>
              <w:t>裁量基准</w:t>
            </w:r>
          </w:p>
        </w:tc>
      </w:tr>
      <w:tr w:rsidR="00866C65">
        <w:trPr>
          <w:trHeight w:val="397"/>
          <w:tblHeader/>
        </w:trPr>
        <w:tc>
          <w:tcPr>
            <w:tcW w:w="420" w:type="dxa"/>
            <w:vMerge/>
            <w:tcMar>
              <w:left w:w="28" w:type="dxa"/>
              <w:right w:w="28" w:type="dxa"/>
            </w:tcMar>
            <w:vAlign w:val="center"/>
          </w:tcPr>
          <w:p w:rsidR="00866C65" w:rsidRDefault="00866C65">
            <w:pPr>
              <w:jc w:val="center"/>
              <w:rPr>
                <w:rFonts w:ascii="宋体" w:hAnsi="宋体"/>
                <w:szCs w:val="21"/>
              </w:rPr>
            </w:pPr>
          </w:p>
        </w:tc>
        <w:tc>
          <w:tcPr>
            <w:tcW w:w="1148"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27" w:type="dxa"/>
            <w:vMerge/>
            <w:tcMar>
              <w:left w:w="28" w:type="dxa"/>
              <w:right w:w="28" w:type="dxa"/>
            </w:tcMar>
            <w:vAlign w:val="center"/>
          </w:tcPr>
          <w:p w:rsidR="00866C65" w:rsidRDefault="00866C65">
            <w:pPr>
              <w:jc w:val="center"/>
              <w:rPr>
                <w:rFonts w:ascii="宋体" w:hAnsi="宋体"/>
                <w:szCs w:val="21"/>
              </w:rPr>
            </w:pPr>
          </w:p>
        </w:tc>
        <w:tc>
          <w:tcPr>
            <w:tcW w:w="1619"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法定裁量因素</w:t>
            </w:r>
          </w:p>
        </w:tc>
        <w:tc>
          <w:tcPr>
            <w:tcW w:w="2498"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酌定裁量因素</w:t>
            </w:r>
          </w:p>
        </w:tc>
        <w:tc>
          <w:tcPr>
            <w:tcW w:w="2908" w:type="dxa"/>
            <w:vMerge/>
            <w:tcMar>
              <w:left w:w="28" w:type="dxa"/>
              <w:right w:w="28" w:type="dxa"/>
            </w:tcMar>
            <w:vAlign w:val="center"/>
          </w:tcPr>
          <w:p w:rsidR="00866C65" w:rsidRDefault="00866C65">
            <w:pPr>
              <w:rPr>
                <w:rFonts w:ascii="宋体" w:hAnsi="宋体"/>
                <w:szCs w:val="21"/>
              </w:rPr>
            </w:pPr>
          </w:p>
        </w:tc>
      </w:tr>
      <w:tr w:rsidR="00866C65">
        <w:trPr>
          <w:trHeight w:val="397"/>
        </w:trPr>
        <w:tc>
          <w:tcPr>
            <w:tcW w:w="420"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1</w:t>
            </w:r>
          </w:p>
        </w:tc>
        <w:tc>
          <w:tcPr>
            <w:tcW w:w="1148"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擅自移动或者损毁古树名木保护牌及保护设施的</w:t>
            </w:r>
          </w:p>
        </w:tc>
        <w:tc>
          <w:tcPr>
            <w:tcW w:w="3010" w:type="dxa"/>
            <w:vMerge w:val="restart"/>
            <w:tcMar>
              <w:left w:w="28" w:type="dxa"/>
              <w:right w:w="28" w:type="dxa"/>
            </w:tcMar>
            <w:vAlign w:val="center"/>
          </w:tcPr>
          <w:p w:rsidR="00866C65" w:rsidRDefault="003C62EB">
            <w:pPr>
              <w:shd w:val="solid" w:color="FFFFFF" w:fill="auto"/>
              <w:autoSpaceDN w:val="0"/>
              <w:rPr>
                <w:rFonts w:ascii="宋体" w:hAnsi="宋体"/>
                <w:szCs w:val="21"/>
              </w:rPr>
            </w:pPr>
            <w:r>
              <w:rPr>
                <w:rFonts w:ascii="宋体" w:hAnsi="宋体" w:hint="eastAsia"/>
                <w:bCs/>
                <w:szCs w:val="21"/>
                <w:shd w:val="clear" w:color="auto" w:fill="FFFFFF"/>
              </w:rPr>
              <w:t>《海南省古树名木保护管理规定》第三十条</w:t>
            </w:r>
            <w:r>
              <w:rPr>
                <w:rFonts w:ascii="宋体" w:hAnsi="宋体" w:hint="eastAsia"/>
                <w:szCs w:val="21"/>
                <w:shd w:val="clear" w:color="auto" w:fill="FFFFFF"/>
              </w:rPr>
              <w:t xml:space="preserve"> 违反本规定第十三条第三款，擅自移动或者损毁古树名木保护牌及保护设施的，由县级以上古树名木主管部门责令停止侵害、恢复原状，处五百元以上一千元以下的罚款；造成损失的，依法承担赔偿责任。</w:t>
            </w:r>
          </w:p>
        </w:tc>
        <w:tc>
          <w:tcPr>
            <w:tcW w:w="92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619"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限期改正，</w:t>
            </w:r>
            <w:r>
              <w:rPr>
                <w:rFonts w:ascii="宋体" w:hAnsi="宋体" w:hint="eastAsia"/>
                <w:szCs w:val="21"/>
                <w:shd w:val="clear" w:color="auto" w:fill="FFFFFF"/>
              </w:rPr>
              <w:t>罚款</w:t>
            </w:r>
          </w:p>
        </w:tc>
        <w:tc>
          <w:tcPr>
            <w:tcW w:w="2498" w:type="dxa"/>
            <w:tcMar>
              <w:left w:w="28" w:type="dxa"/>
              <w:right w:w="28" w:type="dxa"/>
            </w:tcMar>
            <w:vAlign w:val="center"/>
          </w:tcPr>
          <w:p w:rsidR="00866C65" w:rsidRDefault="003C62EB">
            <w:pPr>
              <w:rPr>
                <w:rFonts w:ascii="宋体" w:hAnsi="宋体"/>
                <w:szCs w:val="21"/>
              </w:rPr>
            </w:pPr>
            <w:r>
              <w:rPr>
                <w:rFonts w:ascii="宋体" w:hAnsi="宋体" w:hint="eastAsia"/>
                <w:szCs w:val="21"/>
              </w:rPr>
              <w:t>不</w:t>
            </w:r>
            <w:r>
              <w:rPr>
                <w:rFonts w:ascii="宋体" w:hAnsi="宋体" w:hint="eastAsia"/>
                <w:szCs w:val="21"/>
                <w:shd w:val="clear" w:color="auto" w:fill="FFFFFF"/>
              </w:rPr>
              <w:t>停止侵害行为，</w:t>
            </w:r>
            <w:r>
              <w:rPr>
                <w:rFonts w:ascii="宋体" w:hAnsi="宋体" w:hint="eastAsia"/>
                <w:szCs w:val="21"/>
              </w:rPr>
              <w:t>拒绝</w:t>
            </w:r>
            <w:r>
              <w:rPr>
                <w:rFonts w:ascii="宋体" w:hAnsi="宋体" w:hint="eastAsia"/>
                <w:szCs w:val="21"/>
                <w:shd w:val="clear" w:color="auto" w:fill="FFFFFF"/>
              </w:rPr>
              <w:t>恢复原状，造成古树名木保护牌及保护设施损毁轻微的</w:t>
            </w:r>
          </w:p>
        </w:tc>
        <w:tc>
          <w:tcPr>
            <w:tcW w:w="2908"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处五百元以上七百元以下的罚款</w:t>
            </w:r>
          </w:p>
        </w:tc>
      </w:tr>
      <w:tr w:rsidR="00866C65">
        <w:trPr>
          <w:trHeight w:val="397"/>
        </w:trPr>
        <w:tc>
          <w:tcPr>
            <w:tcW w:w="420" w:type="dxa"/>
            <w:vMerge/>
            <w:tcMar>
              <w:left w:w="28" w:type="dxa"/>
              <w:right w:w="28" w:type="dxa"/>
            </w:tcMar>
            <w:vAlign w:val="center"/>
          </w:tcPr>
          <w:p w:rsidR="00866C65" w:rsidRDefault="00866C65">
            <w:pPr>
              <w:jc w:val="center"/>
              <w:rPr>
                <w:rFonts w:ascii="宋体" w:hAnsi="宋体"/>
                <w:b/>
                <w:szCs w:val="21"/>
              </w:rPr>
            </w:pPr>
          </w:p>
        </w:tc>
        <w:tc>
          <w:tcPr>
            <w:tcW w:w="1148"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2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19"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限期改正，</w:t>
            </w:r>
            <w:r>
              <w:rPr>
                <w:rFonts w:ascii="宋体" w:hAnsi="宋体" w:hint="eastAsia"/>
                <w:szCs w:val="21"/>
                <w:shd w:val="clear" w:color="auto" w:fill="FFFFFF"/>
              </w:rPr>
              <w:t>罚款</w:t>
            </w:r>
          </w:p>
        </w:tc>
        <w:tc>
          <w:tcPr>
            <w:tcW w:w="2498" w:type="dxa"/>
            <w:tcMar>
              <w:left w:w="28" w:type="dxa"/>
              <w:right w:w="28" w:type="dxa"/>
            </w:tcMar>
            <w:vAlign w:val="center"/>
          </w:tcPr>
          <w:p w:rsidR="00866C65" w:rsidRDefault="003C62EB">
            <w:pPr>
              <w:rPr>
                <w:rFonts w:ascii="宋体" w:hAnsi="宋体"/>
                <w:szCs w:val="21"/>
              </w:rPr>
            </w:pPr>
            <w:r>
              <w:rPr>
                <w:rFonts w:ascii="宋体" w:hAnsi="宋体" w:hint="eastAsia"/>
                <w:szCs w:val="21"/>
              </w:rPr>
              <w:t>不</w:t>
            </w:r>
            <w:r>
              <w:rPr>
                <w:rFonts w:ascii="宋体" w:hAnsi="宋体" w:hint="eastAsia"/>
                <w:szCs w:val="21"/>
                <w:shd w:val="clear" w:color="auto" w:fill="FFFFFF"/>
              </w:rPr>
              <w:t>停止侵害行为，</w:t>
            </w:r>
            <w:r>
              <w:rPr>
                <w:rFonts w:ascii="宋体" w:hAnsi="宋体" w:hint="eastAsia"/>
                <w:szCs w:val="21"/>
              </w:rPr>
              <w:t>拒绝</w:t>
            </w:r>
            <w:r>
              <w:rPr>
                <w:rFonts w:ascii="宋体" w:hAnsi="宋体" w:hint="eastAsia"/>
                <w:szCs w:val="21"/>
                <w:shd w:val="clear" w:color="auto" w:fill="FFFFFF"/>
              </w:rPr>
              <w:t>恢复原状，或造成古树名木保护牌及保护设施损毁较重的</w:t>
            </w:r>
          </w:p>
        </w:tc>
        <w:tc>
          <w:tcPr>
            <w:tcW w:w="2908" w:type="dxa"/>
            <w:tcMar>
              <w:left w:w="28" w:type="dxa"/>
              <w:right w:w="28" w:type="dxa"/>
            </w:tcMar>
            <w:vAlign w:val="center"/>
          </w:tcPr>
          <w:p w:rsidR="00866C65" w:rsidRDefault="003C62EB">
            <w:pPr>
              <w:shd w:val="solid" w:color="FFFFFF" w:fill="auto"/>
              <w:autoSpaceDN w:val="0"/>
              <w:rPr>
                <w:rFonts w:ascii="宋体" w:hAnsi="宋体"/>
                <w:szCs w:val="21"/>
              </w:rPr>
            </w:pPr>
            <w:r>
              <w:rPr>
                <w:rFonts w:ascii="宋体" w:hAnsi="宋体" w:hint="eastAsia"/>
                <w:szCs w:val="21"/>
                <w:shd w:val="clear" w:color="auto" w:fill="FFFFFF"/>
              </w:rPr>
              <w:t>处七百元以上八百以下的罚款</w:t>
            </w:r>
          </w:p>
        </w:tc>
      </w:tr>
      <w:tr w:rsidR="00866C65">
        <w:trPr>
          <w:trHeight w:val="397"/>
        </w:trPr>
        <w:tc>
          <w:tcPr>
            <w:tcW w:w="420" w:type="dxa"/>
            <w:vMerge/>
            <w:tcMar>
              <w:left w:w="28" w:type="dxa"/>
              <w:right w:w="28" w:type="dxa"/>
            </w:tcMar>
            <w:vAlign w:val="center"/>
          </w:tcPr>
          <w:p w:rsidR="00866C65" w:rsidRDefault="00866C65">
            <w:pPr>
              <w:jc w:val="center"/>
              <w:rPr>
                <w:rFonts w:ascii="宋体" w:hAnsi="宋体"/>
                <w:b/>
                <w:szCs w:val="21"/>
              </w:rPr>
            </w:pPr>
          </w:p>
        </w:tc>
        <w:tc>
          <w:tcPr>
            <w:tcW w:w="1148"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2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19"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限期改正，</w:t>
            </w:r>
            <w:r>
              <w:rPr>
                <w:rFonts w:ascii="宋体" w:hAnsi="宋体" w:hint="eastAsia"/>
                <w:szCs w:val="21"/>
                <w:shd w:val="clear" w:color="auto" w:fill="FFFFFF"/>
              </w:rPr>
              <w:t>罚款</w:t>
            </w:r>
          </w:p>
        </w:tc>
        <w:tc>
          <w:tcPr>
            <w:tcW w:w="2498" w:type="dxa"/>
            <w:tcMar>
              <w:left w:w="28" w:type="dxa"/>
              <w:right w:w="28" w:type="dxa"/>
            </w:tcMar>
            <w:vAlign w:val="center"/>
          </w:tcPr>
          <w:p w:rsidR="00866C65" w:rsidRDefault="003C62EB">
            <w:pPr>
              <w:rPr>
                <w:rFonts w:ascii="宋体" w:hAnsi="宋体"/>
                <w:szCs w:val="21"/>
              </w:rPr>
            </w:pPr>
            <w:r>
              <w:rPr>
                <w:rFonts w:ascii="宋体" w:hAnsi="宋体" w:hint="eastAsia"/>
                <w:szCs w:val="21"/>
              </w:rPr>
              <w:t>不</w:t>
            </w:r>
            <w:r>
              <w:rPr>
                <w:rFonts w:ascii="宋体" w:hAnsi="宋体" w:hint="eastAsia"/>
                <w:szCs w:val="21"/>
                <w:shd w:val="clear" w:color="auto" w:fill="FFFFFF"/>
              </w:rPr>
              <w:t>停止侵害行为，</w:t>
            </w:r>
            <w:r>
              <w:rPr>
                <w:rFonts w:ascii="宋体" w:hAnsi="宋体" w:hint="eastAsia"/>
                <w:szCs w:val="21"/>
              </w:rPr>
              <w:t>拒绝</w:t>
            </w:r>
            <w:r>
              <w:rPr>
                <w:rFonts w:ascii="宋体" w:hAnsi="宋体" w:hint="eastAsia"/>
                <w:szCs w:val="21"/>
                <w:shd w:val="clear" w:color="auto" w:fill="FFFFFF"/>
              </w:rPr>
              <w:t>恢复原状，或造成古树名木保护牌及保护设施损毁严重，尚未构成犯罪的</w:t>
            </w:r>
          </w:p>
        </w:tc>
        <w:tc>
          <w:tcPr>
            <w:tcW w:w="2908" w:type="dxa"/>
            <w:tcMar>
              <w:left w:w="28" w:type="dxa"/>
              <w:right w:w="28" w:type="dxa"/>
            </w:tcMar>
            <w:vAlign w:val="center"/>
          </w:tcPr>
          <w:p w:rsidR="00866C65" w:rsidRDefault="003C62EB">
            <w:pPr>
              <w:shd w:val="solid" w:color="FFFFFF" w:fill="auto"/>
              <w:autoSpaceDN w:val="0"/>
              <w:rPr>
                <w:rFonts w:ascii="宋体" w:hAnsi="宋体"/>
                <w:szCs w:val="21"/>
              </w:rPr>
            </w:pPr>
            <w:r>
              <w:rPr>
                <w:rFonts w:ascii="宋体" w:hAnsi="宋体" w:hint="eastAsia"/>
                <w:szCs w:val="21"/>
                <w:shd w:val="clear" w:color="auto" w:fill="FFFFFF"/>
              </w:rPr>
              <w:t>处八百元以上一千元以下的罚款。</w:t>
            </w:r>
          </w:p>
        </w:tc>
      </w:tr>
      <w:tr w:rsidR="00866C65">
        <w:trPr>
          <w:trHeight w:val="1171"/>
        </w:trPr>
        <w:tc>
          <w:tcPr>
            <w:tcW w:w="420"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2</w:t>
            </w:r>
          </w:p>
        </w:tc>
        <w:tc>
          <w:tcPr>
            <w:tcW w:w="1148" w:type="dxa"/>
            <w:vMerge w:val="restart"/>
            <w:tcMar>
              <w:left w:w="28" w:type="dxa"/>
              <w:right w:w="28" w:type="dxa"/>
            </w:tcMar>
            <w:vAlign w:val="center"/>
          </w:tcPr>
          <w:p w:rsidR="00866C65" w:rsidRDefault="00866C65">
            <w:pPr>
              <w:rPr>
                <w:rFonts w:ascii="宋体" w:hAnsi="宋体"/>
                <w:szCs w:val="21"/>
                <w:shd w:val="clear" w:color="auto" w:fill="FFFFFF"/>
              </w:rPr>
            </w:pPr>
          </w:p>
          <w:p w:rsidR="00866C65" w:rsidRDefault="003C62EB">
            <w:pPr>
              <w:rPr>
                <w:rFonts w:ascii="宋体" w:hAnsi="宋体"/>
                <w:szCs w:val="21"/>
              </w:rPr>
            </w:pPr>
            <w:r>
              <w:rPr>
                <w:rFonts w:ascii="宋体" w:hAnsi="宋体" w:hint="eastAsia"/>
                <w:szCs w:val="21"/>
                <w:shd w:val="clear" w:color="auto" w:fill="FFFFFF"/>
              </w:rPr>
              <w:t>日常养护责任人未按规定进行养护，致使古树名木损伤的</w:t>
            </w:r>
          </w:p>
        </w:tc>
        <w:tc>
          <w:tcPr>
            <w:tcW w:w="3010" w:type="dxa"/>
            <w:vMerge w:val="restart"/>
            <w:tcMar>
              <w:left w:w="28" w:type="dxa"/>
              <w:right w:w="28" w:type="dxa"/>
            </w:tcMar>
            <w:vAlign w:val="center"/>
          </w:tcPr>
          <w:p w:rsidR="00866C65" w:rsidRDefault="003C62EB">
            <w:pPr>
              <w:shd w:val="solid" w:color="FFFFFF" w:fill="auto"/>
              <w:autoSpaceDN w:val="0"/>
              <w:rPr>
                <w:rFonts w:ascii="宋体" w:hAnsi="宋体"/>
                <w:szCs w:val="21"/>
              </w:rPr>
            </w:pPr>
            <w:r>
              <w:rPr>
                <w:rFonts w:ascii="宋体" w:hAnsi="宋体" w:hint="eastAsia"/>
                <w:bCs/>
                <w:szCs w:val="21"/>
                <w:shd w:val="clear" w:color="auto" w:fill="FFFFFF"/>
              </w:rPr>
              <w:t>《海南省古树名木保护管理规定》第三十一条</w:t>
            </w:r>
            <w:r>
              <w:rPr>
                <w:rFonts w:ascii="宋体" w:hAnsi="宋体" w:hint="eastAsia"/>
                <w:szCs w:val="21"/>
                <w:shd w:val="clear" w:color="auto" w:fill="FFFFFF"/>
              </w:rPr>
              <w:t xml:space="preserve"> 违反本规定第十七条第一款，日常养护责任人未按规定进行养护，致使古树名木损伤的，由县级以上古树名木主管部门责令改正并采取相应的救治措施；拒不采取救治措施的，处以一千元以上五千元以下的罚款。</w:t>
            </w:r>
          </w:p>
        </w:tc>
        <w:tc>
          <w:tcPr>
            <w:tcW w:w="92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619" w:type="dxa"/>
            <w:tcMar>
              <w:left w:w="28" w:type="dxa"/>
              <w:right w:w="28" w:type="dxa"/>
            </w:tcMar>
            <w:vAlign w:val="center"/>
          </w:tcPr>
          <w:p w:rsidR="00866C65" w:rsidRDefault="003C62EB">
            <w:pPr>
              <w:shd w:val="solid" w:color="FFFFFF" w:fill="auto"/>
              <w:autoSpaceDN w:val="0"/>
              <w:rPr>
                <w:rFonts w:ascii="宋体" w:hAnsi="宋体"/>
                <w:szCs w:val="21"/>
              </w:rPr>
            </w:pPr>
            <w:r>
              <w:rPr>
                <w:rFonts w:ascii="宋体" w:hAnsi="宋体" w:hint="eastAsia"/>
                <w:szCs w:val="21"/>
                <w:shd w:val="clear" w:color="auto" w:fill="FFFFFF"/>
              </w:rPr>
              <w:t>责令改正</w:t>
            </w:r>
          </w:p>
        </w:tc>
        <w:tc>
          <w:tcPr>
            <w:tcW w:w="2498"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古树名木受到轻微损伤的，但积极采取相应的救治措施</w:t>
            </w:r>
          </w:p>
        </w:tc>
        <w:tc>
          <w:tcPr>
            <w:tcW w:w="2908" w:type="dxa"/>
            <w:tcMar>
              <w:left w:w="28" w:type="dxa"/>
              <w:right w:w="28" w:type="dxa"/>
            </w:tcMar>
            <w:vAlign w:val="center"/>
          </w:tcPr>
          <w:p w:rsidR="00866C65" w:rsidRDefault="003C62EB">
            <w:pPr>
              <w:shd w:val="solid" w:color="FFFFFF" w:fill="auto"/>
              <w:autoSpaceDN w:val="0"/>
              <w:rPr>
                <w:rFonts w:ascii="宋体" w:hAnsi="宋体"/>
                <w:szCs w:val="21"/>
              </w:rPr>
            </w:pPr>
            <w:r>
              <w:rPr>
                <w:rFonts w:ascii="宋体" w:hAnsi="宋体" w:hint="eastAsia"/>
                <w:szCs w:val="21"/>
                <w:shd w:val="clear" w:color="auto" w:fill="FFFFFF"/>
              </w:rPr>
              <w:t>责令改正</w:t>
            </w:r>
          </w:p>
        </w:tc>
      </w:tr>
      <w:tr w:rsidR="00866C65">
        <w:trPr>
          <w:trHeight w:val="855"/>
        </w:trPr>
        <w:tc>
          <w:tcPr>
            <w:tcW w:w="420" w:type="dxa"/>
            <w:vMerge/>
            <w:tcMar>
              <w:left w:w="28" w:type="dxa"/>
              <w:right w:w="28" w:type="dxa"/>
            </w:tcMar>
            <w:vAlign w:val="center"/>
          </w:tcPr>
          <w:p w:rsidR="00866C65" w:rsidRDefault="00866C65">
            <w:pPr>
              <w:jc w:val="center"/>
              <w:rPr>
                <w:rFonts w:ascii="宋体" w:hAnsi="宋体"/>
                <w:b/>
                <w:szCs w:val="21"/>
              </w:rPr>
            </w:pPr>
          </w:p>
        </w:tc>
        <w:tc>
          <w:tcPr>
            <w:tcW w:w="1148"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2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19" w:type="dxa"/>
            <w:tcMar>
              <w:left w:w="28" w:type="dxa"/>
              <w:right w:w="28" w:type="dxa"/>
            </w:tcMar>
            <w:vAlign w:val="center"/>
          </w:tcPr>
          <w:p w:rsidR="00866C65" w:rsidRDefault="003C62EB">
            <w:pPr>
              <w:shd w:val="solid" w:color="FFFFFF" w:fill="auto"/>
              <w:autoSpaceDN w:val="0"/>
              <w:rPr>
                <w:rFonts w:ascii="宋体" w:hAnsi="宋体"/>
                <w:szCs w:val="21"/>
              </w:rPr>
            </w:pPr>
            <w:r>
              <w:rPr>
                <w:rFonts w:ascii="宋体" w:hAnsi="宋体" w:hint="eastAsia"/>
                <w:szCs w:val="21"/>
                <w:shd w:val="clear" w:color="auto" w:fill="FFFFFF"/>
              </w:rPr>
              <w:t>责令改正，罚款</w:t>
            </w:r>
          </w:p>
        </w:tc>
        <w:tc>
          <w:tcPr>
            <w:tcW w:w="2498"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拒绝采取救治措施，致使古树名木轻微损伤的</w:t>
            </w:r>
          </w:p>
        </w:tc>
        <w:tc>
          <w:tcPr>
            <w:tcW w:w="2908" w:type="dxa"/>
            <w:tcMar>
              <w:left w:w="28" w:type="dxa"/>
              <w:right w:w="28" w:type="dxa"/>
            </w:tcMar>
            <w:vAlign w:val="center"/>
          </w:tcPr>
          <w:p w:rsidR="00866C65" w:rsidRDefault="003C62EB">
            <w:pPr>
              <w:shd w:val="solid" w:color="FFFFFF" w:fill="auto"/>
              <w:autoSpaceDN w:val="0"/>
              <w:rPr>
                <w:rFonts w:ascii="宋体" w:hAnsi="宋体"/>
                <w:szCs w:val="21"/>
              </w:rPr>
            </w:pPr>
            <w:r>
              <w:rPr>
                <w:rFonts w:ascii="宋体" w:hAnsi="宋体" w:hint="eastAsia"/>
                <w:szCs w:val="21"/>
                <w:shd w:val="clear" w:color="auto" w:fill="FFFFFF"/>
              </w:rPr>
              <w:t>处以一千元以上二千五百元以下的罚款</w:t>
            </w:r>
          </w:p>
        </w:tc>
      </w:tr>
      <w:tr w:rsidR="00866C65">
        <w:trPr>
          <w:trHeight w:val="397"/>
        </w:trPr>
        <w:tc>
          <w:tcPr>
            <w:tcW w:w="420" w:type="dxa"/>
            <w:vMerge/>
            <w:tcMar>
              <w:left w:w="28" w:type="dxa"/>
              <w:right w:w="28" w:type="dxa"/>
            </w:tcMar>
            <w:vAlign w:val="center"/>
          </w:tcPr>
          <w:p w:rsidR="00866C65" w:rsidRDefault="00866C65">
            <w:pPr>
              <w:jc w:val="center"/>
              <w:rPr>
                <w:rFonts w:ascii="宋体" w:hAnsi="宋体"/>
                <w:b/>
                <w:szCs w:val="21"/>
              </w:rPr>
            </w:pPr>
          </w:p>
        </w:tc>
        <w:tc>
          <w:tcPr>
            <w:tcW w:w="1148"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2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19" w:type="dxa"/>
            <w:tcMar>
              <w:left w:w="28" w:type="dxa"/>
              <w:right w:w="28" w:type="dxa"/>
            </w:tcMar>
            <w:vAlign w:val="center"/>
          </w:tcPr>
          <w:p w:rsidR="00866C65" w:rsidRDefault="003C62EB">
            <w:pPr>
              <w:shd w:val="solid" w:color="FFFFFF" w:fill="auto"/>
              <w:autoSpaceDN w:val="0"/>
              <w:rPr>
                <w:rFonts w:ascii="宋体" w:hAnsi="宋体"/>
                <w:szCs w:val="21"/>
              </w:rPr>
            </w:pPr>
            <w:r>
              <w:rPr>
                <w:rFonts w:ascii="宋体" w:hAnsi="宋体" w:hint="eastAsia"/>
                <w:szCs w:val="21"/>
                <w:shd w:val="clear" w:color="auto" w:fill="FFFFFF"/>
              </w:rPr>
              <w:t>责令改正，罚款</w:t>
            </w:r>
          </w:p>
        </w:tc>
        <w:tc>
          <w:tcPr>
            <w:tcW w:w="2498"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拒绝采取救治措施，致使古树名木严重损伤</w:t>
            </w:r>
          </w:p>
        </w:tc>
        <w:tc>
          <w:tcPr>
            <w:tcW w:w="2908" w:type="dxa"/>
            <w:tcMar>
              <w:left w:w="28" w:type="dxa"/>
              <w:right w:w="28" w:type="dxa"/>
            </w:tcMar>
            <w:vAlign w:val="center"/>
          </w:tcPr>
          <w:p w:rsidR="00866C65" w:rsidRDefault="003C62EB">
            <w:pPr>
              <w:shd w:val="solid" w:color="FFFFFF" w:fill="auto"/>
              <w:autoSpaceDN w:val="0"/>
              <w:rPr>
                <w:rFonts w:ascii="宋体" w:hAnsi="宋体"/>
                <w:szCs w:val="21"/>
              </w:rPr>
            </w:pPr>
            <w:r>
              <w:rPr>
                <w:rFonts w:ascii="宋体" w:hAnsi="宋体" w:hint="eastAsia"/>
                <w:szCs w:val="21"/>
                <w:shd w:val="clear" w:color="auto" w:fill="FFFFFF"/>
              </w:rPr>
              <w:t>处二千五百元以上五千元以下的罚款</w:t>
            </w:r>
          </w:p>
        </w:tc>
      </w:tr>
      <w:tr w:rsidR="00866C65">
        <w:trPr>
          <w:trHeight w:val="1879"/>
        </w:trPr>
        <w:tc>
          <w:tcPr>
            <w:tcW w:w="420"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3</w:t>
            </w:r>
          </w:p>
        </w:tc>
        <w:tc>
          <w:tcPr>
            <w:tcW w:w="1148"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砍伐名木或者一级、二级保护古树的</w:t>
            </w:r>
          </w:p>
        </w:tc>
        <w:tc>
          <w:tcPr>
            <w:tcW w:w="3010" w:type="dxa"/>
            <w:vMerge w:val="restart"/>
            <w:tcMar>
              <w:left w:w="28" w:type="dxa"/>
              <w:right w:w="28" w:type="dxa"/>
            </w:tcMar>
            <w:vAlign w:val="center"/>
          </w:tcPr>
          <w:p w:rsidR="00866C65" w:rsidRDefault="003C62EB">
            <w:pPr>
              <w:shd w:val="solid" w:color="FFFFFF" w:fill="auto"/>
              <w:autoSpaceDN w:val="0"/>
              <w:rPr>
                <w:rFonts w:ascii="宋体" w:hAnsi="宋体"/>
                <w:szCs w:val="21"/>
              </w:rPr>
            </w:pPr>
            <w:r>
              <w:rPr>
                <w:rFonts w:ascii="宋体" w:hAnsi="宋体" w:hint="eastAsia"/>
                <w:bCs/>
                <w:szCs w:val="21"/>
                <w:shd w:val="clear" w:color="auto" w:fill="FFFFFF"/>
              </w:rPr>
              <w:t xml:space="preserve">《海南省古树名木保护管理规定》第三十三条 </w:t>
            </w:r>
            <w:r>
              <w:rPr>
                <w:rFonts w:ascii="宋体" w:hAnsi="宋体" w:hint="eastAsia"/>
                <w:szCs w:val="21"/>
                <w:shd w:val="clear" w:color="auto" w:fill="FFFFFF"/>
              </w:rPr>
              <w:t>违反本规定第二十一条第（一）、（二）项的，由县级以上古树名木主管部门责令停止违法行为，没收违法砍伐或者移植的古树名木和违法所得，按照下列规定处以罚款；造成损失的，依法承担赔偿责任：（一）砍伐名木或者一级保护古树的，每株处二十万元以上四十万元以下的罚款；砍伐二级保护古树的，每株处十万元以上二十万元以下的罚款；</w:t>
            </w:r>
          </w:p>
        </w:tc>
        <w:tc>
          <w:tcPr>
            <w:tcW w:w="92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19"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责令停止违法行为</w:t>
            </w:r>
            <w:r>
              <w:rPr>
                <w:rFonts w:ascii="宋体" w:hAnsi="宋体" w:cs="Arial" w:hint="eastAsia"/>
                <w:szCs w:val="21"/>
              </w:rPr>
              <w:t>，</w:t>
            </w:r>
            <w:r>
              <w:rPr>
                <w:rFonts w:ascii="宋体" w:hAnsi="宋体" w:hint="eastAsia"/>
                <w:szCs w:val="21"/>
                <w:shd w:val="clear" w:color="auto" w:fill="FFFFFF"/>
              </w:rPr>
              <w:t>没收违法砍伐或者移植的古树名木和违法所得</w:t>
            </w:r>
            <w:r>
              <w:rPr>
                <w:rFonts w:ascii="宋体" w:hAnsi="宋体" w:cs="Arial" w:hint="eastAsia"/>
                <w:szCs w:val="21"/>
              </w:rPr>
              <w:t>，</w:t>
            </w:r>
            <w:r>
              <w:rPr>
                <w:rFonts w:ascii="宋体" w:hAnsi="宋体" w:hint="eastAsia"/>
                <w:szCs w:val="21"/>
                <w:shd w:val="clear" w:color="auto" w:fill="FFFFFF"/>
              </w:rPr>
              <w:t>罚款</w:t>
            </w:r>
          </w:p>
        </w:tc>
        <w:tc>
          <w:tcPr>
            <w:tcW w:w="2498"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砍伐二级保护古树的</w:t>
            </w:r>
          </w:p>
        </w:tc>
        <w:tc>
          <w:tcPr>
            <w:tcW w:w="2908" w:type="dxa"/>
            <w:tcMar>
              <w:left w:w="28" w:type="dxa"/>
              <w:right w:w="28" w:type="dxa"/>
            </w:tcMar>
            <w:vAlign w:val="center"/>
          </w:tcPr>
          <w:p w:rsidR="00866C65" w:rsidRDefault="003C62EB">
            <w:pPr>
              <w:shd w:val="solid" w:color="FFFFFF" w:fill="auto"/>
              <w:autoSpaceDN w:val="0"/>
              <w:rPr>
                <w:rFonts w:ascii="宋体" w:hAnsi="宋体"/>
                <w:szCs w:val="21"/>
              </w:rPr>
            </w:pPr>
            <w:r>
              <w:rPr>
                <w:rFonts w:ascii="宋体" w:hAnsi="宋体" w:hint="eastAsia"/>
                <w:szCs w:val="21"/>
                <w:shd w:val="clear" w:color="auto" w:fill="FFFFFF"/>
              </w:rPr>
              <w:t>责令停止违法行为、没收砍伐的古树和违法所得，每株处十万元以上二十万元以下的罚款</w:t>
            </w:r>
          </w:p>
        </w:tc>
      </w:tr>
      <w:tr w:rsidR="00866C65">
        <w:trPr>
          <w:trHeight w:val="1549"/>
        </w:trPr>
        <w:tc>
          <w:tcPr>
            <w:tcW w:w="420" w:type="dxa"/>
            <w:vMerge/>
            <w:tcMar>
              <w:left w:w="28" w:type="dxa"/>
              <w:right w:w="28" w:type="dxa"/>
            </w:tcMar>
            <w:vAlign w:val="center"/>
          </w:tcPr>
          <w:p w:rsidR="00866C65" w:rsidRDefault="00866C65">
            <w:pPr>
              <w:jc w:val="center"/>
              <w:rPr>
                <w:rFonts w:ascii="宋体" w:hAnsi="宋体"/>
                <w:b/>
                <w:szCs w:val="21"/>
              </w:rPr>
            </w:pPr>
          </w:p>
        </w:tc>
        <w:tc>
          <w:tcPr>
            <w:tcW w:w="1148"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2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19"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责令停止违法行为</w:t>
            </w:r>
            <w:r>
              <w:rPr>
                <w:rFonts w:ascii="宋体" w:hAnsi="宋体" w:cs="Arial" w:hint="eastAsia"/>
                <w:szCs w:val="21"/>
              </w:rPr>
              <w:t>，</w:t>
            </w:r>
            <w:r>
              <w:rPr>
                <w:rFonts w:ascii="宋体" w:hAnsi="宋体" w:hint="eastAsia"/>
                <w:szCs w:val="21"/>
                <w:shd w:val="clear" w:color="auto" w:fill="FFFFFF"/>
              </w:rPr>
              <w:t>没收违法砍伐或者移植的古树名木和违法所得</w:t>
            </w:r>
            <w:r>
              <w:rPr>
                <w:rFonts w:ascii="宋体" w:hAnsi="宋体" w:cs="Arial" w:hint="eastAsia"/>
                <w:szCs w:val="21"/>
              </w:rPr>
              <w:t>，</w:t>
            </w:r>
            <w:r>
              <w:rPr>
                <w:rFonts w:ascii="宋体" w:hAnsi="宋体" w:hint="eastAsia"/>
                <w:szCs w:val="21"/>
                <w:shd w:val="clear" w:color="auto" w:fill="FFFFFF"/>
              </w:rPr>
              <w:t>罚款</w:t>
            </w:r>
          </w:p>
        </w:tc>
        <w:tc>
          <w:tcPr>
            <w:tcW w:w="2498" w:type="dxa"/>
            <w:tcMar>
              <w:left w:w="28" w:type="dxa"/>
              <w:right w:w="28" w:type="dxa"/>
            </w:tcMar>
            <w:vAlign w:val="center"/>
          </w:tcPr>
          <w:p w:rsidR="00866C65" w:rsidRDefault="00866C65">
            <w:pPr>
              <w:rPr>
                <w:rFonts w:ascii="宋体" w:hAnsi="宋体"/>
                <w:szCs w:val="21"/>
                <w:shd w:val="clear" w:color="auto" w:fill="FFFFFF"/>
              </w:rPr>
            </w:pPr>
          </w:p>
          <w:p w:rsidR="00866C65" w:rsidRDefault="003C62EB">
            <w:pPr>
              <w:rPr>
                <w:rFonts w:ascii="宋体" w:hAnsi="宋体"/>
                <w:szCs w:val="21"/>
              </w:rPr>
            </w:pPr>
            <w:r>
              <w:rPr>
                <w:rFonts w:ascii="宋体" w:hAnsi="宋体" w:hint="eastAsia"/>
                <w:szCs w:val="21"/>
                <w:shd w:val="clear" w:color="auto" w:fill="FFFFFF"/>
              </w:rPr>
              <w:t>砍伐名木或者一级保护古树的</w:t>
            </w:r>
          </w:p>
        </w:tc>
        <w:tc>
          <w:tcPr>
            <w:tcW w:w="2908" w:type="dxa"/>
            <w:tcMar>
              <w:left w:w="28" w:type="dxa"/>
              <w:right w:w="28" w:type="dxa"/>
            </w:tcMar>
            <w:vAlign w:val="center"/>
          </w:tcPr>
          <w:p w:rsidR="00866C65" w:rsidRDefault="003C62EB">
            <w:pPr>
              <w:shd w:val="solid" w:color="FFFFFF" w:fill="auto"/>
              <w:autoSpaceDN w:val="0"/>
              <w:rPr>
                <w:rFonts w:ascii="宋体" w:hAnsi="宋体"/>
                <w:szCs w:val="21"/>
              </w:rPr>
            </w:pPr>
            <w:r>
              <w:rPr>
                <w:rFonts w:ascii="宋体" w:hAnsi="宋体" w:hint="eastAsia"/>
                <w:szCs w:val="21"/>
                <w:shd w:val="clear" w:color="auto" w:fill="FFFFFF"/>
              </w:rPr>
              <w:t>责令停止违法行为、没收砍伐的古树名木和违法所得，每株处二十万元以上四十万元以下的罚款</w:t>
            </w:r>
          </w:p>
        </w:tc>
      </w:tr>
      <w:tr w:rsidR="00866C65">
        <w:trPr>
          <w:trHeight w:val="1200"/>
        </w:trPr>
        <w:tc>
          <w:tcPr>
            <w:tcW w:w="420" w:type="dxa"/>
            <w:vMerge w:val="restart"/>
            <w:tcMar>
              <w:left w:w="28" w:type="dxa"/>
              <w:right w:w="28" w:type="dxa"/>
            </w:tcMar>
            <w:vAlign w:val="center"/>
          </w:tcPr>
          <w:p w:rsidR="00866C65" w:rsidRDefault="003C62EB">
            <w:pPr>
              <w:spacing w:line="260" w:lineRule="exact"/>
              <w:jc w:val="center"/>
              <w:rPr>
                <w:rFonts w:ascii="宋体" w:hAnsi="宋体"/>
                <w:b/>
                <w:szCs w:val="21"/>
              </w:rPr>
            </w:pPr>
            <w:r>
              <w:rPr>
                <w:rFonts w:ascii="宋体" w:hAnsi="宋体" w:hint="eastAsia"/>
                <w:bCs/>
                <w:szCs w:val="21"/>
              </w:rPr>
              <w:t>4</w:t>
            </w:r>
          </w:p>
        </w:tc>
        <w:tc>
          <w:tcPr>
            <w:tcW w:w="1148" w:type="dxa"/>
            <w:vMerge w:val="restart"/>
            <w:tcMar>
              <w:left w:w="28" w:type="dxa"/>
              <w:right w:w="28" w:type="dxa"/>
            </w:tcMar>
            <w:vAlign w:val="center"/>
          </w:tcPr>
          <w:p w:rsidR="00866C65" w:rsidRDefault="003C62EB">
            <w:pPr>
              <w:spacing w:line="260" w:lineRule="exact"/>
              <w:rPr>
                <w:rFonts w:ascii="宋体" w:hAnsi="宋体"/>
                <w:szCs w:val="21"/>
              </w:rPr>
            </w:pPr>
            <w:r>
              <w:rPr>
                <w:rFonts w:ascii="宋体" w:hAnsi="宋体" w:hint="eastAsia"/>
                <w:szCs w:val="21"/>
                <w:shd w:val="clear" w:color="auto" w:fill="FFFFFF"/>
              </w:rPr>
              <w:t>擅自移植名木或者一级、二级保护古树的</w:t>
            </w:r>
          </w:p>
        </w:tc>
        <w:tc>
          <w:tcPr>
            <w:tcW w:w="3010" w:type="dxa"/>
            <w:vMerge w:val="restart"/>
            <w:tcMar>
              <w:left w:w="28" w:type="dxa"/>
              <w:right w:w="28" w:type="dxa"/>
            </w:tcMar>
            <w:vAlign w:val="center"/>
          </w:tcPr>
          <w:p w:rsidR="00866C65" w:rsidRDefault="003C62EB">
            <w:pPr>
              <w:shd w:val="solid" w:color="FFFFFF" w:fill="auto"/>
              <w:autoSpaceDN w:val="0"/>
              <w:spacing w:line="242" w:lineRule="exact"/>
              <w:rPr>
                <w:rFonts w:ascii="宋体" w:hAnsi="宋体"/>
                <w:szCs w:val="21"/>
              </w:rPr>
            </w:pPr>
            <w:r>
              <w:rPr>
                <w:rFonts w:ascii="宋体" w:hAnsi="宋体" w:hint="eastAsia"/>
                <w:bCs/>
                <w:szCs w:val="21"/>
                <w:shd w:val="clear" w:color="auto" w:fill="FFFFFF"/>
              </w:rPr>
              <w:t xml:space="preserve">《海南省古树名木保护管理规定》第三十三条 </w:t>
            </w:r>
            <w:r>
              <w:rPr>
                <w:rFonts w:ascii="宋体" w:hAnsi="宋体" w:hint="eastAsia"/>
                <w:szCs w:val="21"/>
                <w:shd w:val="clear" w:color="auto" w:fill="FFFFFF"/>
              </w:rPr>
              <w:t>违反本规定第二十一条第（一）、（二）项的，由县级以上古树名木主管部门责令停止违法行为，没收违法砍伐或者移植的古树名木和违法所得，按照下列规定处以罚款；造成损失的，依法承担赔偿责任：（二）擅自移植名木或者一级保护古树的，每株处十万元以上二十万元以下的罚款；造成古树名木死亡的，每株处二十万元以上四十万元以下的罚款。擅自移植二级保护古树的，每株处五万元以上十万元以下的罚款；造成古树死亡的，每株处十万元以上二十万元以下的罚款。</w:t>
            </w:r>
          </w:p>
        </w:tc>
        <w:tc>
          <w:tcPr>
            <w:tcW w:w="927" w:type="dxa"/>
            <w:tcMar>
              <w:left w:w="28" w:type="dxa"/>
              <w:right w:w="28" w:type="dxa"/>
            </w:tcMar>
            <w:vAlign w:val="center"/>
          </w:tcPr>
          <w:p w:rsidR="00866C65" w:rsidRDefault="003C62EB">
            <w:pPr>
              <w:spacing w:line="260" w:lineRule="exact"/>
              <w:jc w:val="center"/>
              <w:rPr>
                <w:rFonts w:ascii="宋体" w:hAnsi="宋体"/>
                <w:szCs w:val="21"/>
              </w:rPr>
            </w:pPr>
            <w:r>
              <w:rPr>
                <w:rFonts w:ascii="宋体" w:hAnsi="宋体" w:hint="eastAsia"/>
                <w:szCs w:val="21"/>
              </w:rPr>
              <w:t>一般违法</w:t>
            </w:r>
          </w:p>
        </w:tc>
        <w:tc>
          <w:tcPr>
            <w:tcW w:w="1619" w:type="dxa"/>
            <w:tcMar>
              <w:left w:w="28" w:type="dxa"/>
              <w:right w:w="28" w:type="dxa"/>
            </w:tcMar>
            <w:vAlign w:val="center"/>
          </w:tcPr>
          <w:p w:rsidR="00866C65" w:rsidRDefault="003C62EB">
            <w:pPr>
              <w:spacing w:line="260" w:lineRule="exact"/>
              <w:rPr>
                <w:rFonts w:ascii="宋体" w:hAnsi="宋体"/>
                <w:szCs w:val="21"/>
              </w:rPr>
            </w:pPr>
            <w:r>
              <w:rPr>
                <w:rFonts w:ascii="宋体" w:hAnsi="宋体" w:hint="eastAsia"/>
                <w:szCs w:val="21"/>
                <w:shd w:val="clear" w:color="auto" w:fill="FFFFFF"/>
              </w:rPr>
              <w:t>责令停止违法行为</w:t>
            </w:r>
            <w:r>
              <w:rPr>
                <w:rFonts w:ascii="宋体" w:hAnsi="宋体" w:cs="Arial" w:hint="eastAsia"/>
                <w:szCs w:val="21"/>
              </w:rPr>
              <w:t>，</w:t>
            </w:r>
            <w:r>
              <w:rPr>
                <w:rFonts w:ascii="宋体" w:hAnsi="宋体" w:hint="eastAsia"/>
                <w:szCs w:val="21"/>
                <w:shd w:val="clear" w:color="auto" w:fill="FFFFFF"/>
              </w:rPr>
              <w:t>没收违法移植的古树名木和违法所得</w:t>
            </w:r>
            <w:r>
              <w:rPr>
                <w:rFonts w:ascii="宋体" w:hAnsi="宋体" w:cs="Arial" w:hint="eastAsia"/>
                <w:szCs w:val="21"/>
              </w:rPr>
              <w:t>，</w:t>
            </w:r>
            <w:r>
              <w:rPr>
                <w:rFonts w:ascii="宋体" w:hAnsi="宋体" w:hint="eastAsia"/>
                <w:szCs w:val="21"/>
                <w:shd w:val="clear" w:color="auto" w:fill="FFFFFF"/>
              </w:rPr>
              <w:t>罚款</w:t>
            </w:r>
          </w:p>
        </w:tc>
        <w:tc>
          <w:tcPr>
            <w:tcW w:w="2498" w:type="dxa"/>
            <w:tcMar>
              <w:left w:w="28" w:type="dxa"/>
              <w:right w:w="28" w:type="dxa"/>
            </w:tcMar>
            <w:vAlign w:val="center"/>
          </w:tcPr>
          <w:p w:rsidR="00866C65" w:rsidRDefault="003C62EB">
            <w:pPr>
              <w:spacing w:line="260" w:lineRule="exact"/>
              <w:rPr>
                <w:rFonts w:ascii="宋体" w:hAnsi="宋体"/>
                <w:szCs w:val="21"/>
              </w:rPr>
            </w:pPr>
            <w:r>
              <w:rPr>
                <w:rFonts w:ascii="宋体" w:hAnsi="宋体" w:hint="eastAsia"/>
                <w:szCs w:val="21"/>
                <w:shd w:val="clear" w:color="auto" w:fill="FFFFFF"/>
              </w:rPr>
              <w:t>擅自移植二级保护古树的，但未造成死亡</w:t>
            </w:r>
          </w:p>
        </w:tc>
        <w:tc>
          <w:tcPr>
            <w:tcW w:w="2908" w:type="dxa"/>
            <w:tcMar>
              <w:left w:w="28" w:type="dxa"/>
              <w:right w:w="28" w:type="dxa"/>
            </w:tcMar>
            <w:vAlign w:val="center"/>
          </w:tcPr>
          <w:p w:rsidR="00866C65" w:rsidRDefault="003C62EB">
            <w:pPr>
              <w:spacing w:line="260" w:lineRule="exact"/>
              <w:rPr>
                <w:rFonts w:ascii="宋体" w:hAnsi="宋体"/>
                <w:szCs w:val="21"/>
              </w:rPr>
            </w:pPr>
            <w:r>
              <w:rPr>
                <w:rFonts w:ascii="宋体" w:hAnsi="宋体" w:hint="eastAsia"/>
                <w:szCs w:val="21"/>
                <w:shd w:val="clear" w:color="auto" w:fill="FFFFFF"/>
              </w:rPr>
              <w:t>责令停止违法行为，没收违法移植的古树名木和违法所得，每株处五万元以上十万元以下的罚款</w:t>
            </w:r>
          </w:p>
        </w:tc>
      </w:tr>
      <w:tr w:rsidR="00866C65">
        <w:trPr>
          <w:trHeight w:val="1390"/>
        </w:trPr>
        <w:tc>
          <w:tcPr>
            <w:tcW w:w="420" w:type="dxa"/>
            <w:vMerge/>
            <w:tcMar>
              <w:left w:w="28" w:type="dxa"/>
              <w:right w:w="28" w:type="dxa"/>
            </w:tcMar>
            <w:vAlign w:val="center"/>
          </w:tcPr>
          <w:p w:rsidR="00866C65" w:rsidRDefault="00866C65">
            <w:pPr>
              <w:spacing w:line="260" w:lineRule="exact"/>
              <w:jc w:val="center"/>
              <w:rPr>
                <w:rFonts w:ascii="宋体" w:hAnsi="宋体"/>
                <w:b/>
                <w:szCs w:val="21"/>
              </w:rPr>
            </w:pPr>
          </w:p>
        </w:tc>
        <w:tc>
          <w:tcPr>
            <w:tcW w:w="1148" w:type="dxa"/>
            <w:vMerge/>
            <w:tcMar>
              <w:left w:w="28" w:type="dxa"/>
              <w:right w:w="28" w:type="dxa"/>
            </w:tcMar>
            <w:vAlign w:val="center"/>
          </w:tcPr>
          <w:p w:rsidR="00866C65" w:rsidRDefault="00866C65">
            <w:pPr>
              <w:spacing w:line="260" w:lineRule="exact"/>
              <w:rPr>
                <w:rFonts w:ascii="宋体" w:hAnsi="宋体"/>
                <w:szCs w:val="21"/>
              </w:rPr>
            </w:pPr>
          </w:p>
        </w:tc>
        <w:tc>
          <w:tcPr>
            <w:tcW w:w="3010" w:type="dxa"/>
            <w:vMerge/>
            <w:tcMar>
              <w:left w:w="28" w:type="dxa"/>
              <w:right w:w="28" w:type="dxa"/>
            </w:tcMar>
            <w:vAlign w:val="center"/>
          </w:tcPr>
          <w:p w:rsidR="00866C65" w:rsidRDefault="00866C65">
            <w:pPr>
              <w:spacing w:line="242" w:lineRule="exact"/>
              <w:ind w:firstLineChars="150" w:firstLine="315"/>
              <w:rPr>
                <w:rFonts w:ascii="宋体" w:hAnsi="宋体"/>
                <w:szCs w:val="21"/>
              </w:rPr>
            </w:pPr>
          </w:p>
        </w:tc>
        <w:tc>
          <w:tcPr>
            <w:tcW w:w="927" w:type="dxa"/>
            <w:tcMar>
              <w:left w:w="28" w:type="dxa"/>
              <w:right w:w="28" w:type="dxa"/>
            </w:tcMar>
            <w:vAlign w:val="center"/>
          </w:tcPr>
          <w:p w:rsidR="00866C65" w:rsidRDefault="003C62EB">
            <w:pPr>
              <w:spacing w:line="260" w:lineRule="exact"/>
              <w:jc w:val="center"/>
              <w:rPr>
                <w:rFonts w:ascii="宋体" w:hAnsi="宋体"/>
                <w:szCs w:val="21"/>
              </w:rPr>
            </w:pPr>
            <w:r>
              <w:rPr>
                <w:rFonts w:ascii="宋体" w:hAnsi="宋体" w:hint="eastAsia"/>
                <w:szCs w:val="21"/>
              </w:rPr>
              <w:t>较重违法</w:t>
            </w:r>
          </w:p>
        </w:tc>
        <w:tc>
          <w:tcPr>
            <w:tcW w:w="1619" w:type="dxa"/>
            <w:tcMar>
              <w:left w:w="28" w:type="dxa"/>
              <w:right w:w="28" w:type="dxa"/>
            </w:tcMar>
            <w:vAlign w:val="center"/>
          </w:tcPr>
          <w:p w:rsidR="00866C65" w:rsidRDefault="003C62EB">
            <w:pPr>
              <w:spacing w:line="260" w:lineRule="exact"/>
              <w:rPr>
                <w:rFonts w:ascii="宋体" w:hAnsi="宋体"/>
                <w:szCs w:val="21"/>
              </w:rPr>
            </w:pPr>
            <w:r>
              <w:rPr>
                <w:rFonts w:ascii="宋体" w:hAnsi="宋体" w:hint="eastAsia"/>
                <w:szCs w:val="21"/>
                <w:shd w:val="clear" w:color="auto" w:fill="FFFFFF"/>
              </w:rPr>
              <w:t>责令停止违法行为</w:t>
            </w:r>
            <w:r>
              <w:rPr>
                <w:rFonts w:ascii="宋体" w:hAnsi="宋体" w:cs="Arial" w:hint="eastAsia"/>
                <w:szCs w:val="21"/>
              </w:rPr>
              <w:t>，</w:t>
            </w:r>
            <w:r>
              <w:rPr>
                <w:rFonts w:ascii="宋体" w:hAnsi="宋体" w:hint="eastAsia"/>
                <w:szCs w:val="21"/>
                <w:shd w:val="clear" w:color="auto" w:fill="FFFFFF"/>
              </w:rPr>
              <w:t>没收违法移植的古树名木和违法所得</w:t>
            </w:r>
            <w:r>
              <w:rPr>
                <w:rFonts w:ascii="宋体" w:hAnsi="宋体" w:cs="Arial" w:hint="eastAsia"/>
                <w:szCs w:val="21"/>
              </w:rPr>
              <w:t>，</w:t>
            </w:r>
            <w:r>
              <w:rPr>
                <w:rFonts w:ascii="宋体" w:hAnsi="宋体" w:hint="eastAsia"/>
                <w:szCs w:val="21"/>
                <w:shd w:val="clear" w:color="auto" w:fill="FFFFFF"/>
              </w:rPr>
              <w:t>罚款</w:t>
            </w:r>
          </w:p>
        </w:tc>
        <w:tc>
          <w:tcPr>
            <w:tcW w:w="2498" w:type="dxa"/>
            <w:tcMar>
              <w:left w:w="28" w:type="dxa"/>
              <w:right w:w="28" w:type="dxa"/>
            </w:tcMar>
            <w:vAlign w:val="center"/>
          </w:tcPr>
          <w:p w:rsidR="00866C65" w:rsidRDefault="00866C65">
            <w:pPr>
              <w:spacing w:line="260" w:lineRule="exact"/>
              <w:rPr>
                <w:rFonts w:ascii="宋体" w:hAnsi="宋体"/>
                <w:szCs w:val="21"/>
                <w:shd w:val="clear" w:color="auto" w:fill="FFFFFF"/>
              </w:rPr>
            </w:pPr>
          </w:p>
          <w:p w:rsidR="00866C65" w:rsidRDefault="003C62EB">
            <w:pPr>
              <w:spacing w:line="260" w:lineRule="exact"/>
              <w:rPr>
                <w:rFonts w:ascii="宋体" w:hAnsi="宋体"/>
                <w:szCs w:val="21"/>
              </w:rPr>
            </w:pPr>
            <w:r>
              <w:rPr>
                <w:rFonts w:ascii="宋体" w:hAnsi="宋体" w:hint="eastAsia"/>
                <w:szCs w:val="21"/>
                <w:shd w:val="clear" w:color="auto" w:fill="FFFFFF"/>
              </w:rPr>
              <w:t>擅自移植二级保护古树，且造成古树死亡的，或擅自移植名木或者一级保护古树，但未造成其死亡</w:t>
            </w:r>
          </w:p>
          <w:p w:rsidR="00866C65" w:rsidRDefault="00866C65">
            <w:pPr>
              <w:spacing w:line="260" w:lineRule="exact"/>
              <w:rPr>
                <w:rFonts w:ascii="宋体" w:hAnsi="宋体"/>
                <w:szCs w:val="21"/>
              </w:rPr>
            </w:pPr>
          </w:p>
        </w:tc>
        <w:tc>
          <w:tcPr>
            <w:tcW w:w="2908" w:type="dxa"/>
            <w:tcMar>
              <w:left w:w="28" w:type="dxa"/>
              <w:right w:w="28" w:type="dxa"/>
            </w:tcMar>
            <w:vAlign w:val="center"/>
          </w:tcPr>
          <w:p w:rsidR="00866C65" w:rsidRDefault="003C62EB">
            <w:pPr>
              <w:spacing w:line="260" w:lineRule="exact"/>
              <w:rPr>
                <w:rFonts w:ascii="宋体" w:hAnsi="宋体"/>
                <w:szCs w:val="21"/>
              </w:rPr>
            </w:pPr>
            <w:r>
              <w:rPr>
                <w:rFonts w:ascii="宋体" w:hAnsi="宋体" w:hint="eastAsia"/>
                <w:szCs w:val="21"/>
                <w:shd w:val="clear" w:color="auto" w:fill="FFFFFF"/>
              </w:rPr>
              <w:t>责令停止违法行为，没收违法移植的古树名木和违法所得，十万元以上二十万元以下的罚款</w:t>
            </w:r>
          </w:p>
        </w:tc>
      </w:tr>
      <w:tr w:rsidR="00866C65">
        <w:trPr>
          <w:trHeight w:val="1857"/>
        </w:trPr>
        <w:tc>
          <w:tcPr>
            <w:tcW w:w="420" w:type="dxa"/>
            <w:vMerge/>
            <w:tcMar>
              <w:left w:w="28" w:type="dxa"/>
              <w:right w:w="28" w:type="dxa"/>
            </w:tcMar>
            <w:vAlign w:val="center"/>
          </w:tcPr>
          <w:p w:rsidR="00866C65" w:rsidRDefault="00866C65">
            <w:pPr>
              <w:spacing w:line="260" w:lineRule="exact"/>
              <w:jc w:val="center"/>
              <w:rPr>
                <w:rFonts w:ascii="宋体" w:hAnsi="宋体"/>
                <w:b/>
                <w:szCs w:val="21"/>
              </w:rPr>
            </w:pPr>
          </w:p>
        </w:tc>
        <w:tc>
          <w:tcPr>
            <w:tcW w:w="1148" w:type="dxa"/>
            <w:vMerge/>
            <w:tcMar>
              <w:left w:w="28" w:type="dxa"/>
              <w:right w:w="28" w:type="dxa"/>
            </w:tcMar>
            <w:vAlign w:val="center"/>
          </w:tcPr>
          <w:p w:rsidR="00866C65" w:rsidRDefault="00866C65">
            <w:pPr>
              <w:spacing w:line="260" w:lineRule="exact"/>
              <w:rPr>
                <w:rFonts w:ascii="宋体" w:hAnsi="宋体"/>
                <w:szCs w:val="21"/>
              </w:rPr>
            </w:pPr>
          </w:p>
        </w:tc>
        <w:tc>
          <w:tcPr>
            <w:tcW w:w="3010" w:type="dxa"/>
            <w:vMerge/>
            <w:tcMar>
              <w:left w:w="28" w:type="dxa"/>
              <w:right w:w="28" w:type="dxa"/>
            </w:tcMar>
            <w:vAlign w:val="center"/>
          </w:tcPr>
          <w:p w:rsidR="00866C65" w:rsidRDefault="00866C65">
            <w:pPr>
              <w:spacing w:line="242" w:lineRule="exact"/>
              <w:ind w:firstLineChars="150" w:firstLine="315"/>
              <w:rPr>
                <w:rFonts w:ascii="宋体" w:hAnsi="宋体"/>
                <w:szCs w:val="21"/>
              </w:rPr>
            </w:pPr>
          </w:p>
        </w:tc>
        <w:tc>
          <w:tcPr>
            <w:tcW w:w="927" w:type="dxa"/>
            <w:tcMar>
              <w:left w:w="28" w:type="dxa"/>
              <w:right w:w="28" w:type="dxa"/>
            </w:tcMar>
            <w:vAlign w:val="center"/>
          </w:tcPr>
          <w:p w:rsidR="00866C65" w:rsidRDefault="003C62EB">
            <w:pPr>
              <w:spacing w:line="260" w:lineRule="exact"/>
              <w:jc w:val="center"/>
              <w:rPr>
                <w:rFonts w:ascii="宋体" w:hAnsi="宋体"/>
                <w:szCs w:val="21"/>
              </w:rPr>
            </w:pPr>
            <w:r>
              <w:rPr>
                <w:rFonts w:ascii="宋体" w:hAnsi="宋体" w:hint="eastAsia"/>
                <w:szCs w:val="21"/>
              </w:rPr>
              <w:t>严重违法</w:t>
            </w:r>
          </w:p>
        </w:tc>
        <w:tc>
          <w:tcPr>
            <w:tcW w:w="1619" w:type="dxa"/>
            <w:tcMar>
              <w:left w:w="28" w:type="dxa"/>
              <w:right w:w="28" w:type="dxa"/>
            </w:tcMar>
            <w:vAlign w:val="center"/>
          </w:tcPr>
          <w:p w:rsidR="00866C65" w:rsidRDefault="003C62EB">
            <w:pPr>
              <w:spacing w:line="260" w:lineRule="exact"/>
              <w:rPr>
                <w:rFonts w:ascii="宋体" w:hAnsi="宋体"/>
                <w:szCs w:val="21"/>
                <w:shd w:val="clear" w:color="auto" w:fill="FFFFFF"/>
              </w:rPr>
            </w:pPr>
            <w:r>
              <w:rPr>
                <w:rFonts w:ascii="宋体" w:hAnsi="宋体" w:hint="eastAsia"/>
                <w:szCs w:val="21"/>
                <w:shd w:val="clear" w:color="auto" w:fill="FFFFFF"/>
              </w:rPr>
              <w:t>责令停止违法行为</w:t>
            </w:r>
            <w:r>
              <w:rPr>
                <w:rFonts w:ascii="宋体" w:hAnsi="宋体" w:cs="Arial" w:hint="eastAsia"/>
                <w:szCs w:val="21"/>
              </w:rPr>
              <w:t>，</w:t>
            </w:r>
            <w:r>
              <w:rPr>
                <w:rFonts w:ascii="宋体" w:hAnsi="宋体" w:hint="eastAsia"/>
                <w:szCs w:val="21"/>
                <w:shd w:val="clear" w:color="auto" w:fill="FFFFFF"/>
              </w:rPr>
              <w:t>没收违法移植的古树名木和违法所得</w:t>
            </w:r>
            <w:r>
              <w:rPr>
                <w:rFonts w:ascii="宋体" w:hAnsi="宋体" w:cs="Arial" w:hint="eastAsia"/>
                <w:szCs w:val="21"/>
              </w:rPr>
              <w:t>，</w:t>
            </w:r>
            <w:r>
              <w:rPr>
                <w:rFonts w:ascii="宋体" w:hAnsi="宋体" w:hint="eastAsia"/>
                <w:szCs w:val="21"/>
                <w:shd w:val="clear" w:color="auto" w:fill="FFFFFF"/>
              </w:rPr>
              <w:t>罚款</w:t>
            </w:r>
          </w:p>
        </w:tc>
        <w:tc>
          <w:tcPr>
            <w:tcW w:w="2498" w:type="dxa"/>
            <w:tcMar>
              <w:left w:w="28" w:type="dxa"/>
              <w:right w:w="28" w:type="dxa"/>
            </w:tcMar>
            <w:vAlign w:val="center"/>
          </w:tcPr>
          <w:p w:rsidR="00866C65" w:rsidRDefault="003C62EB">
            <w:pPr>
              <w:spacing w:line="260" w:lineRule="exact"/>
              <w:rPr>
                <w:rFonts w:ascii="宋体" w:hAnsi="宋体"/>
                <w:szCs w:val="21"/>
              </w:rPr>
            </w:pPr>
            <w:r>
              <w:rPr>
                <w:rFonts w:ascii="宋体" w:hAnsi="宋体" w:hint="eastAsia"/>
                <w:szCs w:val="21"/>
                <w:shd w:val="clear" w:color="auto" w:fill="FFFFFF"/>
              </w:rPr>
              <w:t>擅自移植名木或者一级保护古树，且造成古树名木死亡的</w:t>
            </w:r>
          </w:p>
        </w:tc>
        <w:tc>
          <w:tcPr>
            <w:tcW w:w="2908" w:type="dxa"/>
            <w:tcMar>
              <w:left w:w="28" w:type="dxa"/>
              <w:right w:w="28" w:type="dxa"/>
            </w:tcMar>
            <w:vAlign w:val="center"/>
          </w:tcPr>
          <w:p w:rsidR="00866C65" w:rsidRDefault="003C62EB">
            <w:pPr>
              <w:spacing w:line="260" w:lineRule="exact"/>
              <w:rPr>
                <w:rFonts w:ascii="宋体" w:hAnsi="宋体"/>
                <w:szCs w:val="21"/>
                <w:shd w:val="clear" w:color="auto" w:fill="FFFFFF"/>
              </w:rPr>
            </w:pPr>
            <w:r>
              <w:rPr>
                <w:rFonts w:ascii="宋体" w:hAnsi="宋体" w:hint="eastAsia"/>
                <w:szCs w:val="21"/>
                <w:shd w:val="clear" w:color="auto" w:fill="FFFFFF"/>
              </w:rPr>
              <w:t>责令停止违法行为，没收违法移植的古树名木和违法所得，每株处二十万元以上四十万元以下的罚款</w:t>
            </w:r>
          </w:p>
        </w:tc>
      </w:tr>
      <w:tr w:rsidR="00866C65">
        <w:trPr>
          <w:trHeight w:val="1167"/>
        </w:trPr>
        <w:tc>
          <w:tcPr>
            <w:tcW w:w="420"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5</w:t>
            </w:r>
          </w:p>
        </w:tc>
        <w:tc>
          <w:tcPr>
            <w:tcW w:w="1148"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剥损树皮、掘根的</w:t>
            </w:r>
          </w:p>
        </w:tc>
        <w:tc>
          <w:tcPr>
            <w:tcW w:w="3010" w:type="dxa"/>
            <w:vMerge w:val="restart"/>
            <w:tcMar>
              <w:left w:w="28" w:type="dxa"/>
              <w:right w:w="28" w:type="dxa"/>
            </w:tcMar>
            <w:vAlign w:val="center"/>
          </w:tcPr>
          <w:p w:rsidR="00866C65" w:rsidRDefault="003C62EB">
            <w:pPr>
              <w:shd w:val="solid" w:color="FFFFFF" w:fill="auto"/>
              <w:autoSpaceDN w:val="0"/>
              <w:rPr>
                <w:rFonts w:ascii="宋体" w:hAnsi="宋体"/>
                <w:szCs w:val="21"/>
              </w:rPr>
            </w:pPr>
            <w:r>
              <w:rPr>
                <w:rFonts w:ascii="宋体" w:hAnsi="宋体" w:hint="eastAsia"/>
                <w:bCs/>
                <w:szCs w:val="21"/>
                <w:shd w:val="clear" w:color="auto" w:fill="FFFFFF"/>
              </w:rPr>
              <w:t>《海南省古树名木保护管理规定》第三十四条</w:t>
            </w:r>
            <w:r>
              <w:rPr>
                <w:rFonts w:ascii="宋体" w:hAnsi="宋体" w:hint="eastAsia"/>
                <w:szCs w:val="21"/>
                <w:shd w:val="clear" w:color="auto" w:fill="FFFFFF"/>
              </w:rPr>
              <w:t xml:space="preserve"> 违反本规定第二十一条第（三）项至第（五）项的，由县级以上古树名木主管部门给予警告，责令停止侵害、限期恢复原状，根据情节按照下列规定处以罚款；造成损失的，依法承担赔偿责任：（一）剥损树皮、掘根的，处五千元以上五万元以下的罚款；</w:t>
            </w:r>
          </w:p>
        </w:tc>
        <w:tc>
          <w:tcPr>
            <w:tcW w:w="92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619"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警告，责令停止侵害、限期恢复原状，罚款</w:t>
            </w:r>
          </w:p>
        </w:tc>
        <w:tc>
          <w:tcPr>
            <w:tcW w:w="2498"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对古树名木的生长造成一定损害和影响的</w:t>
            </w:r>
          </w:p>
        </w:tc>
        <w:tc>
          <w:tcPr>
            <w:tcW w:w="2908" w:type="dxa"/>
            <w:tcMar>
              <w:left w:w="28" w:type="dxa"/>
              <w:right w:w="28" w:type="dxa"/>
            </w:tcMar>
            <w:vAlign w:val="center"/>
          </w:tcPr>
          <w:p w:rsidR="00866C65" w:rsidRDefault="003C62EB">
            <w:pPr>
              <w:shd w:val="solid" w:color="FFFFFF" w:fill="auto"/>
              <w:autoSpaceDN w:val="0"/>
              <w:rPr>
                <w:rFonts w:ascii="宋体" w:hAnsi="宋体"/>
                <w:szCs w:val="21"/>
              </w:rPr>
            </w:pPr>
            <w:r>
              <w:rPr>
                <w:rFonts w:ascii="宋体" w:hAnsi="宋体" w:hint="eastAsia"/>
                <w:szCs w:val="21"/>
                <w:shd w:val="clear" w:color="auto" w:fill="FFFFFF"/>
              </w:rPr>
              <w:t>警告，责令停止侵害、限期恢复原状，处五千元以上二万元以下的罚款</w:t>
            </w:r>
          </w:p>
        </w:tc>
      </w:tr>
      <w:tr w:rsidR="00866C65">
        <w:trPr>
          <w:trHeight w:val="1207"/>
        </w:trPr>
        <w:tc>
          <w:tcPr>
            <w:tcW w:w="420" w:type="dxa"/>
            <w:vMerge/>
            <w:tcMar>
              <w:left w:w="28" w:type="dxa"/>
              <w:right w:w="28" w:type="dxa"/>
            </w:tcMar>
            <w:vAlign w:val="center"/>
          </w:tcPr>
          <w:p w:rsidR="00866C65" w:rsidRDefault="00866C65">
            <w:pPr>
              <w:jc w:val="center"/>
              <w:rPr>
                <w:rFonts w:ascii="宋体" w:hAnsi="宋体"/>
                <w:b/>
                <w:szCs w:val="21"/>
              </w:rPr>
            </w:pPr>
          </w:p>
        </w:tc>
        <w:tc>
          <w:tcPr>
            <w:tcW w:w="1148"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2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19"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警告，责令停止侵害、限期恢复原状，罚款</w:t>
            </w:r>
          </w:p>
        </w:tc>
        <w:tc>
          <w:tcPr>
            <w:tcW w:w="2498"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对古树名木的生长造成较大损害和影响的</w:t>
            </w:r>
          </w:p>
        </w:tc>
        <w:tc>
          <w:tcPr>
            <w:tcW w:w="2908" w:type="dxa"/>
            <w:tcMar>
              <w:left w:w="28" w:type="dxa"/>
              <w:right w:w="28" w:type="dxa"/>
            </w:tcMar>
            <w:vAlign w:val="center"/>
          </w:tcPr>
          <w:p w:rsidR="00866C65" w:rsidRDefault="003C62EB">
            <w:pPr>
              <w:shd w:val="solid" w:color="FFFFFF" w:fill="auto"/>
              <w:autoSpaceDN w:val="0"/>
              <w:rPr>
                <w:rFonts w:ascii="宋体" w:hAnsi="宋体"/>
                <w:szCs w:val="21"/>
              </w:rPr>
            </w:pPr>
            <w:r>
              <w:rPr>
                <w:rFonts w:ascii="宋体" w:hAnsi="宋体" w:hint="eastAsia"/>
                <w:szCs w:val="21"/>
                <w:shd w:val="clear" w:color="auto" w:fill="FFFFFF"/>
              </w:rPr>
              <w:t>警告，责令停止侵害、限期恢复原状，处二万元以上三万元以下的罚款</w:t>
            </w:r>
          </w:p>
        </w:tc>
      </w:tr>
      <w:tr w:rsidR="00866C65">
        <w:trPr>
          <w:trHeight w:val="1483"/>
        </w:trPr>
        <w:tc>
          <w:tcPr>
            <w:tcW w:w="420" w:type="dxa"/>
            <w:vMerge/>
            <w:tcMar>
              <w:left w:w="28" w:type="dxa"/>
              <w:right w:w="28" w:type="dxa"/>
            </w:tcMar>
            <w:vAlign w:val="center"/>
          </w:tcPr>
          <w:p w:rsidR="00866C65" w:rsidRDefault="00866C65">
            <w:pPr>
              <w:jc w:val="center"/>
              <w:rPr>
                <w:rFonts w:ascii="宋体" w:hAnsi="宋体"/>
                <w:b/>
                <w:szCs w:val="21"/>
              </w:rPr>
            </w:pPr>
          </w:p>
        </w:tc>
        <w:tc>
          <w:tcPr>
            <w:tcW w:w="1148"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2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19"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警告，责令停止侵害、限期恢复原状，罚款</w:t>
            </w:r>
          </w:p>
        </w:tc>
        <w:tc>
          <w:tcPr>
            <w:tcW w:w="2498"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对古树名木的生长造成极大损害和影响，</w:t>
            </w:r>
            <w:r>
              <w:rPr>
                <w:rFonts w:ascii="宋体" w:hAnsi="宋体" w:hint="eastAsia"/>
                <w:szCs w:val="21"/>
              </w:rPr>
              <w:t>但尚未</w:t>
            </w:r>
            <w:r>
              <w:rPr>
                <w:rFonts w:ascii="宋体" w:hAnsi="宋体" w:hint="eastAsia"/>
                <w:szCs w:val="21"/>
                <w:shd w:val="clear" w:color="auto" w:fill="FFFFFF"/>
              </w:rPr>
              <w:t>造成古树名木死亡的</w:t>
            </w:r>
          </w:p>
        </w:tc>
        <w:tc>
          <w:tcPr>
            <w:tcW w:w="2908" w:type="dxa"/>
            <w:tcMar>
              <w:left w:w="28" w:type="dxa"/>
              <w:right w:w="28" w:type="dxa"/>
            </w:tcMar>
            <w:vAlign w:val="center"/>
          </w:tcPr>
          <w:p w:rsidR="00866C65" w:rsidRDefault="00866C65">
            <w:pPr>
              <w:shd w:val="solid" w:color="FFFFFF" w:fill="auto"/>
              <w:autoSpaceDN w:val="0"/>
              <w:rPr>
                <w:rFonts w:ascii="宋体" w:hAnsi="宋体"/>
                <w:szCs w:val="21"/>
                <w:shd w:val="clear" w:color="auto" w:fill="FFFFFF"/>
              </w:rPr>
            </w:pPr>
          </w:p>
          <w:p w:rsidR="00866C65" w:rsidRDefault="003C62EB">
            <w:pPr>
              <w:shd w:val="solid" w:color="FFFFFF" w:fill="auto"/>
              <w:autoSpaceDN w:val="0"/>
              <w:rPr>
                <w:rFonts w:ascii="宋体" w:hAnsi="宋体"/>
                <w:szCs w:val="21"/>
              </w:rPr>
            </w:pPr>
            <w:r>
              <w:rPr>
                <w:rFonts w:ascii="宋体" w:hAnsi="宋体" w:hint="eastAsia"/>
                <w:szCs w:val="21"/>
                <w:shd w:val="clear" w:color="auto" w:fill="FFFFFF"/>
              </w:rPr>
              <w:t>警告，责令停止侵害、限期恢复原状，处三万元以上五万元以下的罚款</w:t>
            </w:r>
          </w:p>
        </w:tc>
      </w:tr>
      <w:tr w:rsidR="00866C65">
        <w:trPr>
          <w:trHeight w:val="994"/>
        </w:trPr>
        <w:tc>
          <w:tcPr>
            <w:tcW w:w="420"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6</w:t>
            </w:r>
          </w:p>
        </w:tc>
        <w:tc>
          <w:tcPr>
            <w:tcW w:w="1148"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在古树名木树冠垂直投影向外五米范围内修建建筑物或者构筑物的</w:t>
            </w:r>
          </w:p>
        </w:tc>
        <w:tc>
          <w:tcPr>
            <w:tcW w:w="3010" w:type="dxa"/>
            <w:vMerge w:val="restart"/>
            <w:tcMar>
              <w:left w:w="28" w:type="dxa"/>
              <w:right w:w="28" w:type="dxa"/>
            </w:tcMar>
            <w:vAlign w:val="center"/>
          </w:tcPr>
          <w:p w:rsidR="00866C65" w:rsidRDefault="003C62EB">
            <w:pPr>
              <w:shd w:val="solid" w:color="FFFFFF" w:fill="auto"/>
              <w:autoSpaceDN w:val="0"/>
              <w:rPr>
                <w:rFonts w:ascii="宋体" w:hAnsi="宋体"/>
                <w:szCs w:val="21"/>
              </w:rPr>
            </w:pPr>
            <w:r>
              <w:rPr>
                <w:rFonts w:ascii="宋体" w:hAnsi="宋体" w:hint="eastAsia"/>
                <w:bCs/>
                <w:szCs w:val="21"/>
                <w:shd w:val="clear" w:color="auto" w:fill="FFFFFF"/>
              </w:rPr>
              <w:t>《海南省古树名木保护管理规定》第三十四条</w:t>
            </w:r>
            <w:r>
              <w:rPr>
                <w:rFonts w:ascii="宋体" w:hAnsi="宋体" w:hint="eastAsia"/>
                <w:szCs w:val="21"/>
                <w:shd w:val="clear" w:color="auto" w:fill="FFFFFF"/>
              </w:rPr>
              <w:t xml:space="preserve"> 违反本规定第二十一条第（三）项至第（五）项的，由县级以上古树名木主管部门给予警告，责令停止侵害、限期恢复原状，根据情节按照下列规定处以罚款；造成损失的，依法承担赔偿责任：（二）在古树名木树冠垂直投影向外五米范围内修建建筑物或者构筑物的，处二千元以上二万元以下的罚款；</w:t>
            </w:r>
          </w:p>
        </w:tc>
        <w:tc>
          <w:tcPr>
            <w:tcW w:w="92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619"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警告，责令停止侵害、限期恢复原状，罚款</w:t>
            </w:r>
          </w:p>
        </w:tc>
        <w:tc>
          <w:tcPr>
            <w:tcW w:w="2498"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对古树名木的生长造成一定影响的</w:t>
            </w:r>
          </w:p>
        </w:tc>
        <w:tc>
          <w:tcPr>
            <w:tcW w:w="2908"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警告，责令停止侵害、限期恢复原状，处二千元以上五千元以下的罚款</w:t>
            </w:r>
          </w:p>
        </w:tc>
      </w:tr>
      <w:tr w:rsidR="00866C65">
        <w:trPr>
          <w:trHeight w:val="1087"/>
        </w:trPr>
        <w:tc>
          <w:tcPr>
            <w:tcW w:w="420" w:type="dxa"/>
            <w:vMerge/>
            <w:tcMar>
              <w:left w:w="28" w:type="dxa"/>
              <w:right w:w="28" w:type="dxa"/>
            </w:tcMar>
            <w:vAlign w:val="center"/>
          </w:tcPr>
          <w:p w:rsidR="00866C65" w:rsidRDefault="00866C65">
            <w:pPr>
              <w:jc w:val="center"/>
              <w:rPr>
                <w:rFonts w:ascii="宋体" w:hAnsi="宋体"/>
                <w:b/>
                <w:szCs w:val="21"/>
              </w:rPr>
            </w:pPr>
          </w:p>
        </w:tc>
        <w:tc>
          <w:tcPr>
            <w:tcW w:w="1148"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2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19"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警告，责令停止侵害、限期恢复原状，罚款</w:t>
            </w:r>
          </w:p>
        </w:tc>
        <w:tc>
          <w:tcPr>
            <w:tcW w:w="2498"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对古树名木的生长造成较重影响的</w:t>
            </w:r>
          </w:p>
        </w:tc>
        <w:tc>
          <w:tcPr>
            <w:tcW w:w="2908"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警告，责令停止侵害、限期恢复原状，处五千元以上一万元以下的罚款</w:t>
            </w:r>
          </w:p>
        </w:tc>
      </w:tr>
      <w:tr w:rsidR="00866C65">
        <w:trPr>
          <w:trHeight w:val="1446"/>
        </w:trPr>
        <w:tc>
          <w:tcPr>
            <w:tcW w:w="420" w:type="dxa"/>
            <w:vMerge/>
            <w:tcMar>
              <w:left w:w="28" w:type="dxa"/>
              <w:right w:w="28" w:type="dxa"/>
            </w:tcMar>
            <w:vAlign w:val="center"/>
          </w:tcPr>
          <w:p w:rsidR="00866C65" w:rsidRDefault="00866C65">
            <w:pPr>
              <w:jc w:val="center"/>
              <w:rPr>
                <w:rFonts w:ascii="宋体" w:hAnsi="宋体"/>
                <w:b/>
                <w:szCs w:val="21"/>
              </w:rPr>
            </w:pPr>
          </w:p>
        </w:tc>
        <w:tc>
          <w:tcPr>
            <w:tcW w:w="1148" w:type="dxa"/>
            <w:vMerge/>
            <w:tcMar>
              <w:left w:w="28" w:type="dxa"/>
              <w:right w:w="28" w:type="dxa"/>
            </w:tcMar>
            <w:vAlign w:val="center"/>
          </w:tcPr>
          <w:p w:rsidR="00866C65" w:rsidRDefault="00866C65">
            <w:pPr>
              <w:rPr>
                <w:rFonts w:ascii="宋体" w:hAnsi="宋体"/>
                <w:szCs w:val="21"/>
              </w:rPr>
            </w:pPr>
          </w:p>
        </w:tc>
        <w:tc>
          <w:tcPr>
            <w:tcW w:w="3010" w:type="dxa"/>
            <w:vMerge/>
            <w:tcMar>
              <w:left w:w="28" w:type="dxa"/>
              <w:right w:w="28" w:type="dxa"/>
            </w:tcMar>
            <w:vAlign w:val="center"/>
          </w:tcPr>
          <w:p w:rsidR="00866C65" w:rsidRDefault="00866C65">
            <w:pPr>
              <w:rPr>
                <w:rFonts w:ascii="宋体" w:hAnsi="宋体"/>
                <w:szCs w:val="21"/>
              </w:rPr>
            </w:pPr>
          </w:p>
        </w:tc>
        <w:tc>
          <w:tcPr>
            <w:tcW w:w="92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19"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警告，责令停止侵害、限期恢复原状，罚款</w:t>
            </w:r>
          </w:p>
        </w:tc>
        <w:tc>
          <w:tcPr>
            <w:tcW w:w="2498"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对古树名木的生长造成严重影响，</w:t>
            </w:r>
            <w:r>
              <w:rPr>
                <w:rFonts w:ascii="宋体" w:hAnsi="宋体" w:hint="eastAsia"/>
                <w:szCs w:val="21"/>
              </w:rPr>
              <w:t>但尚未</w:t>
            </w:r>
            <w:r>
              <w:rPr>
                <w:rFonts w:ascii="宋体" w:hAnsi="宋体" w:hint="eastAsia"/>
                <w:szCs w:val="21"/>
                <w:shd w:val="clear" w:color="auto" w:fill="FFFFFF"/>
              </w:rPr>
              <w:t>造成古树名木死亡的</w:t>
            </w:r>
          </w:p>
        </w:tc>
        <w:tc>
          <w:tcPr>
            <w:tcW w:w="2908"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警告，责令停止侵害、限期恢复原状，处一万元以上二万元以下的罚款</w:t>
            </w:r>
          </w:p>
        </w:tc>
      </w:tr>
      <w:tr w:rsidR="00866C65">
        <w:trPr>
          <w:trHeight w:val="1031"/>
        </w:trPr>
        <w:tc>
          <w:tcPr>
            <w:tcW w:w="420" w:type="dxa"/>
            <w:vMerge w:val="restart"/>
            <w:tcMar>
              <w:left w:w="28" w:type="dxa"/>
              <w:right w:w="28" w:type="dxa"/>
            </w:tcMar>
            <w:vAlign w:val="center"/>
          </w:tcPr>
          <w:p w:rsidR="00866C65" w:rsidRDefault="003C62EB">
            <w:pPr>
              <w:spacing w:line="280" w:lineRule="exact"/>
              <w:jc w:val="center"/>
              <w:rPr>
                <w:rFonts w:ascii="宋体" w:hAnsi="宋体"/>
                <w:b/>
                <w:szCs w:val="21"/>
              </w:rPr>
            </w:pPr>
            <w:r>
              <w:rPr>
                <w:rFonts w:ascii="宋体" w:hAnsi="宋体" w:hint="eastAsia"/>
                <w:bCs/>
                <w:szCs w:val="21"/>
              </w:rPr>
              <w:t>7</w:t>
            </w:r>
          </w:p>
        </w:tc>
        <w:tc>
          <w:tcPr>
            <w:tcW w:w="1148" w:type="dxa"/>
            <w:vMerge w:val="restart"/>
            <w:tcMar>
              <w:left w:w="28" w:type="dxa"/>
              <w:right w:w="28" w:type="dxa"/>
            </w:tcMar>
            <w:vAlign w:val="center"/>
          </w:tcPr>
          <w:p w:rsidR="00866C65" w:rsidRDefault="003C62EB">
            <w:pPr>
              <w:spacing w:line="280" w:lineRule="exact"/>
              <w:rPr>
                <w:rFonts w:ascii="宋体" w:hAnsi="宋体"/>
                <w:szCs w:val="21"/>
              </w:rPr>
            </w:pPr>
            <w:r>
              <w:rPr>
                <w:rFonts w:ascii="宋体" w:hAnsi="宋体" w:hint="eastAsia"/>
                <w:szCs w:val="21"/>
                <w:shd w:val="clear" w:color="auto" w:fill="FFFFFF"/>
              </w:rPr>
              <w:t>在古树名木树冠垂直投影向外五米范围内敷设管线、架设电线、硬化地面、挖坑取土、淹渍或者封死地面、使用明火、倾倒废渣废水等有害物质的</w:t>
            </w:r>
          </w:p>
        </w:tc>
        <w:tc>
          <w:tcPr>
            <w:tcW w:w="3010" w:type="dxa"/>
            <w:vMerge w:val="restart"/>
            <w:tcMar>
              <w:left w:w="28" w:type="dxa"/>
              <w:right w:w="28" w:type="dxa"/>
            </w:tcMar>
            <w:vAlign w:val="center"/>
          </w:tcPr>
          <w:p w:rsidR="00866C65" w:rsidRDefault="003C62EB">
            <w:pPr>
              <w:spacing w:line="270" w:lineRule="exact"/>
              <w:rPr>
                <w:rFonts w:ascii="宋体" w:hAnsi="宋体"/>
                <w:szCs w:val="21"/>
              </w:rPr>
            </w:pPr>
            <w:r>
              <w:rPr>
                <w:rFonts w:ascii="宋体" w:hAnsi="宋体" w:hint="eastAsia"/>
                <w:bCs/>
                <w:szCs w:val="21"/>
                <w:shd w:val="clear" w:color="auto" w:fill="FFFFFF"/>
              </w:rPr>
              <w:t>《海南省古树名木保护管理规定》第三十四条</w:t>
            </w:r>
            <w:r>
              <w:rPr>
                <w:rFonts w:ascii="宋体" w:hAnsi="宋体" w:hint="eastAsia"/>
                <w:szCs w:val="21"/>
                <w:shd w:val="clear" w:color="auto" w:fill="FFFFFF"/>
              </w:rPr>
              <w:t xml:space="preserve"> 违反本规定第二十一条第（三）项至第（五）项的，由县级以上古树名木主管部门给予警告，责令停止侵害、限期恢复原状，根据情节按照下列规定处以罚款；造成损失的，依法承担赔偿责任：（三）在古树名木树冠垂直投影向外五米范围内敷设管线、架设电线、硬化地面、挖坑取土、淹渍或者封死地面、使用明火、倾倒废渣废水等有害物质的，处五百元以上五千元以下的罚款；</w:t>
            </w:r>
          </w:p>
        </w:tc>
        <w:tc>
          <w:tcPr>
            <w:tcW w:w="927" w:type="dxa"/>
            <w:tcMar>
              <w:left w:w="28" w:type="dxa"/>
              <w:right w:w="28" w:type="dxa"/>
            </w:tcMar>
            <w:vAlign w:val="center"/>
          </w:tcPr>
          <w:p w:rsidR="00866C65" w:rsidRDefault="003C62EB">
            <w:pPr>
              <w:spacing w:line="270" w:lineRule="exact"/>
              <w:jc w:val="center"/>
              <w:rPr>
                <w:rFonts w:ascii="宋体" w:hAnsi="宋体"/>
                <w:szCs w:val="21"/>
              </w:rPr>
            </w:pPr>
            <w:r>
              <w:rPr>
                <w:rFonts w:ascii="宋体" w:hAnsi="宋体" w:hint="eastAsia"/>
                <w:szCs w:val="21"/>
              </w:rPr>
              <w:t>一般违法</w:t>
            </w:r>
          </w:p>
        </w:tc>
        <w:tc>
          <w:tcPr>
            <w:tcW w:w="1619" w:type="dxa"/>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shd w:val="clear" w:color="auto" w:fill="FFFFFF"/>
              </w:rPr>
              <w:t>警告，责令停止侵害、限期恢复原状，罚款</w:t>
            </w:r>
          </w:p>
        </w:tc>
        <w:tc>
          <w:tcPr>
            <w:tcW w:w="2498" w:type="dxa"/>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shd w:val="clear" w:color="auto" w:fill="FFFFFF"/>
              </w:rPr>
              <w:t>对古树名木生长造成一定影响的</w:t>
            </w:r>
          </w:p>
        </w:tc>
        <w:tc>
          <w:tcPr>
            <w:tcW w:w="2908" w:type="dxa"/>
            <w:tcMar>
              <w:left w:w="28" w:type="dxa"/>
              <w:right w:w="28" w:type="dxa"/>
            </w:tcMar>
            <w:vAlign w:val="center"/>
          </w:tcPr>
          <w:p w:rsidR="00866C65" w:rsidRDefault="003C62EB">
            <w:pPr>
              <w:spacing w:line="280" w:lineRule="exact"/>
              <w:rPr>
                <w:rFonts w:ascii="宋体" w:hAnsi="宋体"/>
                <w:szCs w:val="21"/>
              </w:rPr>
            </w:pPr>
            <w:r>
              <w:rPr>
                <w:rFonts w:ascii="宋体" w:hAnsi="宋体" w:hint="eastAsia"/>
                <w:szCs w:val="21"/>
                <w:shd w:val="clear" w:color="auto" w:fill="FFFFFF"/>
              </w:rPr>
              <w:t>警告，责令停止侵害、限期恢复原状，处五百元以上二千元以下的罚款</w:t>
            </w:r>
          </w:p>
        </w:tc>
      </w:tr>
      <w:tr w:rsidR="00866C65">
        <w:trPr>
          <w:trHeight w:val="1286"/>
        </w:trPr>
        <w:tc>
          <w:tcPr>
            <w:tcW w:w="420" w:type="dxa"/>
            <w:vMerge/>
            <w:tcMar>
              <w:left w:w="28" w:type="dxa"/>
              <w:right w:w="28" w:type="dxa"/>
            </w:tcMar>
            <w:vAlign w:val="center"/>
          </w:tcPr>
          <w:p w:rsidR="00866C65" w:rsidRDefault="00866C65">
            <w:pPr>
              <w:spacing w:line="280" w:lineRule="exact"/>
              <w:jc w:val="center"/>
              <w:rPr>
                <w:rFonts w:ascii="宋体" w:hAnsi="宋体"/>
                <w:b/>
                <w:szCs w:val="21"/>
              </w:rPr>
            </w:pPr>
          </w:p>
        </w:tc>
        <w:tc>
          <w:tcPr>
            <w:tcW w:w="1148" w:type="dxa"/>
            <w:vMerge/>
            <w:tcMar>
              <w:left w:w="28" w:type="dxa"/>
              <w:right w:w="28" w:type="dxa"/>
            </w:tcMar>
            <w:vAlign w:val="center"/>
          </w:tcPr>
          <w:p w:rsidR="00866C65" w:rsidRDefault="00866C65">
            <w:pPr>
              <w:spacing w:line="280" w:lineRule="exact"/>
              <w:rPr>
                <w:rFonts w:ascii="宋体" w:hAnsi="宋体"/>
                <w:szCs w:val="21"/>
              </w:rPr>
            </w:pPr>
          </w:p>
        </w:tc>
        <w:tc>
          <w:tcPr>
            <w:tcW w:w="3010" w:type="dxa"/>
            <w:vMerge/>
            <w:tcMar>
              <w:left w:w="28" w:type="dxa"/>
              <w:right w:w="28" w:type="dxa"/>
            </w:tcMar>
            <w:vAlign w:val="center"/>
          </w:tcPr>
          <w:p w:rsidR="00866C65" w:rsidRDefault="00866C65">
            <w:pPr>
              <w:spacing w:line="270" w:lineRule="exact"/>
              <w:rPr>
                <w:rFonts w:ascii="宋体" w:hAnsi="宋体"/>
                <w:szCs w:val="21"/>
              </w:rPr>
            </w:pPr>
          </w:p>
        </w:tc>
        <w:tc>
          <w:tcPr>
            <w:tcW w:w="927" w:type="dxa"/>
            <w:tcMar>
              <w:left w:w="28" w:type="dxa"/>
              <w:right w:w="28" w:type="dxa"/>
            </w:tcMar>
            <w:vAlign w:val="center"/>
          </w:tcPr>
          <w:p w:rsidR="00866C65" w:rsidRDefault="003C62EB">
            <w:pPr>
              <w:spacing w:line="270" w:lineRule="exact"/>
              <w:jc w:val="center"/>
              <w:rPr>
                <w:rFonts w:ascii="宋体" w:hAnsi="宋体"/>
                <w:szCs w:val="21"/>
              </w:rPr>
            </w:pPr>
            <w:r>
              <w:rPr>
                <w:rFonts w:ascii="宋体" w:hAnsi="宋体" w:hint="eastAsia"/>
                <w:szCs w:val="21"/>
              </w:rPr>
              <w:t>较重违法</w:t>
            </w:r>
          </w:p>
        </w:tc>
        <w:tc>
          <w:tcPr>
            <w:tcW w:w="1619" w:type="dxa"/>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shd w:val="clear" w:color="auto" w:fill="FFFFFF"/>
              </w:rPr>
              <w:t>警告，责令停止侵害、限期恢复原状，罚款</w:t>
            </w:r>
          </w:p>
        </w:tc>
        <w:tc>
          <w:tcPr>
            <w:tcW w:w="2498" w:type="dxa"/>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shd w:val="clear" w:color="auto" w:fill="FFFFFF"/>
              </w:rPr>
              <w:t>对古树名木生长造成较重影响的</w:t>
            </w:r>
          </w:p>
        </w:tc>
        <w:tc>
          <w:tcPr>
            <w:tcW w:w="2908" w:type="dxa"/>
            <w:tcMar>
              <w:left w:w="28" w:type="dxa"/>
              <w:right w:w="28" w:type="dxa"/>
            </w:tcMar>
            <w:vAlign w:val="center"/>
          </w:tcPr>
          <w:p w:rsidR="00866C65" w:rsidRDefault="003C62EB">
            <w:pPr>
              <w:spacing w:line="280" w:lineRule="exact"/>
              <w:rPr>
                <w:rFonts w:ascii="宋体" w:hAnsi="宋体"/>
                <w:szCs w:val="21"/>
              </w:rPr>
            </w:pPr>
            <w:r>
              <w:rPr>
                <w:rFonts w:ascii="宋体" w:hAnsi="宋体" w:hint="eastAsia"/>
                <w:szCs w:val="21"/>
                <w:shd w:val="clear" w:color="auto" w:fill="FFFFFF"/>
              </w:rPr>
              <w:t>警告，责令停止侵害、限期恢复原状，处二千元以上三千元以下的罚款</w:t>
            </w:r>
          </w:p>
        </w:tc>
      </w:tr>
      <w:tr w:rsidR="00866C65">
        <w:trPr>
          <w:trHeight w:val="1427"/>
        </w:trPr>
        <w:tc>
          <w:tcPr>
            <w:tcW w:w="420" w:type="dxa"/>
            <w:vMerge/>
            <w:tcMar>
              <w:left w:w="28" w:type="dxa"/>
              <w:right w:w="28" w:type="dxa"/>
            </w:tcMar>
            <w:vAlign w:val="center"/>
          </w:tcPr>
          <w:p w:rsidR="00866C65" w:rsidRDefault="00866C65">
            <w:pPr>
              <w:spacing w:line="280" w:lineRule="exact"/>
              <w:jc w:val="center"/>
              <w:rPr>
                <w:rFonts w:ascii="宋体" w:hAnsi="宋体"/>
                <w:b/>
                <w:szCs w:val="21"/>
              </w:rPr>
            </w:pPr>
          </w:p>
        </w:tc>
        <w:tc>
          <w:tcPr>
            <w:tcW w:w="1148" w:type="dxa"/>
            <w:vMerge/>
            <w:tcMar>
              <w:left w:w="28" w:type="dxa"/>
              <w:right w:w="28" w:type="dxa"/>
            </w:tcMar>
            <w:vAlign w:val="center"/>
          </w:tcPr>
          <w:p w:rsidR="00866C65" w:rsidRDefault="00866C65">
            <w:pPr>
              <w:spacing w:line="280" w:lineRule="exact"/>
              <w:rPr>
                <w:rFonts w:ascii="宋体" w:hAnsi="宋体"/>
                <w:szCs w:val="21"/>
              </w:rPr>
            </w:pPr>
          </w:p>
        </w:tc>
        <w:tc>
          <w:tcPr>
            <w:tcW w:w="3010" w:type="dxa"/>
            <w:vMerge/>
            <w:tcMar>
              <w:left w:w="28" w:type="dxa"/>
              <w:right w:w="28" w:type="dxa"/>
            </w:tcMar>
            <w:vAlign w:val="center"/>
          </w:tcPr>
          <w:p w:rsidR="00866C65" w:rsidRDefault="00866C65">
            <w:pPr>
              <w:spacing w:line="270" w:lineRule="exact"/>
              <w:rPr>
                <w:rFonts w:ascii="宋体" w:hAnsi="宋体"/>
                <w:szCs w:val="21"/>
              </w:rPr>
            </w:pPr>
          </w:p>
        </w:tc>
        <w:tc>
          <w:tcPr>
            <w:tcW w:w="927" w:type="dxa"/>
            <w:tcMar>
              <w:left w:w="28" w:type="dxa"/>
              <w:right w:w="28" w:type="dxa"/>
            </w:tcMar>
            <w:vAlign w:val="center"/>
          </w:tcPr>
          <w:p w:rsidR="00866C65" w:rsidRDefault="003C62EB">
            <w:pPr>
              <w:spacing w:line="270" w:lineRule="exact"/>
              <w:jc w:val="center"/>
              <w:rPr>
                <w:rFonts w:ascii="宋体" w:hAnsi="宋体"/>
                <w:szCs w:val="21"/>
              </w:rPr>
            </w:pPr>
            <w:r>
              <w:rPr>
                <w:rFonts w:ascii="宋体" w:hAnsi="宋体" w:hint="eastAsia"/>
                <w:szCs w:val="21"/>
              </w:rPr>
              <w:t>严重违法</w:t>
            </w:r>
          </w:p>
        </w:tc>
        <w:tc>
          <w:tcPr>
            <w:tcW w:w="1619" w:type="dxa"/>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shd w:val="clear" w:color="auto" w:fill="FFFFFF"/>
              </w:rPr>
              <w:t>警告，责令停止侵害、限期恢复原状，罚款</w:t>
            </w:r>
          </w:p>
        </w:tc>
        <w:tc>
          <w:tcPr>
            <w:tcW w:w="2498" w:type="dxa"/>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shd w:val="clear" w:color="auto" w:fill="FFFFFF"/>
              </w:rPr>
              <w:t>对古树名木生长造成严重影响，</w:t>
            </w:r>
            <w:r>
              <w:rPr>
                <w:rFonts w:ascii="宋体" w:hAnsi="宋体" w:hint="eastAsia"/>
                <w:szCs w:val="21"/>
              </w:rPr>
              <w:t>但尚未</w:t>
            </w:r>
            <w:r>
              <w:rPr>
                <w:rFonts w:ascii="宋体" w:hAnsi="宋体" w:hint="eastAsia"/>
                <w:szCs w:val="21"/>
                <w:shd w:val="clear" w:color="auto" w:fill="FFFFFF"/>
              </w:rPr>
              <w:t>造成古树名木死亡的</w:t>
            </w:r>
          </w:p>
        </w:tc>
        <w:tc>
          <w:tcPr>
            <w:tcW w:w="2908" w:type="dxa"/>
            <w:tcMar>
              <w:left w:w="28" w:type="dxa"/>
              <w:right w:w="28" w:type="dxa"/>
            </w:tcMar>
            <w:vAlign w:val="center"/>
          </w:tcPr>
          <w:p w:rsidR="00866C65" w:rsidRDefault="003C62EB">
            <w:pPr>
              <w:spacing w:line="280" w:lineRule="exact"/>
              <w:rPr>
                <w:rFonts w:ascii="宋体" w:hAnsi="宋体"/>
                <w:szCs w:val="21"/>
              </w:rPr>
            </w:pPr>
            <w:r>
              <w:rPr>
                <w:rFonts w:ascii="宋体" w:hAnsi="宋体" w:hint="eastAsia"/>
                <w:szCs w:val="21"/>
                <w:shd w:val="clear" w:color="auto" w:fill="FFFFFF"/>
              </w:rPr>
              <w:t>警告，责令停止侵害、限期恢复原状，处三千元以上五千元以下的罚款</w:t>
            </w:r>
          </w:p>
        </w:tc>
      </w:tr>
      <w:tr w:rsidR="00866C65">
        <w:trPr>
          <w:trHeight w:val="1024"/>
        </w:trPr>
        <w:tc>
          <w:tcPr>
            <w:tcW w:w="420" w:type="dxa"/>
            <w:vMerge w:val="restart"/>
            <w:tcMar>
              <w:left w:w="28" w:type="dxa"/>
              <w:right w:w="28" w:type="dxa"/>
            </w:tcMar>
            <w:vAlign w:val="center"/>
          </w:tcPr>
          <w:p w:rsidR="00866C65" w:rsidRDefault="003C62EB">
            <w:pPr>
              <w:spacing w:line="280" w:lineRule="exact"/>
              <w:jc w:val="center"/>
              <w:rPr>
                <w:rFonts w:ascii="宋体" w:hAnsi="宋体"/>
                <w:b/>
                <w:szCs w:val="21"/>
              </w:rPr>
            </w:pPr>
            <w:r>
              <w:rPr>
                <w:rFonts w:ascii="宋体" w:hAnsi="宋体" w:hint="eastAsia"/>
                <w:bCs/>
                <w:szCs w:val="21"/>
              </w:rPr>
              <w:t>8</w:t>
            </w:r>
          </w:p>
        </w:tc>
        <w:tc>
          <w:tcPr>
            <w:tcW w:w="1148" w:type="dxa"/>
            <w:vMerge w:val="restart"/>
            <w:tcMar>
              <w:left w:w="28" w:type="dxa"/>
              <w:right w:w="28" w:type="dxa"/>
            </w:tcMar>
            <w:vAlign w:val="center"/>
          </w:tcPr>
          <w:p w:rsidR="00866C65" w:rsidRDefault="003C62EB">
            <w:pPr>
              <w:spacing w:line="280" w:lineRule="exact"/>
              <w:rPr>
                <w:rFonts w:ascii="宋体" w:hAnsi="宋体"/>
                <w:szCs w:val="21"/>
              </w:rPr>
            </w:pPr>
            <w:r>
              <w:rPr>
                <w:rFonts w:ascii="宋体" w:hAnsi="宋体" w:hint="eastAsia"/>
                <w:szCs w:val="21"/>
                <w:shd w:val="clear" w:color="auto" w:fill="FFFFFF"/>
              </w:rPr>
              <w:t>刻划钉钉、缠绕绳索铁丝、攀树折枝，使用树干作支撑物或者悬挂物体的</w:t>
            </w:r>
          </w:p>
        </w:tc>
        <w:tc>
          <w:tcPr>
            <w:tcW w:w="3010" w:type="dxa"/>
            <w:vMerge w:val="restart"/>
            <w:tcMar>
              <w:left w:w="28" w:type="dxa"/>
              <w:right w:w="28" w:type="dxa"/>
            </w:tcMar>
            <w:vAlign w:val="center"/>
          </w:tcPr>
          <w:p w:rsidR="00866C65" w:rsidRDefault="003C62EB">
            <w:pPr>
              <w:shd w:val="solid" w:color="FFFFFF" w:fill="auto"/>
              <w:autoSpaceDN w:val="0"/>
              <w:spacing w:line="270" w:lineRule="exact"/>
              <w:rPr>
                <w:rFonts w:ascii="宋体" w:hAnsi="宋体"/>
                <w:szCs w:val="21"/>
              </w:rPr>
            </w:pPr>
            <w:r>
              <w:rPr>
                <w:rFonts w:ascii="宋体" w:hAnsi="宋体" w:hint="eastAsia"/>
                <w:bCs/>
                <w:szCs w:val="21"/>
                <w:shd w:val="clear" w:color="auto" w:fill="FFFFFF"/>
              </w:rPr>
              <w:t>《海南省古树名木保护管理规定》第三十四条</w:t>
            </w:r>
            <w:r>
              <w:rPr>
                <w:rFonts w:ascii="宋体" w:hAnsi="宋体" w:hint="eastAsia"/>
                <w:szCs w:val="21"/>
                <w:shd w:val="clear" w:color="auto" w:fill="FFFFFF"/>
              </w:rPr>
              <w:t xml:space="preserve"> 违反本规定第二十一条第（三）项至第（五）项的，由县级以上古树名木主管部门给予警告，责令停止侵害、限期恢复原状，根据情节按照下列规定处以罚款；造成损失的，依法承担赔偿责任：（四）刻划钉钉、缠绕绳索铁丝、攀树折枝，使用树干作支撑物或者悬挂物体的，处五百元以上一千元以下的罚款。</w:t>
            </w:r>
          </w:p>
        </w:tc>
        <w:tc>
          <w:tcPr>
            <w:tcW w:w="927" w:type="dxa"/>
            <w:tcMar>
              <w:left w:w="28" w:type="dxa"/>
              <w:right w:w="28" w:type="dxa"/>
            </w:tcMar>
            <w:vAlign w:val="center"/>
          </w:tcPr>
          <w:p w:rsidR="00866C65" w:rsidRDefault="003C62EB">
            <w:pPr>
              <w:spacing w:line="270" w:lineRule="exact"/>
              <w:jc w:val="center"/>
              <w:rPr>
                <w:rFonts w:ascii="宋体" w:hAnsi="宋体"/>
                <w:szCs w:val="21"/>
              </w:rPr>
            </w:pPr>
            <w:r>
              <w:rPr>
                <w:rFonts w:ascii="宋体" w:hAnsi="宋体" w:hint="eastAsia"/>
                <w:szCs w:val="21"/>
              </w:rPr>
              <w:t>一般违法</w:t>
            </w:r>
          </w:p>
        </w:tc>
        <w:tc>
          <w:tcPr>
            <w:tcW w:w="1619" w:type="dxa"/>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shd w:val="clear" w:color="auto" w:fill="FFFFFF"/>
              </w:rPr>
              <w:t>警告，责令停止侵害、限期恢复原状，罚款</w:t>
            </w:r>
          </w:p>
        </w:tc>
        <w:tc>
          <w:tcPr>
            <w:tcW w:w="2498" w:type="dxa"/>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rPr>
              <w:t>对</w:t>
            </w:r>
            <w:r>
              <w:rPr>
                <w:rFonts w:ascii="宋体" w:hAnsi="宋体" w:hint="eastAsia"/>
                <w:szCs w:val="21"/>
                <w:shd w:val="clear" w:color="auto" w:fill="FFFFFF"/>
              </w:rPr>
              <w:t>古树名木生长造成一定伤害和影响的。</w:t>
            </w:r>
          </w:p>
        </w:tc>
        <w:tc>
          <w:tcPr>
            <w:tcW w:w="2908" w:type="dxa"/>
            <w:tcMar>
              <w:left w:w="28" w:type="dxa"/>
              <w:right w:w="28" w:type="dxa"/>
            </w:tcMar>
            <w:vAlign w:val="center"/>
          </w:tcPr>
          <w:p w:rsidR="00866C65" w:rsidRDefault="003C62EB">
            <w:pPr>
              <w:shd w:val="solid" w:color="FFFFFF" w:fill="auto"/>
              <w:autoSpaceDN w:val="0"/>
              <w:spacing w:line="280" w:lineRule="exact"/>
              <w:rPr>
                <w:rFonts w:ascii="宋体" w:hAnsi="宋体"/>
                <w:szCs w:val="21"/>
              </w:rPr>
            </w:pPr>
            <w:r>
              <w:rPr>
                <w:rFonts w:ascii="宋体" w:hAnsi="宋体" w:hint="eastAsia"/>
                <w:szCs w:val="21"/>
                <w:shd w:val="clear" w:color="auto" w:fill="FFFFFF"/>
              </w:rPr>
              <w:t>警告，责令停止侵害、限期恢复原状，处五百元以上七百元以下的罚款</w:t>
            </w:r>
          </w:p>
        </w:tc>
      </w:tr>
      <w:tr w:rsidR="00866C65">
        <w:trPr>
          <w:trHeight w:val="1182"/>
        </w:trPr>
        <w:tc>
          <w:tcPr>
            <w:tcW w:w="420" w:type="dxa"/>
            <w:vMerge/>
            <w:tcMar>
              <w:left w:w="28" w:type="dxa"/>
              <w:right w:w="28" w:type="dxa"/>
            </w:tcMar>
            <w:vAlign w:val="center"/>
          </w:tcPr>
          <w:p w:rsidR="00866C65" w:rsidRDefault="00866C65">
            <w:pPr>
              <w:spacing w:line="280" w:lineRule="exact"/>
              <w:jc w:val="center"/>
              <w:rPr>
                <w:rFonts w:ascii="宋体" w:hAnsi="宋体"/>
                <w:szCs w:val="21"/>
              </w:rPr>
            </w:pPr>
          </w:p>
        </w:tc>
        <w:tc>
          <w:tcPr>
            <w:tcW w:w="1148" w:type="dxa"/>
            <w:vMerge/>
            <w:tcMar>
              <w:left w:w="28" w:type="dxa"/>
              <w:right w:w="28" w:type="dxa"/>
            </w:tcMar>
            <w:vAlign w:val="center"/>
          </w:tcPr>
          <w:p w:rsidR="00866C65" w:rsidRDefault="00866C65">
            <w:pPr>
              <w:spacing w:line="280" w:lineRule="exact"/>
              <w:rPr>
                <w:rFonts w:ascii="宋体" w:hAnsi="宋体"/>
                <w:szCs w:val="21"/>
              </w:rPr>
            </w:pPr>
          </w:p>
        </w:tc>
        <w:tc>
          <w:tcPr>
            <w:tcW w:w="3010" w:type="dxa"/>
            <w:vMerge/>
            <w:tcMar>
              <w:left w:w="28" w:type="dxa"/>
              <w:right w:w="28" w:type="dxa"/>
            </w:tcMar>
            <w:vAlign w:val="center"/>
          </w:tcPr>
          <w:p w:rsidR="00866C65" w:rsidRDefault="00866C65">
            <w:pPr>
              <w:spacing w:line="270" w:lineRule="exact"/>
              <w:rPr>
                <w:rFonts w:ascii="宋体" w:hAnsi="宋体"/>
                <w:szCs w:val="21"/>
              </w:rPr>
            </w:pPr>
          </w:p>
        </w:tc>
        <w:tc>
          <w:tcPr>
            <w:tcW w:w="927" w:type="dxa"/>
            <w:tcMar>
              <w:left w:w="28" w:type="dxa"/>
              <w:right w:w="28" w:type="dxa"/>
            </w:tcMar>
            <w:vAlign w:val="center"/>
          </w:tcPr>
          <w:p w:rsidR="00866C65" w:rsidRDefault="003C62EB">
            <w:pPr>
              <w:spacing w:line="270" w:lineRule="exact"/>
              <w:jc w:val="center"/>
              <w:rPr>
                <w:rFonts w:ascii="宋体" w:hAnsi="宋体"/>
                <w:szCs w:val="21"/>
              </w:rPr>
            </w:pPr>
            <w:r>
              <w:rPr>
                <w:rFonts w:ascii="宋体" w:hAnsi="宋体" w:hint="eastAsia"/>
                <w:szCs w:val="21"/>
              </w:rPr>
              <w:t>较重违法</w:t>
            </w:r>
          </w:p>
        </w:tc>
        <w:tc>
          <w:tcPr>
            <w:tcW w:w="1619" w:type="dxa"/>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shd w:val="clear" w:color="auto" w:fill="FFFFFF"/>
              </w:rPr>
              <w:t>警告，责令停止侵害、限期恢复原状，罚款</w:t>
            </w:r>
          </w:p>
        </w:tc>
        <w:tc>
          <w:tcPr>
            <w:tcW w:w="2498" w:type="dxa"/>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rPr>
              <w:t>对</w:t>
            </w:r>
            <w:r>
              <w:rPr>
                <w:rFonts w:ascii="宋体" w:hAnsi="宋体" w:hint="eastAsia"/>
                <w:szCs w:val="21"/>
                <w:shd w:val="clear" w:color="auto" w:fill="FFFFFF"/>
              </w:rPr>
              <w:t>古树名木生长造成较重伤害和影响的。</w:t>
            </w:r>
          </w:p>
        </w:tc>
        <w:tc>
          <w:tcPr>
            <w:tcW w:w="2908" w:type="dxa"/>
            <w:tcMar>
              <w:left w:w="28" w:type="dxa"/>
              <w:right w:w="28" w:type="dxa"/>
            </w:tcMar>
            <w:vAlign w:val="center"/>
          </w:tcPr>
          <w:p w:rsidR="00866C65" w:rsidRDefault="003C62EB">
            <w:pPr>
              <w:shd w:val="solid" w:color="FFFFFF" w:fill="auto"/>
              <w:autoSpaceDN w:val="0"/>
              <w:spacing w:line="280" w:lineRule="exact"/>
              <w:rPr>
                <w:rFonts w:ascii="宋体" w:hAnsi="宋体"/>
                <w:szCs w:val="21"/>
              </w:rPr>
            </w:pPr>
            <w:r>
              <w:rPr>
                <w:rFonts w:ascii="宋体" w:hAnsi="宋体" w:hint="eastAsia"/>
                <w:szCs w:val="21"/>
                <w:shd w:val="clear" w:color="auto" w:fill="FFFFFF"/>
              </w:rPr>
              <w:t>警告，责令停止侵害、限期恢复原状，处七百元以上八百元以下的罚款</w:t>
            </w:r>
          </w:p>
        </w:tc>
      </w:tr>
      <w:tr w:rsidR="00866C65">
        <w:trPr>
          <w:trHeight w:val="397"/>
        </w:trPr>
        <w:tc>
          <w:tcPr>
            <w:tcW w:w="420" w:type="dxa"/>
            <w:vMerge/>
            <w:tcMar>
              <w:left w:w="28" w:type="dxa"/>
              <w:right w:w="28" w:type="dxa"/>
            </w:tcMar>
            <w:vAlign w:val="center"/>
          </w:tcPr>
          <w:p w:rsidR="00866C65" w:rsidRDefault="00866C65">
            <w:pPr>
              <w:spacing w:line="280" w:lineRule="exact"/>
              <w:jc w:val="center"/>
              <w:rPr>
                <w:rFonts w:ascii="宋体" w:hAnsi="宋体"/>
                <w:szCs w:val="21"/>
              </w:rPr>
            </w:pPr>
          </w:p>
        </w:tc>
        <w:tc>
          <w:tcPr>
            <w:tcW w:w="1148" w:type="dxa"/>
            <w:vMerge/>
            <w:tcMar>
              <w:left w:w="28" w:type="dxa"/>
              <w:right w:w="28" w:type="dxa"/>
            </w:tcMar>
            <w:vAlign w:val="center"/>
          </w:tcPr>
          <w:p w:rsidR="00866C65" w:rsidRDefault="00866C65">
            <w:pPr>
              <w:spacing w:line="280" w:lineRule="exact"/>
              <w:rPr>
                <w:rFonts w:ascii="宋体" w:hAnsi="宋体"/>
                <w:szCs w:val="21"/>
              </w:rPr>
            </w:pPr>
          </w:p>
        </w:tc>
        <w:tc>
          <w:tcPr>
            <w:tcW w:w="3010" w:type="dxa"/>
            <w:vMerge/>
            <w:tcMar>
              <w:left w:w="28" w:type="dxa"/>
              <w:right w:w="28" w:type="dxa"/>
            </w:tcMar>
            <w:vAlign w:val="center"/>
          </w:tcPr>
          <w:p w:rsidR="00866C65" w:rsidRDefault="00866C65">
            <w:pPr>
              <w:spacing w:line="270" w:lineRule="exact"/>
              <w:rPr>
                <w:rFonts w:ascii="宋体" w:hAnsi="宋体"/>
                <w:szCs w:val="21"/>
              </w:rPr>
            </w:pPr>
          </w:p>
        </w:tc>
        <w:tc>
          <w:tcPr>
            <w:tcW w:w="927" w:type="dxa"/>
            <w:tcMar>
              <w:left w:w="28" w:type="dxa"/>
              <w:right w:w="28" w:type="dxa"/>
            </w:tcMar>
            <w:vAlign w:val="center"/>
          </w:tcPr>
          <w:p w:rsidR="00866C65" w:rsidRDefault="003C62EB">
            <w:pPr>
              <w:spacing w:line="270" w:lineRule="exact"/>
              <w:jc w:val="center"/>
              <w:rPr>
                <w:rFonts w:ascii="宋体" w:hAnsi="宋体"/>
                <w:szCs w:val="21"/>
              </w:rPr>
            </w:pPr>
            <w:r>
              <w:rPr>
                <w:rFonts w:ascii="宋体" w:hAnsi="宋体" w:hint="eastAsia"/>
                <w:szCs w:val="21"/>
              </w:rPr>
              <w:t>严重违法</w:t>
            </w:r>
          </w:p>
        </w:tc>
        <w:tc>
          <w:tcPr>
            <w:tcW w:w="1619" w:type="dxa"/>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shd w:val="clear" w:color="auto" w:fill="FFFFFF"/>
              </w:rPr>
              <w:t>警告，责令停止侵害、限期恢复原状，罚款</w:t>
            </w:r>
          </w:p>
        </w:tc>
        <w:tc>
          <w:tcPr>
            <w:tcW w:w="2498" w:type="dxa"/>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rPr>
              <w:t>对</w:t>
            </w:r>
            <w:r>
              <w:rPr>
                <w:rFonts w:ascii="宋体" w:hAnsi="宋体" w:hint="eastAsia"/>
                <w:szCs w:val="21"/>
                <w:shd w:val="clear" w:color="auto" w:fill="FFFFFF"/>
              </w:rPr>
              <w:t>古树名木生长造成严重伤害和严重影响，</w:t>
            </w:r>
            <w:r>
              <w:rPr>
                <w:rFonts w:ascii="宋体" w:hAnsi="宋体" w:hint="eastAsia"/>
                <w:szCs w:val="21"/>
              </w:rPr>
              <w:t>但尚未</w:t>
            </w:r>
            <w:r>
              <w:rPr>
                <w:rFonts w:ascii="宋体" w:hAnsi="宋体" w:hint="eastAsia"/>
                <w:szCs w:val="21"/>
                <w:shd w:val="clear" w:color="auto" w:fill="FFFFFF"/>
              </w:rPr>
              <w:t>造成古树名木死亡的。</w:t>
            </w:r>
          </w:p>
        </w:tc>
        <w:tc>
          <w:tcPr>
            <w:tcW w:w="2908" w:type="dxa"/>
            <w:tcMar>
              <w:left w:w="28" w:type="dxa"/>
              <w:right w:w="28" w:type="dxa"/>
            </w:tcMar>
            <w:vAlign w:val="center"/>
          </w:tcPr>
          <w:p w:rsidR="00866C65" w:rsidRDefault="003C62EB">
            <w:pPr>
              <w:shd w:val="solid" w:color="FFFFFF" w:fill="auto"/>
              <w:autoSpaceDN w:val="0"/>
              <w:spacing w:line="280" w:lineRule="exact"/>
              <w:rPr>
                <w:rFonts w:ascii="宋体" w:hAnsi="宋体"/>
                <w:szCs w:val="21"/>
              </w:rPr>
            </w:pPr>
            <w:r>
              <w:rPr>
                <w:rFonts w:ascii="宋体" w:hAnsi="宋体" w:hint="eastAsia"/>
                <w:szCs w:val="21"/>
                <w:shd w:val="clear" w:color="auto" w:fill="FFFFFF"/>
              </w:rPr>
              <w:t>警告，责令停止侵害、限期恢复原状，处八百元以上一千元以下的罚款</w:t>
            </w:r>
          </w:p>
        </w:tc>
      </w:tr>
      <w:tr w:rsidR="00866C65">
        <w:trPr>
          <w:trHeight w:val="1291"/>
        </w:trPr>
        <w:tc>
          <w:tcPr>
            <w:tcW w:w="420" w:type="dxa"/>
            <w:vMerge w:val="restart"/>
            <w:tcMar>
              <w:left w:w="28" w:type="dxa"/>
              <w:right w:w="28" w:type="dxa"/>
            </w:tcMar>
            <w:vAlign w:val="center"/>
          </w:tcPr>
          <w:p w:rsidR="00866C65" w:rsidRDefault="003C62EB">
            <w:pPr>
              <w:spacing w:line="250" w:lineRule="exact"/>
              <w:jc w:val="center"/>
              <w:rPr>
                <w:rFonts w:ascii="宋体" w:hAnsi="宋体"/>
                <w:szCs w:val="21"/>
              </w:rPr>
            </w:pPr>
            <w:r>
              <w:rPr>
                <w:rFonts w:ascii="宋体" w:hAnsi="宋体" w:hint="eastAsia"/>
                <w:szCs w:val="21"/>
              </w:rPr>
              <w:t>9</w:t>
            </w:r>
          </w:p>
        </w:tc>
        <w:tc>
          <w:tcPr>
            <w:tcW w:w="1148" w:type="dxa"/>
            <w:vMerge w:val="restart"/>
            <w:tcMar>
              <w:left w:w="28" w:type="dxa"/>
              <w:right w:w="28" w:type="dxa"/>
            </w:tcMar>
            <w:vAlign w:val="center"/>
          </w:tcPr>
          <w:p w:rsidR="00866C65" w:rsidRDefault="003C62EB">
            <w:pPr>
              <w:spacing w:line="250" w:lineRule="exact"/>
              <w:rPr>
                <w:rFonts w:ascii="宋体" w:hAnsi="宋体"/>
                <w:szCs w:val="21"/>
              </w:rPr>
            </w:pPr>
            <w:r>
              <w:rPr>
                <w:rFonts w:ascii="宋体" w:hAnsi="宋体" w:hint="eastAsia"/>
                <w:szCs w:val="21"/>
                <w:shd w:val="clear" w:color="auto" w:fill="FFFFFF"/>
              </w:rPr>
              <w:t>建设单位未采取避让和保护措施的</w:t>
            </w:r>
          </w:p>
        </w:tc>
        <w:tc>
          <w:tcPr>
            <w:tcW w:w="3010" w:type="dxa"/>
            <w:vMerge w:val="restart"/>
            <w:tcMar>
              <w:left w:w="28" w:type="dxa"/>
              <w:right w:w="28" w:type="dxa"/>
            </w:tcMar>
            <w:vAlign w:val="center"/>
          </w:tcPr>
          <w:p w:rsidR="00866C65" w:rsidRDefault="003C62EB">
            <w:pPr>
              <w:shd w:val="solid" w:color="FFFFFF" w:fill="auto"/>
              <w:autoSpaceDN w:val="0"/>
              <w:spacing w:line="250" w:lineRule="exact"/>
              <w:rPr>
                <w:rFonts w:ascii="宋体" w:hAnsi="宋体"/>
                <w:bCs/>
                <w:szCs w:val="21"/>
              </w:rPr>
            </w:pPr>
            <w:r>
              <w:rPr>
                <w:rFonts w:ascii="宋体" w:hAnsi="宋体" w:hint="eastAsia"/>
                <w:bCs/>
                <w:szCs w:val="21"/>
                <w:shd w:val="clear" w:color="auto" w:fill="FFFFFF"/>
              </w:rPr>
              <w:t>《海南省古树名木保护管理规定》第三十五条</w:t>
            </w:r>
            <w:r>
              <w:rPr>
                <w:rFonts w:ascii="宋体" w:hAnsi="宋体" w:hint="eastAsia"/>
                <w:szCs w:val="21"/>
                <w:shd w:val="clear" w:color="auto" w:fill="FFFFFF"/>
              </w:rPr>
              <w:t xml:space="preserve"> 违反本规定第二十二条第二款，建设单位未采取避让和保护措施的，由县级以上古树名木主管部门责令其限期改正，处一万元以上三万元以下的罚款；造成古树名木死亡的，按照本规定第三十三条第一款第（一）项的规定进行处罚。</w:t>
            </w:r>
          </w:p>
        </w:tc>
        <w:tc>
          <w:tcPr>
            <w:tcW w:w="927" w:type="dxa"/>
            <w:tcMar>
              <w:left w:w="28" w:type="dxa"/>
              <w:right w:w="28" w:type="dxa"/>
            </w:tcMar>
            <w:vAlign w:val="center"/>
          </w:tcPr>
          <w:p w:rsidR="00866C65" w:rsidRDefault="003C62EB">
            <w:pPr>
              <w:spacing w:line="250" w:lineRule="exact"/>
              <w:jc w:val="center"/>
              <w:rPr>
                <w:rFonts w:ascii="宋体" w:hAnsi="宋体"/>
                <w:szCs w:val="21"/>
              </w:rPr>
            </w:pPr>
            <w:r>
              <w:rPr>
                <w:rFonts w:ascii="宋体" w:hAnsi="宋体" w:hint="eastAsia"/>
                <w:szCs w:val="21"/>
              </w:rPr>
              <w:t>一般违法</w:t>
            </w:r>
          </w:p>
        </w:tc>
        <w:tc>
          <w:tcPr>
            <w:tcW w:w="1619" w:type="dxa"/>
            <w:tcMar>
              <w:left w:w="28" w:type="dxa"/>
              <w:right w:w="28" w:type="dxa"/>
            </w:tcMar>
            <w:vAlign w:val="center"/>
          </w:tcPr>
          <w:p w:rsidR="00866C65" w:rsidRDefault="003C62EB">
            <w:pPr>
              <w:spacing w:line="250" w:lineRule="exact"/>
              <w:rPr>
                <w:rFonts w:ascii="宋体" w:hAnsi="宋体"/>
                <w:szCs w:val="21"/>
              </w:rPr>
            </w:pPr>
            <w:r>
              <w:rPr>
                <w:rFonts w:ascii="宋体" w:hAnsi="宋体" w:cs="Arial" w:hint="eastAsia"/>
                <w:szCs w:val="21"/>
              </w:rPr>
              <w:t>责令限期改正，</w:t>
            </w:r>
            <w:r>
              <w:rPr>
                <w:rFonts w:ascii="宋体" w:hAnsi="宋体" w:hint="eastAsia"/>
                <w:szCs w:val="21"/>
                <w:shd w:val="clear" w:color="auto" w:fill="FFFFFF"/>
              </w:rPr>
              <w:t>罚款</w:t>
            </w:r>
          </w:p>
        </w:tc>
        <w:tc>
          <w:tcPr>
            <w:tcW w:w="2498" w:type="dxa"/>
            <w:tcMar>
              <w:left w:w="28" w:type="dxa"/>
              <w:right w:w="28" w:type="dxa"/>
            </w:tcMar>
            <w:vAlign w:val="center"/>
          </w:tcPr>
          <w:p w:rsidR="00866C65" w:rsidRDefault="003C62EB">
            <w:pPr>
              <w:spacing w:line="250" w:lineRule="exact"/>
              <w:rPr>
                <w:rFonts w:ascii="宋体" w:hAnsi="宋体"/>
                <w:szCs w:val="21"/>
              </w:rPr>
            </w:pPr>
            <w:r>
              <w:rPr>
                <w:rFonts w:ascii="宋体" w:hAnsi="宋体" w:hint="eastAsia"/>
                <w:szCs w:val="21"/>
                <w:shd w:val="clear" w:color="auto" w:fill="FFFFFF"/>
              </w:rPr>
              <w:t>对古树名木生长造成一定伤害和</w:t>
            </w:r>
            <w:r>
              <w:rPr>
                <w:rFonts w:ascii="宋体" w:hAnsi="宋体" w:hint="eastAsia"/>
                <w:szCs w:val="21"/>
              </w:rPr>
              <w:t>影响的</w:t>
            </w:r>
          </w:p>
        </w:tc>
        <w:tc>
          <w:tcPr>
            <w:tcW w:w="2908" w:type="dxa"/>
            <w:tcMar>
              <w:left w:w="28" w:type="dxa"/>
              <w:right w:w="28" w:type="dxa"/>
            </w:tcMar>
            <w:vAlign w:val="center"/>
          </w:tcPr>
          <w:p w:rsidR="00866C65" w:rsidRDefault="003C62EB">
            <w:pPr>
              <w:shd w:val="solid" w:color="FFFFFF" w:fill="auto"/>
              <w:autoSpaceDN w:val="0"/>
              <w:spacing w:line="250" w:lineRule="exact"/>
              <w:rPr>
                <w:rFonts w:ascii="宋体" w:hAnsi="宋体"/>
                <w:szCs w:val="21"/>
              </w:rPr>
            </w:pPr>
            <w:r>
              <w:rPr>
                <w:rFonts w:ascii="宋体" w:hAnsi="宋体" w:cs="Arial" w:hint="eastAsia"/>
                <w:szCs w:val="21"/>
              </w:rPr>
              <w:t>责令限期改正，</w:t>
            </w:r>
            <w:r>
              <w:rPr>
                <w:rFonts w:ascii="宋体" w:hAnsi="宋体" w:hint="eastAsia"/>
                <w:szCs w:val="21"/>
                <w:shd w:val="clear" w:color="auto" w:fill="FFFFFF"/>
              </w:rPr>
              <w:t>处一万元以上二万元以下的罚款</w:t>
            </w:r>
          </w:p>
        </w:tc>
      </w:tr>
      <w:tr w:rsidR="00866C65">
        <w:trPr>
          <w:trHeight w:val="1291"/>
        </w:trPr>
        <w:tc>
          <w:tcPr>
            <w:tcW w:w="420" w:type="dxa"/>
            <w:vMerge/>
            <w:tcMar>
              <w:left w:w="28" w:type="dxa"/>
              <w:right w:w="28" w:type="dxa"/>
            </w:tcMar>
            <w:vAlign w:val="center"/>
          </w:tcPr>
          <w:p w:rsidR="00866C65" w:rsidRDefault="00866C65">
            <w:pPr>
              <w:spacing w:line="250" w:lineRule="exact"/>
              <w:jc w:val="center"/>
              <w:rPr>
                <w:rFonts w:ascii="宋体" w:hAnsi="宋体"/>
                <w:szCs w:val="21"/>
              </w:rPr>
            </w:pPr>
          </w:p>
        </w:tc>
        <w:tc>
          <w:tcPr>
            <w:tcW w:w="1148" w:type="dxa"/>
            <w:vMerge/>
            <w:tcMar>
              <w:left w:w="28" w:type="dxa"/>
              <w:right w:w="28" w:type="dxa"/>
            </w:tcMar>
            <w:vAlign w:val="center"/>
          </w:tcPr>
          <w:p w:rsidR="00866C65" w:rsidRDefault="00866C65">
            <w:pPr>
              <w:spacing w:line="250" w:lineRule="exact"/>
              <w:rPr>
                <w:rFonts w:ascii="宋体" w:hAnsi="宋体"/>
                <w:szCs w:val="21"/>
              </w:rPr>
            </w:pPr>
          </w:p>
        </w:tc>
        <w:tc>
          <w:tcPr>
            <w:tcW w:w="3010" w:type="dxa"/>
            <w:vMerge/>
            <w:tcMar>
              <w:left w:w="28" w:type="dxa"/>
              <w:right w:w="28" w:type="dxa"/>
            </w:tcMar>
            <w:vAlign w:val="center"/>
          </w:tcPr>
          <w:p w:rsidR="00866C65" w:rsidRDefault="00866C65">
            <w:pPr>
              <w:spacing w:line="250" w:lineRule="exact"/>
              <w:rPr>
                <w:rFonts w:ascii="宋体" w:hAnsi="宋体"/>
                <w:szCs w:val="21"/>
              </w:rPr>
            </w:pPr>
          </w:p>
        </w:tc>
        <w:tc>
          <w:tcPr>
            <w:tcW w:w="927" w:type="dxa"/>
            <w:tcMar>
              <w:left w:w="28" w:type="dxa"/>
              <w:right w:w="28" w:type="dxa"/>
            </w:tcMar>
            <w:vAlign w:val="center"/>
          </w:tcPr>
          <w:p w:rsidR="00866C65" w:rsidRDefault="003C62EB">
            <w:pPr>
              <w:spacing w:line="250" w:lineRule="exact"/>
              <w:jc w:val="center"/>
              <w:rPr>
                <w:rFonts w:ascii="宋体" w:hAnsi="宋体"/>
                <w:szCs w:val="21"/>
              </w:rPr>
            </w:pPr>
            <w:r>
              <w:rPr>
                <w:rFonts w:ascii="宋体" w:hAnsi="宋体" w:hint="eastAsia"/>
                <w:szCs w:val="21"/>
              </w:rPr>
              <w:t>较重违法</w:t>
            </w:r>
          </w:p>
        </w:tc>
        <w:tc>
          <w:tcPr>
            <w:tcW w:w="1619" w:type="dxa"/>
            <w:tcMar>
              <w:left w:w="28" w:type="dxa"/>
              <w:right w:w="28" w:type="dxa"/>
            </w:tcMar>
            <w:vAlign w:val="center"/>
          </w:tcPr>
          <w:p w:rsidR="00866C65" w:rsidRDefault="003C62EB">
            <w:pPr>
              <w:spacing w:line="250" w:lineRule="exact"/>
              <w:rPr>
                <w:rFonts w:ascii="宋体" w:hAnsi="宋体"/>
                <w:szCs w:val="21"/>
              </w:rPr>
            </w:pPr>
            <w:r>
              <w:rPr>
                <w:rFonts w:ascii="宋体" w:hAnsi="宋体" w:cs="Arial" w:hint="eastAsia"/>
                <w:szCs w:val="21"/>
              </w:rPr>
              <w:t>责令限期改正，</w:t>
            </w:r>
            <w:r>
              <w:rPr>
                <w:rFonts w:ascii="宋体" w:hAnsi="宋体" w:hint="eastAsia"/>
                <w:szCs w:val="21"/>
                <w:shd w:val="clear" w:color="auto" w:fill="FFFFFF"/>
              </w:rPr>
              <w:t>罚款</w:t>
            </w:r>
          </w:p>
        </w:tc>
        <w:tc>
          <w:tcPr>
            <w:tcW w:w="2498" w:type="dxa"/>
            <w:tcMar>
              <w:left w:w="28" w:type="dxa"/>
              <w:right w:w="28" w:type="dxa"/>
            </w:tcMar>
            <w:vAlign w:val="center"/>
          </w:tcPr>
          <w:p w:rsidR="00866C65" w:rsidRDefault="003C62EB">
            <w:pPr>
              <w:spacing w:line="250" w:lineRule="exact"/>
              <w:rPr>
                <w:rFonts w:ascii="宋体" w:hAnsi="宋体"/>
                <w:szCs w:val="21"/>
              </w:rPr>
            </w:pPr>
            <w:r>
              <w:rPr>
                <w:rFonts w:ascii="宋体" w:hAnsi="宋体" w:hint="eastAsia"/>
                <w:szCs w:val="21"/>
                <w:shd w:val="clear" w:color="auto" w:fill="FFFFFF"/>
              </w:rPr>
              <w:t>对古树名木生长造成</w:t>
            </w:r>
            <w:r>
              <w:rPr>
                <w:rFonts w:ascii="宋体" w:hAnsi="宋体" w:hint="eastAsia"/>
                <w:szCs w:val="21"/>
              </w:rPr>
              <w:t>较重</w:t>
            </w:r>
            <w:r>
              <w:rPr>
                <w:rFonts w:ascii="宋体" w:hAnsi="宋体" w:hint="eastAsia"/>
                <w:szCs w:val="21"/>
                <w:shd w:val="clear" w:color="auto" w:fill="FFFFFF"/>
              </w:rPr>
              <w:t>伤害和</w:t>
            </w:r>
            <w:r>
              <w:rPr>
                <w:rFonts w:ascii="宋体" w:hAnsi="宋体" w:hint="eastAsia"/>
                <w:szCs w:val="21"/>
              </w:rPr>
              <w:t>影响的</w:t>
            </w:r>
          </w:p>
        </w:tc>
        <w:tc>
          <w:tcPr>
            <w:tcW w:w="2908" w:type="dxa"/>
            <w:tcMar>
              <w:left w:w="28" w:type="dxa"/>
              <w:right w:w="28" w:type="dxa"/>
            </w:tcMar>
            <w:vAlign w:val="center"/>
          </w:tcPr>
          <w:p w:rsidR="00866C65" w:rsidRDefault="003C62EB">
            <w:pPr>
              <w:shd w:val="solid" w:color="FFFFFF" w:fill="auto"/>
              <w:autoSpaceDN w:val="0"/>
              <w:spacing w:line="250" w:lineRule="exact"/>
              <w:rPr>
                <w:rFonts w:ascii="宋体" w:hAnsi="宋体"/>
                <w:szCs w:val="21"/>
              </w:rPr>
            </w:pPr>
            <w:r>
              <w:rPr>
                <w:rFonts w:ascii="宋体" w:hAnsi="宋体" w:cs="Arial" w:hint="eastAsia"/>
                <w:szCs w:val="21"/>
              </w:rPr>
              <w:t>责令限期改正，</w:t>
            </w:r>
            <w:r>
              <w:rPr>
                <w:rFonts w:ascii="宋体" w:hAnsi="宋体" w:hint="eastAsia"/>
                <w:szCs w:val="21"/>
                <w:shd w:val="clear" w:color="auto" w:fill="FFFFFF"/>
              </w:rPr>
              <w:t>处二万元以上三万元以下的罚款</w:t>
            </w:r>
          </w:p>
        </w:tc>
      </w:tr>
      <w:tr w:rsidR="00866C65">
        <w:trPr>
          <w:trHeight w:val="1291"/>
        </w:trPr>
        <w:tc>
          <w:tcPr>
            <w:tcW w:w="420" w:type="dxa"/>
            <w:vMerge/>
            <w:tcMar>
              <w:left w:w="28" w:type="dxa"/>
              <w:right w:w="28" w:type="dxa"/>
            </w:tcMar>
            <w:vAlign w:val="center"/>
          </w:tcPr>
          <w:p w:rsidR="00866C65" w:rsidRDefault="00866C65">
            <w:pPr>
              <w:spacing w:line="250" w:lineRule="exact"/>
              <w:jc w:val="center"/>
              <w:rPr>
                <w:rFonts w:ascii="宋体" w:hAnsi="宋体"/>
                <w:szCs w:val="21"/>
              </w:rPr>
            </w:pPr>
          </w:p>
        </w:tc>
        <w:tc>
          <w:tcPr>
            <w:tcW w:w="1148" w:type="dxa"/>
            <w:vMerge/>
            <w:tcMar>
              <w:left w:w="28" w:type="dxa"/>
              <w:right w:w="28" w:type="dxa"/>
            </w:tcMar>
            <w:vAlign w:val="center"/>
          </w:tcPr>
          <w:p w:rsidR="00866C65" w:rsidRDefault="00866C65">
            <w:pPr>
              <w:spacing w:line="250" w:lineRule="exact"/>
              <w:rPr>
                <w:rFonts w:ascii="宋体" w:hAnsi="宋体"/>
                <w:szCs w:val="21"/>
              </w:rPr>
            </w:pPr>
          </w:p>
        </w:tc>
        <w:tc>
          <w:tcPr>
            <w:tcW w:w="3010" w:type="dxa"/>
            <w:vMerge/>
            <w:tcMar>
              <w:left w:w="28" w:type="dxa"/>
              <w:right w:w="28" w:type="dxa"/>
            </w:tcMar>
            <w:vAlign w:val="center"/>
          </w:tcPr>
          <w:p w:rsidR="00866C65" w:rsidRDefault="00866C65">
            <w:pPr>
              <w:spacing w:line="250" w:lineRule="exact"/>
              <w:rPr>
                <w:rFonts w:ascii="宋体" w:hAnsi="宋体"/>
                <w:szCs w:val="21"/>
              </w:rPr>
            </w:pPr>
          </w:p>
        </w:tc>
        <w:tc>
          <w:tcPr>
            <w:tcW w:w="927" w:type="dxa"/>
            <w:tcMar>
              <w:left w:w="28" w:type="dxa"/>
              <w:right w:w="28" w:type="dxa"/>
            </w:tcMar>
            <w:vAlign w:val="center"/>
          </w:tcPr>
          <w:p w:rsidR="00866C65" w:rsidRDefault="003C62EB">
            <w:pPr>
              <w:spacing w:line="250" w:lineRule="exact"/>
              <w:jc w:val="center"/>
              <w:rPr>
                <w:rFonts w:ascii="宋体" w:hAnsi="宋体"/>
                <w:szCs w:val="21"/>
              </w:rPr>
            </w:pPr>
            <w:r>
              <w:rPr>
                <w:rFonts w:ascii="宋体" w:hAnsi="宋体" w:hint="eastAsia"/>
                <w:szCs w:val="21"/>
              </w:rPr>
              <w:t>严重违法</w:t>
            </w:r>
          </w:p>
        </w:tc>
        <w:tc>
          <w:tcPr>
            <w:tcW w:w="1619" w:type="dxa"/>
            <w:tcMar>
              <w:left w:w="28" w:type="dxa"/>
              <w:right w:w="28" w:type="dxa"/>
            </w:tcMar>
            <w:vAlign w:val="center"/>
          </w:tcPr>
          <w:p w:rsidR="00866C65" w:rsidRDefault="003C62EB">
            <w:pPr>
              <w:spacing w:line="250" w:lineRule="exact"/>
              <w:rPr>
                <w:rFonts w:ascii="宋体" w:hAnsi="宋体"/>
                <w:szCs w:val="21"/>
              </w:rPr>
            </w:pPr>
            <w:r>
              <w:rPr>
                <w:rFonts w:ascii="宋体" w:hAnsi="宋体" w:cs="Arial" w:hint="eastAsia"/>
                <w:szCs w:val="21"/>
              </w:rPr>
              <w:t>限期改正，</w:t>
            </w:r>
            <w:r>
              <w:rPr>
                <w:rFonts w:ascii="宋体" w:hAnsi="宋体" w:hint="eastAsia"/>
                <w:szCs w:val="21"/>
                <w:shd w:val="clear" w:color="auto" w:fill="FFFFFF"/>
              </w:rPr>
              <w:t>罚款</w:t>
            </w:r>
          </w:p>
        </w:tc>
        <w:tc>
          <w:tcPr>
            <w:tcW w:w="2498" w:type="dxa"/>
            <w:tcMar>
              <w:left w:w="28" w:type="dxa"/>
              <w:right w:w="28" w:type="dxa"/>
            </w:tcMar>
            <w:vAlign w:val="center"/>
          </w:tcPr>
          <w:p w:rsidR="00866C65" w:rsidRDefault="003C62EB">
            <w:pPr>
              <w:spacing w:line="250" w:lineRule="exact"/>
              <w:rPr>
                <w:rFonts w:ascii="宋体" w:hAnsi="宋体"/>
                <w:szCs w:val="21"/>
              </w:rPr>
            </w:pPr>
            <w:r>
              <w:rPr>
                <w:rFonts w:ascii="宋体" w:hAnsi="宋体" w:hint="eastAsia"/>
                <w:szCs w:val="21"/>
                <w:shd w:val="clear" w:color="auto" w:fill="FFFFFF"/>
              </w:rPr>
              <w:t>造成古树名木死亡的</w:t>
            </w:r>
          </w:p>
        </w:tc>
        <w:tc>
          <w:tcPr>
            <w:tcW w:w="2908" w:type="dxa"/>
            <w:tcMar>
              <w:left w:w="28" w:type="dxa"/>
              <w:right w:w="28" w:type="dxa"/>
            </w:tcMar>
            <w:vAlign w:val="center"/>
          </w:tcPr>
          <w:p w:rsidR="00866C65" w:rsidRPr="003C62EB" w:rsidRDefault="00866C65">
            <w:pPr>
              <w:pStyle w:val="HTML"/>
              <w:widowControl/>
              <w:shd w:val="clear" w:color="auto" w:fill="FFFFFF"/>
              <w:spacing w:line="250" w:lineRule="exact"/>
              <w:jc w:val="both"/>
              <w:rPr>
                <w:rFonts w:cs="Arial"/>
                <w:sz w:val="21"/>
                <w:szCs w:val="21"/>
              </w:rPr>
            </w:pPr>
          </w:p>
          <w:p w:rsidR="00866C65" w:rsidRPr="003C62EB" w:rsidRDefault="003C62EB">
            <w:pPr>
              <w:pStyle w:val="HTML"/>
              <w:widowControl/>
              <w:shd w:val="clear" w:color="auto" w:fill="FFFFFF"/>
              <w:spacing w:line="250" w:lineRule="exact"/>
              <w:jc w:val="both"/>
              <w:rPr>
                <w:rFonts w:cs="Arial"/>
                <w:sz w:val="21"/>
                <w:szCs w:val="21"/>
              </w:rPr>
            </w:pPr>
            <w:r>
              <w:rPr>
                <w:rFonts w:cs="Arial" w:hint="eastAsia"/>
                <w:sz w:val="21"/>
                <w:szCs w:val="21"/>
              </w:rPr>
              <w:t>责令</w:t>
            </w:r>
            <w:r w:rsidRPr="003C62EB">
              <w:rPr>
                <w:rFonts w:cs="Arial"/>
                <w:sz w:val="21"/>
                <w:szCs w:val="21"/>
              </w:rPr>
              <w:t>限期改正，</w:t>
            </w:r>
            <w:r w:rsidRPr="003C62EB">
              <w:rPr>
                <w:sz w:val="21"/>
                <w:szCs w:val="21"/>
              </w:rPr>
              <w:t>造成名木或者一级保护古树的，每株处二十万元以上四</w:t>
            </w:r>
            <w:r w:rsidRPr="003C62EB">
              <w:rPr>
                <w:rFonts w:cs="Arial"/>
                <w:sz w:val="21"/>
                <w:szCs w:val="21"/>
              </w:rPr>
              <w:t>十万元以下的罚款</w:t>
            </w:r>
            <w:r w:rsidRPr="003C62EB">
              <w:rPr>
                <w:rFonts w:cs="Arial" w:hint="eastAsia"/>
                <w:sz w:val="21"/>
                <w:szCs w:val="21"/>
              </w:rPr>
              <w:t>；</w:t>
            </w:r>
            <w:r w:rsidRPr="003C62EB">
              <w:rPr>
                <w:rFonts w:cs="Arial"/>
                <w:sz w:val="21"/>
                <w:szCs w:val="21"/>
              </w:rPr>
              <w:t>造成二级保护古树死亡的，每株处十万元以上二十万元以下的罚款</w:t>
            </w:r>
          </w:p>
          <w:p w:rsidR="00866C65" w:rsidRPr="003C62EB" w:rsidRDefault="00866C65">
            <w:pPr>
              <w:pStyle w:val="HTML"/>
              <w:widowControl/>
              <w:shd w:val="clear" w:color="auto" w:fill="FFFFFF"/>
              <w:spacing w:line="250" w:lineRule="exact"/>
              <w:jc w:val="both"/>
              <w:rPr>
                <w:rFonts w:cs="Arial"/>
                <w:sz w:val="21"/>
                <w:szCs w:val="21"/>
              </w:rPr>
            </w:pPr>
          </w:p>
        </w:tc>
      </w:tr>
      <w:tr w:rsidR="00866C65">
        <w:trPr>
          <w:trHeight w:val="1330"/>
        </w:trPr>
        <w:tc>
          <w:tcPr>
            <w:tcW w:w="420" w:type="dxa"/>
            <w:vMerge w:val="restart"/>
            <w:tcMar>
              <w:left w:w="28" w:type="dxa"/>
              <w:right w:w="28" w:type="dxa"/>
            </w:tcMar>
            <w:vAlign w:val="center"/>
          </w:tcPr>
          <w:p w:rsidR="00866C65" w:rsidRDefault="003C62EB">
            <w:pPr>
              <w:spacing w:line="250" w:lineRule="exact"/>
              <w:jc w:val="center"/>
              <w:rPr>
                <w:rFonts w:ascii="宋体" w:hAnsi="宋体"/>
                <w:szCs w:val="21"/>
              </w:rPr>
            </w:pPr>
            <w:r>
              <w:rPr>
                <w:rFonts w:ascii="宋体" w:hAnsi="宋体" w:hint="eastAsia"/>
                <w:szCs w:val="21"/>
              </w:rPr>
              <w:t>10</w:t>
            </w:r>
          </w:p>
        </w:tc>
        <w:tc>
          <w:tcPr>
            <w:tcW w:w="1148" w:type="dxa"/>
            <w:vMerge w:val="restart"/>
            <w:tcMar>
              <w:left w:w="28" w:type="dxa"/>
              <w:right w:w="28" w:type="dxa"/>
            </w:tcMar>
            <w:vAlign w:val="center"/>
          </w:tcPr>
          <w:p w:rsidR="00866C65" w:rsidRDefault="003C62EB">
            <w:pPr>
              <w:spacing w:line="250" w:lineRule="exact"/>
              <w:rPr>
                <w:rFonts w:ascii="宋体" w:hAnsi="宋体"/>
                <w:szCs w:val="21"/>
              </w:rPr>
            </w:pPr>
            <w:r>
              <w:rPr>
                <w:rFonts w:ascii="宋体" w:hAnsi="宋体" w:hint="eastAsia"/>
                <w:szCs w:val="21"/>
                <w:shd w:val="clear" w:color="auto" w:fill="FFFFFF"/>
              </w:rPr>
              <w:t>古树名木死亡未经市、县、自治县古树名木主管部门确认、注销而擅自处理的</w:t>
            </w:r>
          </w:p>
        </w:tc>
        <w:tc>
          <w:tcPr>
            <w:tcW w:w="3010" w:type="dxa"/>
            <w:vMerge w:val="restart"/>
            <w:tcMar>
              <w:left w:w="28" w:type="dxa"/>
              <w:right w:w="28" w:type="dxa"/>
            </w:tcMar>
            <w:vAlign w:val="center"/>
          </w:tcPr>
          <w:p w:rsidR="00866C65" w:rsidRDefault="003C62EB">
            <w:pPr>
              <w:shd w:val="solid" w:color="FFFFFF" w:fill="auto"/>
              <w:autoSpaceDN w:val="0"/>
              <w:spacing w:line="250" w:lineRule="exact"/>
              <w:rPr>
                <w:rFonts w:ascii="宋体" w:hAnsi="宋体"/>
                <w:szCs w:val="21"/>
                <w:shd w:val="clear" w:color="auto" w:fill="FFFFFF"/>
              </w:rPr>
            </w:pPr>
            <w:r>
              <w:rPr>
                <w:rFonts w:ascii="宋体" w:hAnsi="宋体" w:hint="eastAsia"/>
                <w:bCs/>
                <w:szCs w:val="21"/>
                <w:shd w:val="clear" w:color="auto" w:fill="FFFFFF"/>
              </w:rPr>
              <w:t>《海南省古树名木保护管理规定》第三十六条</w:t>
            </w:r>
            <w:r>
              <w:rPr>
                <w:rFonts w:ascii="宋体" w:hAnsi="宋体" w:hint="eastAsia"/>
                <w:szCs w:val="21"/>
                <w:shd w:val="clear" w:color="auto" w:fill="FFFFFF"/>
              </w:rPr>
              <w:t xml:space="preserve"> 违反本规定第二十七条，古树名木死亡未经市、县、自治县古树名木主管部门确认、注销而擅自处理的，没收其违法所得，并处违法所得三倍以上五倍以下的罚款；没有违法所得的，每株处二千元以上一万元以下的罚款。</w:t>
            </w:r>
          </w:p>
          <w:p w:rsidR="00866C65" w:rsidRDefault="00866C65">
            <w:pPr>
              <w:spacing w:line="250" w:lineRule="exact"/>
              <w:rPr>
                <w:rFonts w:ascii="宋体" w:hAnsi="宋体"/>
                <w:szCs w:val="21"/>
              </w:rPr>
            </w:pPr>
          </w:p>
        </w:tc>
        <w:tc>
          <w:tcPr>
            <w:tcW w:w="927" w:type="dxa"/>
            <w:tcMar>
              <w:left w:w="28" w:type="dxa"/>
              <w:right w:w="28" w:type="dxa"/>
            </w:tcMar>
            <w:vAlign w:val="center"/>
          </w:tcPr>
          <w:p w:rsidR="00866C65" w:rsidRDefault="003C62EB">
            <w:pPr>
              <w:spacing w:line="250" w:lineRule="exact"/>
              <w:jc w:val="center"/>
              <w:rPr>
                <w:rFonts w:ascii="宋体" w:hAnsi="宋体"/>
                <w:szCs w:val="21"/>
              </w:rPr>
            </w:pPr>
            <w:r>
              <w:rPr>
                <w:rFonts w:ascii="宋体" w:hAnsi="宋体" w:hint="eastAsia"/>
                <w:szCs w:val="21"/>
              </w:rPr>
              <w:t>一般违法</w:t>
            </w:r>
          </w:p>
        </w:tc>
        <w:tc>
          <w:tcPr>
            <w:tcW w:w="1619" w:type="dxa"/>
            <w:tcMar>
              <w:left w:w="28" w:type="dxa"/>
              <w:right w:w="28" w:type="dxa"/>
            </w:tcMar>
            <w:vAlign w:val="center"/>
          </w:tcPr>
          <w:p w:rsidR="00866C65" w:rsidRDefault="003C62EB">
            <w:pPr>
              <w:spacing w:line="250" w:lineRule="exact"/>
              <w:rPr>
                <w:rFonts w:ascii="宋体" w:hAnsi="宋体"/>
                <w:szCs w:val="21"/>
              </w:rPr>
            </w:pPr>
            <w:r>
              <w:rPr>
                <w:rFonts w:ascii="宋体" w:hAnsi="宋体" w:hint="eastAsia"/>
                <w:szCs w:val="21"/>
                <w:shd w:val="clear" w:color="auto" w:fill="FFFFFF"/>
              </w:rPr>
              <w:t>没收其违法所得，罚款</w:t>
            </w:r>
          </w:p>
        </w:tc>
        <w:tc>
          <w:tcPr>
            <w:tcW w:w="2498" w:type="dxa"/>
            <w:tcMar>
              <w:left w:w="28" w:type="dxa"/>
              <w:right w:w="28" w:type="dxa"/>
            </w:tcMar>
            <w:vAlign w:val="center"/>
          </w:tcPr>
          <w:p w:rsidR="00866C65" w:rsidRDefault="003C62EB">
            <w:pPr>
              <w:spacing w:line="250" w:lineRule="exact"/>
              <w:rPr>
                <w:rFonts w:ascii="宋体" w:hAnsi="宋体"/>
                <w:szCs w:val="21"/>
              </w:rPr>
            </w:pPr>
            <w:r>
              <w:rPr>
                <w:rFonts w:ascii="宋体" w:hAnsi="宋体" w:hint="eastAsia"/>
                <w:szCs w:val="21"/>
                <w:shd w:val="clear" w:color="auto" w:fill="FFFFFF"/>
              </w:rPr>
              <w:t>古树名木死亡</w:t>
            </w:r>
            <w:r>
              <w:rPr>
                <w:rFonts w:ascii="宋体" w:hAnsi="宋体" w:hint="eastAsia"/>
                <w:szCs w:val="21"/>
              </w:rPr>
              <w:t>属一般名木的</w:t>
            </w:r>
          </w:p>
        </w:tc>
        <w:tc>
          <w:tcPr>
            <w:tcW w:w="2908" w:type="dxa"/>
            <w:tcMar>
              <w:left w:w="28" w:type="dxa"/>
              <w:right w:w="28" w:type="dxa"/>
            </w:tcMar>
            <w:vAlign w:val="center"/>
          </w:tcPr>
          <w:p w:rsidR="00866C65" w:rsidRDefault="003C62EB">
            <w:pPr>
              <w:shd w:val="solid" w:color="FFFFFF" w:fill="auto"/>
              <w:autoSpaceDN w:val="0"/>
              <w:spacing w:line="250" w:lineRule="exact"/>
              <w:rPr>
                <w:rFonts w:ascii="宋体" w:hAnsi="宋体"/>
                <w:spacing w:val="-9"/>
                <w:szCs w:val="21"/>
              </w:rPr>
            </w:pPr>
            <w:r>
              <w:rPr>
                <w:rFonts w:ascii="宋体" w:hAnsi="宋体" w:hint="eastAsia"/>
                <w:spacing w:val="-9"/>
                <w:szCs w:val="21"/>
                <w:shd w:val="clear" w:color="auto" w:fill="FFFFFF"/>
              </w:rPr>
              <w:t>没收其违法所得，并处违法所得三倍的罚款；没有违法所得的，每株处二千元以上四千元以下的罚款。</w:t>
            </w:r>
          </w:p>
        </w:tc>
      </w:tr>
      <w:tr w:rsidR="00866C65">
        <w:trPr>
          <w:trHeight w:val="1413"/>
        </w:trPr>
        <w:tc>
          <w:tcPr>
            <w:tcW w:w="420" w:type="dxa"/>
            <w:vMerge/>
            <w:tcMar>
              <w:left w:w="28" w:type="dxa"/>
              <w:right w:w="28" w:type="dxa"/>
            </w:tcMar>
            <w:vAlign w:val="center"/>
          </w:tcPr>
          <w:p w:rsidR="00866C65" w:rsidRDefault="00866C65">
            <w:pPr>
              <w:spacing w:line="250" w:lineRule="exact"/>
              <w:jc w:val="center"/>
              <w:rPr>
                <w:rFonts w:ascii="宋体" w:hAnsi="宋体"/>
                <w:szCs w:val="21"/>
              </w:rPr>
            </w:pPr>
          </w:p>
        </w:tc>
        <w:tc>
          <w:tcPr>
            <w:tcW w:w="1148" w:type="dxa"/>
            <w:vMerge/>
            <w:tcMar>
              <w:left w:w="28" w:type="dxa"/>
              <w:right w:w="28" w:type="dxa"/>
            </w:tcMar>
            <w:vAlign w:val="center"/>
          </w:tcPr>
          <w:p w:rsidR="00866C65" w:rsidRDefault="00866C65">
            <w:pPr>
              <w:spacing w:line="250" w:lineRule="exact"/>
              <w:rPr>
                <w:rFonts w:ascii="宋体" w:hAnsi="宋体"/>
                <w:szCs w:val="21"/>
              </w:rPr>
            </w:pPr>
          </w:p>
        </w:tc>
        <w:tc>
          <w:tcPr>
            <w:tcW w:w="3010" w:type="dxa"/>
            <w:vMerge/>
            <w:tcMar>
              <w:left w:w="28" w:type="dxa"/>
              <w:right w:w="28" w:type="dxa"/>
            </w:tcMar>
            <w:vAlign w:val="center"/>
          </w:tcPr>
          <w:p w:rsidR="00866C65" w:rsidRDefault="00866C65">
            <w:pPr>
              <w:spacing w:line="250" w:lineRule="exact"/>
              <w:rPr>
                <w:rFonts w:ascii="宋体" w:hAnsi="宋体"/>
                <w:szCs w:val="21"/>
              </w:rPr>
            </w:pPr>
          </w:p>
        </w:tc>
        <w:tc>
          <w:tcPr>
            <w:tcW w:w="927" w:type="dxa"/>
            <w:tcMar>
              <w:left w:w="28" w:type="dxa"/>
              <w:right w:w="28" w:type="dxa"/>
            </w:tcMar>
            <w:vAlign w:val="center"/>
          </w:tcPr>
          <w:p w:rsidR="00866C65" w:rsidRDefault="003C62EB">
            <w:pPr>
              <w:spacing w:line="250" w:lineRule="exact"/>
              <w:jc w:val="center"/>
              <w:rPr>
                <w:rFonts w:ascii="宋体" w:hAnsi="宋体"/>
                <w:szCs w:val="21"/>
              </w:rPr>
            </w:pPr>
            <w:r>
              <w:rPr>
                <w:rFonts w:ascii="宋体" w:hAnsi="宋体" w:hint="eastAsia"/>
                <w:szCs w:val="21"/>
              </w:rPr>
              <w:t>较重违法</w:t>
            </w:r>
          </w:p>
        </w:tc>
        <w:tc>
          <w:tcPr>
            <w:tcW w:w="1619" w:type="dxa"/>
            <w:tcMar>
              <w:left w:w="28" w:type="dxa"/>
              <w:right w:w="28" w:type="dxa"/>
            </w:tcMar>
            <w:vAlign w:val="center"/>
          </w:tcPr>
          <w:p w:rsidR="00866C65" w:rsidRDefault="003C62EB">
            <w:pPr>
              <w:spacing w:line="250" w:lineRule="exact"/>
              <w:rPr>
                <w:rFonts w:ascii="宋体" w:hAnsi="宋体"/>
                <w:szCs w:val="21"/>
              </w:rPr>
            </w:pPr>
            <w:r>
              <w:rPr>
                <w:rFonts w:ascii="宋体" w:hAnsi="宋体" w:hint="eastAsia"/>
                <w:szCs w:val="21"/>
                <w:shd w:val="clear" w:color="auto" w:fill="FFFFFF"/>
              </w:rPr>
              <w:t>没收其违法所得，罚款</w:t>
            </w:r>
          </w:p>
        </w:tc>
        <w:tc>
          <w:tcPr>
            <w:tcW w:w="2498" w:type="dxa"/>
            <w:tcMar>
              <w:left w:w="28" w:type="dxa"/>
              <w:right w:w="28" w:type="dxa"/>
            </w:tcMar>
            <w:vAlign w:val="center"/>
          </w:tcPr>
          <w:p w:rsidR="00866C65" w:rsidRDefault="003C62EB">
            <w:pPr>
              <w:spacing w:line="250" w:lineRule="exact"/>
              <w:rPr>
                <w:rFonts w:ascii="宋体" w:hAnsi="宋体"/>
                <w:szCs w:val="21"/>
              </w:rPr>
            </w:pPr>
            <w:r>
              <w:rPr>
                <w:rFonts w:ascii="宋体" w:hAnsi="宋体" w:hint="eastAsia"/>
                <w:szCs w:val="21"/>
                <w:shd w:val="clear" w:color="auto" w:fill="FFFFFF"/>
              </w:rPr>
              <w:t>古树名木死亡</w:t>
            </w:r>
            <w:r>
              <w:rPr>
                <w:rFonts w:ascii="宋体" w:hAnsi="宋体" w:hint="eastAsia"/>
                <w:szCs w:val="21"/>
              </w:rPr>
              <w:t>属二级保护古树或重要名木的</w:t>
            </w:r>
          </w:p>
        </w:tc>
        <w:tc>
          <w:tcPr>
            <w:tcW w:w="2908" w:type="dxa"/>
            <w:tcMar>
              <w:left w:w="28" w:type="dxa"/>
              <w:right w:w="28" w:type="dxa"/>
            </w:tcMar>
            <w:vAlign w:val="center"/>
          </w:tcPr>
          <w:p w:rsidR="00866C65" w:rsidRDefault="003C62EB">
            <w:pPr>
              <w:shd w:val="solid" w:color="FFFFFF" w:fill="auto"/>
              <w:autoSpaceDN w:val="0"/>
              <w:spacing w:line="250" w:lineRule="exact"/>
              <w:rPr>
                <w:rFonts w:ascii="宋体" w:hAnsi="宋体"/>
                <w:szCs w:val="21"/>
              </w:rPr>
            </w:pPr>
            <w:r>
              <w:rPr>
                <w:rFonts w:ascii="宋体" w:hAnsi="宋体" w:hint="eastAsia"/>
                <w:szCs w:val="21"/>
                <w:shd w:val="clear" w:color="auto" w:fill="FFFFFF"/>
              </w:rPr>
              <w:t>没收其违法所得，并处违法所得四倍的罚款；没有违法所得的，每株处四千元以上七千元以下的罚款。</w:t>
            </w:r>
          </w:p>
        </w:tc>
      </w:tr>
      <w:tr w:rsidR="00866C65">
        <w:trPr>
          <w:trHeight w:val="1567"/>
        </w:trPr>
        <w:tc>
          <w:tcPr>
            <w:tcW w:w="420" w:type="dxa"/>
            <w:vMerge/>
            <w:tcMar>
              <w:left w:w="28" w:type="dxa"/>
              <w:right w:w="28" w:type="dxa"/>
            </w:tcMar>
            <w:vAlign w:val="center"/>
          </w:tcPr>
          <w:p w:rsidR="00866C65" w:rsidRDefault="00866C65">
            <w:pPr>
              <w:spacing w:line="250" w:lineRule="exact"/>
              <w:jc w:val="center"/>
              <w:rPr>
                <w:rFonts w:ascii="宋体" w:hAnsi="宋体"/>
                <w:szCs w:val="21"/>
              </w:rPr>
            </w:pPr>
          </w:p>
        </w:tc>
        <w:tc>
          <w:tcPr>
            <w:tcW w:w="1148" w:type="dxa"/>
            <w:vMerge/>
            <w:tcMar>
              <w:left w:w="28" w:type="dxa"/>
              <w:right w:w="28" w:type="dxa"/>
            </w:tcMar>
            <w:vAlign w:val="center"/>
          </w:tcPr>
          <w:p w:rsidR="00866C65" w:rsidRDefault="00866C65">
            <w:pPr>
              <w:spacing w:line="250" w:lineRule="exact"/>
              <w:rPr>
                <w:rFonts w:ascii="宋体" w:hAnsi="宋体"/>
                <w:szCs w:val="21"/>
              </w:rPr>
            </w:pPr>
          </w:p>
        </w:tc>
        <w:tc>
          <w:tcPr>
            <w:tcW w:w="3010" w:type="dxa"/>
            <w:vMerge/>
            <w:tcMar>
              <w:left w:w="28" w:type="dxa"/>
              <w:right w:w="28" w:type="dxa"/>
            </w:tcMar>
            <w:vAlign w:val="center"/>
          </w:tcPr>
          <w:p w:rsidR="00866C65" w:rsidRDefault="00866C65">
            <w:pPr>
              <w:spacing w:line="250" w:lineRule="exact"/>
              <w:rPr>
                <w:rFonts w:ascii="宋体" w:hAnsi="宋体"/>
                <w:szCs w:val="21"/>
              </w:rPr>
            </w:pPr>
          </w:p>
        </w:tc>
        <w:tc>
          <w:tcPr>
            <w:tcW w:w="927" w:type="dxa"/>
            <w:tcMar>
              <w:left w:w="28" w:type="dxa"/>
              <w:right w:w="28" w:type="dxa"/>
            </w:tcMar>
            <w:vAlign w:val="center"/>
          </w:tcPr>
          <w:p w:rsidR="00866C65" w:rsidRDefault="003C62EB">
            <w:pPr>
              <w:spacing w:line="250" w:lineRule="exact"/>
              <w:jc w:val="center"/>
              <w:rPr>
                <w:rFonts w:ascii="宋体" w:hAnsi="宋体"/>
                <w:szCs w:val="21"/>
              </w:rPr>
            </w:pPr>
            <w:r>
              <w:rPr>
                <w:rFonts w:ascii="宋体" w:hAnsi="宋体" w:hint="eastAsia"/>
                <w:szCs w:val="21"/>
              </w:rPr>
              <w:t>严重违法</w:t>
            </w:r>
          </w:p>
        </w:tc>
        <w:tc>
          <w:tcPr>
            <w:tcW w:w="1619" w:type="dxa"/>
            <w:tcMar>
              <w:left w:w="28" w:type="dxa"/>
              <w:right w:w="28" w:type="dxa"/>
            </w:tcMar>
            <w:vAlign w:val="center"/>
          </w:tcPr>
          <w:p w:rsidR="00866C65" w:rsidRDefault="003C62EB">
            <w:pPr>
              <w:spacing w:line="250" w:lineRule="exact"/>
              <w:rPr>
                <w:rFonts w:ascii="宋体" w:hAnsi="宋体"/>
                <w:szCs w:val="21"/>
              </w:rPr>
            </w:pPr>
            <w:r>
              <w:rPr>
                <w:rFonts w:ascii="宋体" w:hAnsi="宋体" w:hint="eastAsia"/>
                <w:szCs w:val="21"/>
                <w:shd w:val="clear" w:color="auto" w:fill="FFFFFF"/>
              </w:rPr>
              <w:t>没收其违法所得，罚款</w:t>
            </w:r>
          </w:p>
        </w:tc>
        <w:tc>
          <w:tcPr>
            <w:tcW w:w="2498" w:type="dxa"/>
            <w:tcMar>
              <w:left w:w="28" w:type="dxa"/>
              <w:right w:w="28" w:type="dxa"/>
            </w:tcMar>
            <w:vAlign w:val="center"/>
          </w:tcPr>
          <w:p w:rsidR="00866C65" w:rsidRDefault="00866C65">
            <w:pPr>
              <w:spacing w:line="250" w:lineRule="exact"/>
              <w:rPr>
                <w:rFonts w:ascii="宋体" w:hAnsi="宋体"/>
                <w:szCs w:val="21"/>
                <w:shd w:val="clear" w:color="auto" w:fill="FFFFFF"/>
              </w:rPr>
            </w:pPr>
          </w:p>
          <w:p w:rsidR="00866C65" w:rsidRDefault="003C62EB">
            <w:pPr>
              <w:spacing w:line="250" w:lineRule="exact"/>
              <w:rPr>
                <w:rFonts w:ascii="宋体" w:hAnsi="宋体"/>
                <w:szCs w:val="21"/>
              </w:rPr>
            </w:pPr>
            <w:r>
              <w:rPr>
                <w:rFonts w:ascii="宋体" w:hAnsi="宋体" w:hint="eastAsia"/>
                <w:szCs w:val="21"/>
                <w:shd w:val="clear" w:color="auto" w:fill="FFFFFF"/>
              </w:rPr>
              <w:t>古树名木死亡</w:t>
            </w:r>
            <w:r>
              <w:rPr>
                <w:rFonts w:ascii="宋体" w:hAnsi="宋体" w:hint="eastAsia"/>
                <w:szCs w:val="21"/>
              </w:rPr>
              <w:t>属一级保护古树的</w:t>
            </w:r>
          </w:p>
        </w:tc>
        <w:tc>
          <w:tcPr>
            <w:tcW w:w="2908" w:type="dxa"/>
            <w:tcMar>
              <w:left w:w="28" w:type="dxa"/>
              <w:right w:w="28" w:type="dxa"/>
            </w:tcMar>
            <w:vAlign w:val="center"/>
          </w:tcPr>
          <w:p w:rsidR="00866C65" w:rsidRDefault="003C62EB">
            <w:pPr>
              <w:shd w:val="solid" w:color="FFFFFF" w:fill="auto"/>
              <w:autoSpaceDN w:val="0"/>
              <w:spacing w:line="250" w:lineRule="exact"/>
              <w:rPr>
                <w:rFonts w:ascii="宋体" w:hAnsi="宋体"/>
                <w:szCs w:val="21"/>
              </w:rPr>
            </w:pPr>
            <w:r>
              <w:rPr>
                <w:rFonts w:ascii="宋体" w:hAnsi="宋体" w:hint="eastAsia"/>
                <w:szCs w:val="21"/>
                <w:shd w:val="clear" w:color="auto" w:fill="FFFFFF"/>
              </w:rPr>
              <w:t>没收其违法所得，并处违法所得五倍的罚款；没有违法所得的，每株处七千元以上一万元以下的罚款。</w:t>
            </w:r>
          </w:p>
        </w:tc>
      </w:tr>
    </w:tbl>
    <w:p w:rsidR="00866C65" w:rsidRDefault="00866C65">
      <w:pPr>
        <w:spacing w:line="590" w:lineRule="exact"/>
        <w:ind w:firstLineChars="200" w:firstLine="600"/>
        <w:rPr>
          <w:rFonts w:ascii="楷体_GB2312" w:eastAsia="楷体_GB2312" w:hAnsi="黑体"/>
          <w:sz w:val="30"/>
          <w:szCs w:val="30"/>
        </w:rPr>
      </w:pPr>
    </w:p>
    <w:p w:rsidR="00866C65" w:rsidRDefault="00866C65">
      <w:pPr>
        <w:spacing w:line="590" w:lineRule="exact"/>
        <w:rPr>
          <w:rFonts w:ascii="楷体_GB2312" w:eastAsia="楷体_GB2312" w:hAnsi="黑体"/>
          <w:sz w:val="30"/>
          <w:szCs w:val="30"/>
        </w:rPr>
      </w:pPr>
    </w:p>
    <w:p w:rsidR="00866C65" w:rsidRDefault="003C62EB">
      <w:pPr>
        <w:spacing w:line="590" w:lineRule="exact"/>
        <w:ind w:firstLineChars="200" w:firstLine="600"/>
        <w:rPr>
          <w:rFonts w:ascii="楷体_GB2312" w:eastAsia="楷体_GB2312" w:hAnsi="黑体"/>
          <w:sz w:val="30"/>
          <w:szCs w:val="30"/>
        </w:rPr>
      </w:pPr>
      <w:r>
        <w:rPr>
          <w:rFonts w:ascii="楷体_GB2312" w:eastAsia="楷体_GB2312" w:hAnsi="黑体" w:hint="eastAsia"/>
          <w:sz w:val="30"/>
          <w:szCs w:val="30"/>
        </w:rPr>
        <w:t>（三）违反林种、林地用途管理行为的行政处罚裁量基准（3种）</w:t>
      </w:r>
    </w:p>
    <w:tbl>
      <w:tblPr>
        <w:tblW w:w="12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1218"/>
        <w:gridCol w:w="2940"/>
        <w:gridCol w:w="925"/>
        <w:gridCol w:w="1621"/>
        <w:gridCol w:w="2326"/>
        <w:gridCol w:w="3080"/>
      </w:tblGrid>
      <w:tr w:rsidR="00866C65">
        <w:trPr>
          <w:trHeight w:val="397"/>
          <w:tblHeader/>
        </w:trPr>
        <w:tc>
          <w:tcPr>
            <w:tcW w:w="420" w:type="dxa"/>
            <w:vMerge w:val="restart"/>
            <w:tcMar>
              <w:left w:w="28" w:type="dxa"/>
              <w:right w:w="28" w:type="dxa"/>
            </w:tcMar>
            <w:vAlign w:val="center"/>
          </w:tcPr>
          <w:p w:rsidR="00866C65" w:rsidRDefault="003C62EB">
            <w:pPr>
              <w:widowControl/>
              <w:jc w:val="center"/>
              <w:rPr>
                <w:rFonts w:ascii="黑体" w:eastAsia="黑体" w:hAnsi="黑体" w:cs="Arial"/>
                <w:kern w:val="0"/>
                <w:szCs w:val="21"/>
              </w:rPr>
            </w:pPr>
            <w:r>
              <w:rPr>
                <w:rFonts w:ascii="黑体" w:eastAsia="黑体" w:hAnsi="黑体" w:cs="Arial" w:hint="eastAsia"/>
                <w:kern w:val="0"/>
                <w:szCs w:val="21"/>
              </w:rPr>
              <w:t>序号</w:t>
            </w:r>
          </w:p>
        </w:tc>
        <w:tc>
          <w:tcPr>
            <w:tcW w:w="1218" w:type="dxa"/>
            <w:vMerge w:val="restart"/>
            <w:tcMar>
              <w:left w:w="28" w:type="dxa"/>
              <w:right w:w="28" w:type="dxa"/>
            </w:tcMar>
            <w:vAlign w:val="center"/>
          </w:tcPr>
          <w:p w:rsidR="00866C65" w:rsidRDefault="003C62EB">
            <w:pPr>
              <w:widowControl/>
              <w:jc w:val="center"/>
              <w:rPr>
                <w:rFonts w:ascii="黑体" w:eastAsia="黑体" w:hAnsi="黑体" w:cs="Arial"/>
                <w:kern w:val="0"/>
                <w:szCs w:val="21"/>
              </w:rPr>
            </w:pPr>
            <w:r>
              <w:rPr>
                <w:rFonts w:ascii="黑体" w:eastAsia="黑体" w:hAnsi="黑体" w:cs="Arial" w:hint="eastAsia"/>
                <w:kern w:val="0"/>
                <w:szCs w:val="21"/>
              </w:rPr>
              <w:t>违法行为</w:t>
            </w:r>
          </w:p>
        </w:tc>
        <w:tc>
          <w:tcPr>
            <w:tcW w:w="2940" w:type="dxa"/>
            <w:vMerge w:val="restart"/>
            <w:tcMar>
              <w:left w:w="28" w:type="dxa"/>
              <w:right w:w="28" w:type="dxa"/>
            </w:tcMar>
            <w:vAlign w:val="center"/>
          </w:tcPr>
          <w:p w:rsidR="00866C65" w:rsidRDefault="003C62EB">
            <w:pPr>
              <w:widowControl/>
              <w:jc w:val="center"/>
              <w:rPr>
                <w:rFonts w:ascii="黑体" w:eastAsia="黑体" w:hAnsi="黑体" w:cs="Arial"/>
                <w:kern w:val="0"/>
                <w:szCs w:val="21"/>
              </w:rPr>
            </w:pPr>
            <w:r>
              <w:rPr>
                <w:rFonts w:ascii="黑体" w:eastAsia="黑体" w:hAnsi="黑体" w:cs="Arial" w:hint="eastAsia"/>
                <w:kern w:val="0"/>
                <w:szCs w:val="21"/>
              </w:rPr>
              <w:t>法律依据</w:t>
            </w:r>
          </w:p>
        </w:tc>
        <w:tc>
          <w:tcPr>
            <w:tcW w:w="925" w:type="dxa"/>
            <w:vMerge w:val="restart"/>
            <w:tcMar>
              <w:left w:w="28" w:type="dxa"/>
              <w:right w:w="28" w:type="dxa"/>
            </w:tcMar>
            <w:vAlign w:val="center"/>
          </w:tcPr>
          <w:p w:rsidR="00866C65" w:rsidRDefault="003C62EB">
            <w:pPr>
              <w:widowControl/>
              <w:jc w:val="center"/>
              <w:rPr>
                <w:rFonts w:ascii="黑体" w:eastAsia="黑体" w:hAnsi="黑体" w:cs="Arial"/>
                <w:kern w:val="0"/>
                <w:szCs w:val="21"/>
              </w:rPr>
            </w:pPr>
            <w:r>
              <w:rPr>
                <w:rFonts w:ascii="黑体" w:eastAsia="黑体" w:hAnsi="黑体" w:cs="Arial" w:hint="eastAsia"/>
                <w:kern w:val="0"/>
                <w:szCs w:val="21"/>
              </w:rPr>
              <w:t>裁量阶次</w:t>
            </w:r>
          </w:p>
        </w:tc>
        <w:tc>
          <w:tcPr>
            <w:tcW w:w="3947" w:type="dxa"/>
            <w:gridSpan w:val="2"/>
            <w:tcMar>
              <w:left w:w="28" w:type="dxa"/>
              <w:right w:w="28" w:type="dxa"/>
            </w:tcMar>
            <w:vAlign w:val="center"/>
          </w:tcPr>
          <w:p w:rsidR="00866C65" w:rsidRDefault="003C62EB">
            <w:pPr>
              <w:widowControl/>
              <w:jc w:val="center"/>
              <w:rPr>
                <w:rFonts w:ascii="黑体" w:eastAsia="黑体" w:hAnsi="黑体" w:cs="Arial"/>
                <w:kern w:val="0"/>
                <w:szCs w:val="21"/>
              </w:rPr>
            </w:pPr>
            <w:r>
              <w:rPr>
                <w:rFonts w:ascii="黑体" w:eastAsia="黑体" w:hAnsi="黑体" w:cs="Arial" w:hint="eastAsia"/>
                <w:kern w:val="0"/>
                <w:szCs w:val="21"/>
              </w:rPr>
              <w:t>裁量因素</w:t>
            </w:r>
          </w:p>
        </w:tc>
        <w:tc>
          <w:tcPr>
            <w:tcW w:w="3080" w:type="dxa"/>
            <w:vMerge w:val="restart"/>
            <w:tcMar>
              <w:left w:w="28" w:type="dxa"/>
              <w:right w:w="28" w:type="dxa"/>
            </w:tcMar>
            <w:vAlign w:val="center"/>
          </w:tcPr>
          <w:p w:rsidR="00866C65" w:rsidRDefault="003C62EB">
            <w:pPr>
              <w:widowControl/>
              <w:jc w:val="center"/>
              <w:rPr>
                <w:rFonts w:ascii="黑体" w:eastAsia="黑体" w:hAnsi="黑体" w:cs="Arial"/>
                <w:kern w:val="0"/>
                <w:szCs w:val="21"/>
              </w:rPr>
            </w:pPr>
            <w:r>
              <w:rPr>
                <w:rFonts w:ascii="黑体" w:eastAsia="黑体" w:hAnsi="黑体" w:cs="Arial" w:hint="eastAsia"/>
                <w:kern w:val="0"/>
                <w:szCs w:val="21"/>
              </w:rPr>
              <w:t>裁量基准</w:t>
            </w:r>
          </w:p>
        </w:tc>
      </w:tr>
      <w:tr w:rsidR="00866C65">
        <w:trPr>
          <w:trHeight w:val="397"/>
          <w:tblHeader/>
        </w:trPr>
        <w:tc>
          <w:tcPr>
            <w:tcW w:w="420" w:type="dxa"/>
            <w:vMerge/>
            <w:tcMar>
              <w:left w:w="28" w:type="dxa"/>
              <w:right w:w="28" w:type="dxa"/>
            </w:tcMar>
            <w:vAlign w:val="center"/>
          </w:tcPr>
          <w:p w:rsidR="00866C65" w:rsidRDefault="00866C65">
            <w:pPr>
              <w:widowControl/>
              <w:jc w:val="center"/>
              <w:rPr>
                <w:rFonts w:ascii="宋体" w:hAnsi="宋体" w:cs="Arial"/>
                <w:kern w:val="0"/>
                <w:szCs w:val="21"/>
              </w:rPr>
            </w:pPr>
          </w:p>
        </w:tc>
        <w:tc>
          <w:tcPr>
            <w:tcW w:w="1218" w:type="dxa"/>
            <w:vMerge/>
            <w:tcMar>
              <w:left w:w="28" w:type="dxa"/>
              <w:right w:w="28" w:type="dxa"/>
            </w:tcMar>
            <w:vAlign w:val="center"/>
          </w:tcPr>
          <w:p w:rsidR="00866C65" w:rsidRDefault="00866C65">
            <w:pPr>
              <w:widowControl/>
              <w:rPr>
                <w:rFonts w:ascii="宋体" w:hAnsi="宋体" w:cs="Arial"/>
                <w:kern w:val="0"/>
                <w:szCs w:val="21"/>
              </w:rPr>
            </w:pPr>
          </w:p>
        </w:tc>
        <w:tc>
          <w:tcPr>
            <w:tcW w:w="2940" w:type="dxa"/>
            <w:vMerge/>
            <w:tcMar>
              <w:left w:w="28" w:type="dxa"/>
              <w:right w:w="28" w:type="dxa"/>
            </w:tcMar>
            <w:vAlign w:val="center"/>
          </w:tcPr>
          <w:p w:rsidR="00866C65" w:rsidRDefault="00866C65">
            <w:pPr>
              <w:widowControl/>
              <w:rPr>
                <w:rFonts w:ascii="宋体" w:hAnsi="宋体" w:cs="Arial"/>
                <w:kern w:val="0"/>
                <w:szCs w:val="21"/>
              </w:rPr>
            </w:pPr>
          </w:p>
        </w:tc>
        <w:tc>
          <w:tcPr>
            <w:tcW w:w="925" w:type="dxa"/>
            <w:vMerge/>
            <w:tcMar>
              <w:left w:w="28" w:type="dxa"/>
              <w:right w:w="28" w:type="dxa"/>
            </w:tcMar>
            <w:vAlign w:val="center"/>
          </w:tcPr>
          <w:p w:rsidR="00866C65" w:rsidRDefault="00866C65">
            <w:pPr>
              <w:widowControl/>
              <w:jc w:val="center"/>
              <w:rPr>
                <w:rFonts w:ascii="宋体" w:hAnsi="宋体" w:cs="Arial"/>
                <w:kern w:val="0"/>
                <w:szCs w:val="21"/>
              </w:rPr>
            </w:pPr>
          </w:p>
        </w:tc>
        <w:tc>
          <w:tcPr>
            <w:tcW w:w="1621" w:type="dxa"/>
            <w:tcMar>
              <w:left w:w="28" w:type="dxa"/>
              <w:right w:w="28" w:type="dxa"/>
            </w:tcMar>
            <w:vAlign w:val="center"/>
          </w:tcPr>
          <w:p w:rsidR="00866C65" w:rsidRDefault="003C62EB">
            <w:pPr>
              <w:widowControl/>
              <w:jc w:val="center"/>
              <w:rPr>
                <w:rFonts w:ascii="黑体" w:eastAsia="黑体" w:hAnsi="黑体" w:cs="Arial"/>
                <w:kern w:val="0"/>
                <w:szCs w:val="21"/>
              </w:rPr>
            </w:pPr>
            <w:r>
              <w:rPr>
                <w:rFonts w:ascii="黑体" w:eastAsia="黑体" w:hAnsi="黑体" w:cs="Arial" w:hint="eastAsia"/>
                <w:kern w:val="0"/>
                <w:szCs w:val="21"/>
              </w:rPr>
              <w:t>法定裁量因素</w:t>
            </w:r>
          </w:p>
        </w:tc>
        <w:tc>
          <w:tcPr>
            <w:tcW w:w="2326" w:type="dxa"/>
            <w:tcMar>
              <w:left w:w="28" w:type="dxa"/>
              <w:right w:w="28" w:type="dxa"/>
            </w:tcMar>
            <w:vAlign w:val="center"/>
          </w:tcPr>
          <w:p w:rsidR="00866C65" w:rsidRDefault="003C62EB">
            <w:pPr>
              <w:widowControl/>
              <w:jc w:val="center"/>
              <w:rPr>
                <w:rFonts w:ascii="黑体" w:eastAsia="黑体" w:hAnsi="黑体" w:cs="Arial"/>
                <w:kern w:val="0"/>
                <w:szCs w:val="21"/>
              </w:rPr>
            </w:pPr>
            <w:r>
              <w:rPr>
                <w:rFonts w:ascii="黑体" w:eastAsia="黑体" w:hAnsi="黑体" w:cs="Arial" w:hint="eastAsia"/>
                <w:kern w:val="0"/>
                <w:szCs w:val="21"/>
              </w:rPr>
              <w:t>酌定裁量因素</w:t>
            </w:r>
          </w:p>
        </w:tc>
        <w:tc>
          <w:tcPr>
            <w:tcW w:w="3080" w:type="dxa"/>
            <w:vMerge/>
            <w:tcMar>
              <w:left w:w="28" w:type="dxa"/>
              <w:right w:w="28" w:type="dxa"/>
            </w:tcMar>
            <w:vAlign w:val="center"/>
          </w:tcPr>
          <w:p w:rsidR="00866C65" w:rsidRDefault="00866C65">
            <w:pPr>
              <w:widowControl/>
              <w:rPr>
                <w:rFonts w:ascii="宋体" w:hAnsi="宋体" w:cs="Arial"/>
                <w:kern w:val="0"/>
                <w:szCs w:val="21"/>
              </w:rPr>
            </w:pPr>
          </w:p>
        </w:tc>
      </w:tr>
      <w:tr w:rsidR="00866C65">
        <w:trPr>
          <w:trHeight w:val="1597"/>
        </w:trPr>
        <w:tc>
          <w:tcPr>
            <w:tcW w:w="420" w:type="dxa"/>
            <w:vMerge w:val="restart"/>
            <w:tcMar>
              <w:left w:w="28" w:type="dxa"/>
              <w:right w:w="28" w:type="dxa"/>
            </w:tcMar>
            <w:vAlign w:val="center"/>
          </w:tcPr>
          <w:p w:rsidR="00866C65" w:rsidRDefault="003C62EB">
            <w:pPr>
              <w:widowControl/>
              <w:jc w:val="center"/>
              <w:rPr>
                <w:rFonts w:ascii="宋体" w:hAnsi="宋体" w:cs="Arial"/>
                <w:kern w:val="0"/>
                <w:szCs w:val="21"/>
              </w:rPr>
            </w:pPr>
            <w:r>
              <w:rPr>
                <w:rFonts w:ascii="宋体" w:hAnsi="宋体" w:cs="Arial" w:hint="eastAsia"/>
                <w:kern w:val="0"/>
                <w:szCs w:val="21"/>
              </w:rPr>
              <w:t>1</w:t>
            </w:r>
          </w:p>
        </w:tc>
        <w:tc>
          <w:tcPr>
            <w:tcW w:w="1218" w:type="dxa"/>
            <w:vMerge w:val="restart"/>
            <w:tcMar>
              <w:left w:w="28" w:type="dxa"/>
              <w:right w:w="28" w:type="dxa"/>
            </w:tcMar>
            <w:vAlign w:val="center"/>
          </w:tcPr>
          <w:p w:rsidR="00866C65" w:rsidRDefault="003C62EB">
            <w:pPr>
              <w:ind w:leftChars="29" w:left="61"/>
              <w:rPr>
                <w:rFonts w:ascii="宋体" w:hAnsi="宋体"/>
                <w:szCs w:val="21"/>
              </w:rPr>
            </w:pPr>
            <w:r>
              <w:rPr>
                <w:rFonts w:ascii="宋体" w:hAnsi="宋体" w:cs="Arial" w:hint="eastAsia"/>
                <w:szCs w:val="21"/>
              </w:rPr>
              <w:t>擅自将防护林和特种用途林改变为其他林种的</w:t>
            </w:r>
          </w:p>
        </w:tc>
        <w:tc>
          <w:tcPr>
            <w:tcW w:w="2940" w:type="dxa"/>
            <w:vMerge w:val="restart"/>
            <w:tcMar>
              <w:left w:w="28" w:type="dxa"/>
              <w:right w:w="28" w:type="dxa"/>
            </w:tcMar>
            <w:vAlign w:val="center"/>
          </w:tcPr>
          <w:p w:rsidR="00866C65" w:rsidRDefault="003C62EB">
            <w:pPr>
              <w:rPr>
                <w:rFonts w:ascii="宋体" w:hAnsi="宋体"/>
                <w:szCs w:val="21"/>
              </w:rPr>
            </w:pPr>
            <w:r>
              <w:rPr>
                <w:rFonts w:ascii="宋体" w:hAnsi="宋体" w:cs="Arial" w:hint="eastAsia"/>
                <w:szCs w:val="21"/>
              </w:rPr>
              <w:t>《中华人民共和国森林法实施条例》第四十六条 违反本条例规定，未经批准，擅自将防护林和特种用途林改变为其他林种的，由县级以上人民政府林业主管部门收回经营者所获取的森林生态效益补偿，并处所获取森林生态效益补偿3倍以下的罚款。</w:t>
            </w:r>
          </w:p>
        </w:tc>
        <w:tc>
          <w:tcPr>
            <w:tcW w:w="925" w:type="dxa"/>
            <w:tcMar>
              <w:left w:w="28" w:type="dxa"/>
              <w:right w:w="28" w:type="dxa"/>
            </w:tcMar>
            <w:vAlign w:val="center"/>
          </w:tcPr>
          <w:p w:rsidR="00866C65" w:rsidRDefault="003C62EB">
            <w:pPr>
              <w:widowControl/>
              <w:jc w:val="center"/>
              <w:rPr>
                <w:rFonts w:ascii="宋体" w:hAnsi="宋体" w:cs="Arial"/>
                <w:kern w:val="0"/>
                <w:szCs w:val="21"/>
              </w:rPr>
            </w:pPr>
            <w:r>
              <w:rPr>
                <w:rFonts w:ascii="宋体" w:hAnsi="宋体" w:cs="Arial" w:hint="eastAsia"/>
                <w:kern w:val="0"/>
                <w:szCs w:val="21"/>
              </w:rPr>
              <w:t>一般违法</w:t>
            </w:r>
          </w:p>
        </w:tc>
        <w:tc>
          <w:tcPr>
            <w:tcW w:w="1621" w:type="dxa"/>
            <w:tcMar>
              <w:left w:w="28" w:type="dxa"/>
              <w:right w:w="28" w:type="dxa"/>
            </w:tcMar>
            <w:vAlign w:val="center"/>
          </w:tcPr>
          <w:p w:rsidR="00866C65" w:rsidRDefault="003C62EB">
            <w:pPr>
              <w:widowControl/>
              <w:rPr>
                <w:rFonts w:ascii="宋体" w:hAnsi="宋体" w:cs="Arial"/>
                <w:kern w:val="0"/>
                <w:szCs w:val="21"/>
              </w:rPr>
            </w:pPr>
            <w:r>
              <w:rPr>
                <w:rFonts w:ascii="宋体" w:hAnsi="宋体" w:cs="Arial" w:hint="eastAsia"/>
                <w:szCs w:val="21"/>
              </w:rPr>
              <w:t>收回经营者所获取的森林生态效益补偿，罚款</w:t>
            </w:r>
          </w:p>
        </w:tc>
        <w:tc>
          <w:tcPr>
            <w:tcW w:w="2326" w:type="dxa"/>
            <w:tcMar>
              <w:left w:w="28" w:type="dxa"/>
              <w:right w:w="28" w:type="dxa"/>
            </w:tcMar>
            <w:vAlign w:val="center"/>
          </w:tcPr>
          <w:p w:rsidR="00866C65" w:rsidRDefault="003C62EB">
            <w:pPr>
              <w:ind w:leftChars="29" w:left="61"/>
              <w:rPr>
                <w:rFonts w:ascii="宋体" w:hAnsi="宋体" w:cs="Arial"/>
                <w:szCs w:val="21"/>
              </w:rPr>
            </w:pPr>
            <w:r>
              <w:rPr>
                <w:rFonts w:ascii="宋体" w:hAnsi="宋体" w:cs="Arial" w:hint="eastAsia"/>
                <w:szCs w:val="21"/>
              </w:rPr>
              <w:t>擅自将</w:t>
            </w:r>
            <w:r>
              <w:rPr>
                <w:rFonts w:ascii="宋体" w:hAnsi="宋体" w:hint="eastAsia"/>
                <w:szCs w:val="21"/>
              </w:rPr>
              <w:t>纳入</w:t>
            </w:r>
            <w:r>
              <w:rPr>
                <w:rFonts w:ascii="宋体" w:hAnsi="宋体" w:cs="Arial" w:hint="eastAsia"/>
                <w:szCs w:val="21"/>
              </w:rPr>
              <w:t>森林生态效益补偿范围的防护林和特种用途林改变为其他林种面积1亩以下的</w:t>
            </w:r>
          </w:p>
        </w:tc>
        <w:tc>
          <w:tcPr>
            <w:tcW w:w="3080" w:type="dxa"/>
            <w:tcMar>
              <w:left w:w="28" w:type="dxa"/>
              <w:right w:w="28" w:type="dxa"/>
            </w:tcMar>
            <w:vAlign w:val="center"/>
          </w:tcPr>
          <w:p w:rsidR="00866C65" w:rsidRDefault="003C62EB">
            <w:pPr>
              <w:ind w:leftChars="29" w:left="61"/>
              <w:rPr>
                <w:rFonts w:ascii="宋体" w:hAnsi="宋体" w:cs="Arial"/>
                <w:szCs w:val="21"/>
              </w:rPr>
            </w:pPr>
            <w:r>
              <w:rPr>
                <w:rFonts w:ascii="宋体" w:hAnsi="宋体" w:cs="Arial" w:hint="eastAsia"/>
                <w:szCs w:val="21"/>
              </w:rPr>
              <w:t>收回经营者所获取的森林生态效益补偿，处所获取森林生态效益补偿1倍的罚款</w:t>
            </w:r>
          </w:p>
        </w:tc>
      </w:tr>
      <w:tr w:rsidR="00866C65">
        <w:trPr>
          <w:trHeight w:val="1618"/>
        </w:trPr>
        <w:tc>
          <w:tcPr>
            <w:tcW w:w="420" w:type="dxa"/>
            <w:vMerge/>
            <w:tcMar>
              <w:left w:w="28" w:type="dxa"/>
              <w:right w:w="28" w:type="dxa"/>
            </w:tcMar>
            <w:vAlign w:val="center"/>
          </w:tcPr>
          <w:p w:rsidR="00866C65" w:rsidRDefault="00866C65">
            <w:pPr>
              <w:widowControl/>
              <w:jc w:val="center"/>
              <w:rPr>
                <w:rFonts w:ascii="宋体" w:hAnsi="宋体" w:cs="Arial"/>
                <w:kern w:val="0"/>
                <w:szCs w:val="21"/>
              </w:rPr>
            </w:pPr>
          </w:p>
        </w:tc>
        <w:tc>
          <w:tcPr>
            <w:tcW w:w="1218" w:type="dxa"/>
            <w:vMerge/>
            <w:tcMar>
              <w:left w:w="28" w:type="dxa"/>
              <w:right w:w="28" w:type="dxa"/>
            </w:tcMar>
            <w:vAlign w:val="center"/>
          </w:tcPr>
          <w:p w:rsidR="00866C65" w:rsidRDefault="00866C65">
            <w:pPr>
              <w:widowControl/>
              <w:rPr>
                <w:rFonts w:ascii="宋体" w:hAnsi="宋体" w:cs="Arial"/>
                <w:kern w:val="0"/>
                <w:szCs w:val="21"/>
              </w:rPr>
            </w:pPr>
          </w:p>
        </w:tc>
        <w:tc>
          <w:tcPr>
            <w:tcW w:w="2940" w:type="dxa"/>
            <w:vMerge/>
            <w:tcMar>
              <w:left w:w="28" w:type="dxa"/>
              <w:right w:w="28" w:type="dxa"/>
            </w:tcMar>
            <w:vAlign w:val="center"/>
          </w:tcPr>
          <w:p w:rsidR="00866C65" w:rsidRDefault="00866C65">
            <w:pPr>
              <w:widowControl/>
              <w:rPr>
                <w:rFonts w:ascii="宋体" w:hAnsi="宋体" w:cs="Arial"/>
                <w:kern w:val="0"/>
                <w:szCs w:val="21"/>
              </w:rPr>
            </w:pPr>
          </w:p>
        </w:tc>
        <w:tc>
          <w:tcPr>
            <w:tcW w:w="925" w:type="dxa"/>
            <w:tcMar>
              <w:left w:w="28" w:type="dxa"/>
              <w:right w:w="28" w:type="dxa"/>
            </w:tcMar>
            <w:vAlign w:val="center"/>
          </w:tcPr>
          <w:p w:rsidR="00866C65" w:rsidRDefault="003C62EB">
            <w:pPr>
              <w:widowControl/>
              <w:jc w:val="center"/>
              <w:rPr>
                <w:rFonts w:ascii="宋体" w:hAnsi="宋体" w:cs="Arial"/>
                <w:kern w:val="0"/>
                <w:szCs w:val="21"/>
              </w:rPr>
            </w:pPr>
            <w:r>
              <w:rPr>
                <w:rFonts w:ascii="宋体" w:hAnsi="宋体" w:cs="Arial" w:hint="eastAsia"/>
                <w:kern w:val="0"/>
                <w:szCs w:val="21"/>
              </w:rPr>
              <w:t>较重违法</w:t>
            </w:r>
          </w:p>
        </w:tc>
        <w:tc>
          <w:tcPr>
            <w:tcW w:w="1621" w:type="dxa"/>
            <w:tcMar>
              <w:left w:w="28" w:type="dxa"/>
              <w:right w:w="28" w:type="dxa"/>
            </w:tcMar>
            <w:vAlign w:val="center"/>
          </w:tcPr>
          <w:p w:rsidR="00866C65" w:rsidRDefault="003C62EB">
            <w:pPr>
              <w:widowControl/>
              <w:rPr>
                <w:rFonts w:ascii="宋体" w:hAnsi="宋体" w:cs="Arial"/>
                <w:kern w:val="0"/>
                <w:szCs w:val="21"/>
              </w:rPr>
            </w:pPr>
            <w:r>
              <w:rPr>
                <w:rFonts w:ascii="宋体" w:hAnsi="宋体" w:cs="Arial" w:hint="eastAsia"/>
                <w:szCs w:val="21"/>
              </w:rPr>
              <w:t>收回经营者所获取的森林生态效益补偿，罚款</w:t>
            </w:r>
          </w:p>
        </w:tc>
        <w:tc>
          <w:tcPr>
            <w:tcW w:w="2326" w:type="dxa"/>
            <w:tcMar>
              <w:left w:w="28" w:type="dxa"/>
              <w:right w:w="28" w:type="dxa"/>
            </w:tcMar>
            <w:vAlign w:val="center"/>
          </w:tcPr>
          <w:p w:rsidR="00866C65" w:rsidRDefault="003C62EB">
            <w:pPr>
              <w:rPr>
                <w:rFonts w:ascii="宋体" w:hAnsi="宋体" w:cs="Arial"/>
                <w:szCs w:val="21"/>
              </w:rPr>
            </w:pPr>
            <w:r>
              <w:rPr>
                <w:rFonts w:ascii="宋体" w:hAnsi="宋体" w:cs="Arial" w:hint="eastAsia"/>
                <w:szCs w:val="21"/>
              </w:rPr>
              <w:t>擅自将</w:t>
            </w:r>
            <w:r>
              <w:rPr>
                <w:rFonts w:ascii="宋体" w:hAnsi="宋体" w:hint="eastAsia"/>
                <w:szCs w:val="21"/>
              </w:rPr>
              <w:t>纳入</w:t>
            </w:r>
            <w:r>
              <w:rPr>
                <w:rFonts w:ascii="宋体" w:hAnsi="宋体" w:cs="Arial" w:hint="eastAsia"/>
                <w:szCs w:val="21"/>
              </w:rPr>
              <w:t>森林生态效益补偿范围的防护林和特种用途林改变为其他林种面积1亩以上5亩以下的</w:t>
            </w:r>
          </w:p>
        </w:tc>
        <w:tc>
          <w:tcPr>
            <w:tcW w:w="3080" w:type="dxa"/>
            <w:tcMar>
              <w:left w:w="28" w:type="dxa"/>
              <w:right w:w="28" w:type="dxa"/>
            </w:tcMar>
            <w:vAlign w:val="center"/>
          </w:tcPr>
          <w:p w:rsidR="00866C65" w:rsidRDefault="003C62EB">
            <w:pPr>
              <w:ind w:leftChars="29" w:left="61"/>
              <w:rPr>
                <w:rFonts w:ascii="宋体" w:hAnsi="宋体" w:cs="Arial"/>
                <w:szCs w:val="21"/>
              </w:rPr>
            </w:pPr>
            <w:r>
              <w:rPr>
                <w:rFonts w:ascii="宋体" w:hAnsi="宋体" w:cs="Arial" w:hint="eastAsia"/>
                <w:szCs w:val="21"/>
              </w:rPr>
              <w:t>收回经营者所获取的森林生态效益补偿，处所获取森林生态效益补偿2倍的罚款</w:t>
            </w:r>
          </w:p>
        </w:tc>
      </w:tr>
      <w:tr w:rsidR="00866C65">
        <w:trPr>
          <w:trHeight w:val="1364"/>
        </w:trPr>
        <w:tc>
          <w:tcPr>
            <w:tcW w:w="420" w:type="dxa"/>
            <w:vMerge/>
            <w:tcMar>
              <w:left w:w="28" w:type="dxa"/>
              <w:right w:w="28" w:type="dxa"/>
            </w:tcMar>
            <w:vAlign w:val="center"/>
          </w:tcPr>
          <w:p w:rsidR="00866C65" w:rsidRDefault="00866C65">
            <w:pPr>
              <w:widowControl/>
              <w:jc w:val="center"/>
              <w:rPr>
                <w:rFonts w:ascii="宋体" w:hAnsi="宋体" w:cs="Arial"/>
                <w:kern w:val="0"/>
                <w:szCs w:val="21"/>
              </w:rPr>
            </w:pPr>
          </w:p>
        </w:tc>
        <w:tc>
          <w:tcPr>
            <w:tcW w:w="1218" w:type="dxa"/>
            <w:vMerge/>
            <w:tcMar>
              <w:left w:w="28" w:type="dxa"/>
              <w:right w:w="28" w:type="dxa"/>
            </w:tcMar>
            <w:vAlign w:val="center"/>
          </w:tcPr>
          <w:p w:rsidR="00866C65" w:rsidRDefault="00866C65">
            <w:pPr>
              <w:widowControl/>
              <w:rPr>
                <w:rFonts w:ascii="宋体" w:hAnsi="宋体" w:cs="Arial"/>
                <w:kern w:val="0"/>
                <w:szCs w:val="21"/>
              </w:rPr>
            </w:pPr>
          </w:p>
        </w:tc>
        <w:tc>
          <w:tcPr>
            <w:tcW w:w="2940" w:type="dxa"/>
            <w:vMerge/>
            <w:tcMar>
              <w:left w:w="28" w:type="dxa"/>
              <w:right w:w="28" w:type="dxa"/>
            </w:tcMar>
            <w:vAlign w:val="center"/>
          </w:tcPr>
          <w:p w:rsidR="00866C65" w:rsidRDefault="00866C65">
            <w:pPr>
              <w:widowControl/>
              <w:rPr>
                <w:rFonts w:ascii="宋体" w:hAnsi="宋体" w:cs="Arial"/>
                <w:kern w:val="0"/>
                <w:szCs w:val="21"/>
              </w:rPr>
            </w:pPr>
          </w:p>
        </w:tc>
        <w:tc>
          <w:tcPr>
            <w:tcW w:w="925" w:type="dxa"/>
            <w:tcMar>
              <w:left w:w="28" w:type="dxa"/>
              <w:right w:w="28" w:type="dxa"/>
            </w:tcMar>
            <w:vAlign w:val="center"/>
          </w:tcPr>
          <w:p w:rsidR="00866C65" w:rsidRDefault="003C62EB">
            <w:pPr>
              <w:widowControl/>
              <w:jc w:val="center"/>
              <w:rPr>
                <w:rFonts w:ascii="宋体" w:hAnsi="宋体" w:cs="Arial"/>
                <w:kern w:val="0"/>
                <w:szCs w:val="21"/>
              </w:rPr>
            </w:pPr>
            <w:r>
              <w:rPr>
                <w:rFonts w:ascii="宋体" w:hAnsi="宋体" w:cs="Arial" w:hint="eastAsia"/>
                <w:kern w:val="0"/>
                <w:szCs w:val="21"/>
              </w:rPr>
              <w:t>严重违法</w:t>
            </w:r>
          </w:p>
        </w:tc>
        <w:tc>
          <w:tcPr>
            <w:tcW w:w="1621" w:type="dxa"/>
            <w:tcMar>
              <w:left w:w="28" w:type="dxa"/>
              <w:right w:w="28" w:type="dxa"/>
            </w:tcMar>
            <w:vAlign w:val="center"/>
          </w:tcPr>
          <w:p w:rsidR="00866C65" w:rsidRDefault="003C62EB">
            <w:pPr>
              <w:widowControl/>
              <w:rPr>
                <w:rFonts w:ascii="宋体" w:hAnsi="宋体" w:cs="Arial"/>
                <w:kern w:val="0"/>
                <w:szCs w:val="21"/>
              </w:rPr>
            </w:pPr>
            <w:r>
              <w:rPr>
                <w:rFonts w:ascii="宋体" w:hAnsi="宋体" w:cs="Arial" w:hint="eastAsia"/>
                <w:szCs w:val="21"/>
              </w:rPr>
              <w:t>收回经营者所获取的森林生态效益补偿，罚款</w:t>
            </w:r>
          </w:p>
        </w:tc>
        <w:tc>
          <w:tcPr>
            <w:tcW w:w="2326" w:type="dxa"/>
            <w:tcMar>
              <w:left w:w="28" w:type="dxa"/>
              <w:right w:w="28" w:type="dxa"/>
            </w:tcMar>
            <w:vAlign w:val="center"/>
          </w:tcPr>
          <w:p w:rsidR="00866C65" w:rsidRDefault="003C62EB">
            <w:pPr>
              <w:rPr>
                <w:rFonts w:ascii="宋体" w:hAnsi="宋体" w:cs="Arial"/>
                <w:szCs w:val="21"/>
              </w:rPr>
            </w:pPr>
            <w:r>
              <w:rPr>
                <w:rFonts w:ascii="宋体" w:hAnsi="宋体" w:cs="Arial" w:hint="eastAsia"/>
                <w:szCs w:val="21"/>
              </w:rPr>
              <w:t>擅自将</w:t>
            </w:r>
            <w:r>
              <w:rPr>
                <w:rFonts w:ascii="宋体" w:hAnsi="宋体" w:hint="eastAsia"/>
                <w:szCs w:val="21"/>
              </w:rPr>
              <w:t>纳入</w:t>
            </w:r>
            <w:r>
              <w:rPr>
                <w:rFonts w:ascii="宋体" w:hAnsi="宋体" w:cs="Arial" w:hint="eastAsia"/>
                <w:szCs w:val="21"/>
              </w:rPr>
              <w:t>森林生态效益补偿范围的防护林和特种用途林改变为其他林种面积5亩以上的</w:t>
            </w:r>
          </w:p>
        </w:tc>
        <w:tc>
          <w:tcPr>
            <w:tcW w:w="3080" w:type="dxa"/>
            <w:tcMar>
              <w:left w:w="28" w:type="dxa"/>
              <w:right w:w="28" w:type="dxa"/>
            </w:tcMar>
            <w:vAlign w:val="center"/>
          </w:tcPr>
          <w:p w:rsidR="00866C65" w:rsidRDefault="003C62EB">
            <w:pPr>
              <w:ind w:leftChars="29" w:left="61"/>
              <w:rPr>
                <w:rFonts w:ascii="宋体" w:hAnsi="宋体" w:cs="Arial"/>
                <w:szCs w:val="21"/>
              </w:rPr>
            </w:pPr>
            <w:r>
              <w:rPr>
                <w:rFonts w:ascii="宋体" w:hAnsi="宋体" w:cs="Arial" w:hint="eastAsia"/>
                <w:szCs w:val="21"/>
              </w:rPr>
              <w:t>收回经营者所获取的森林生态效益补偿，处所获取森林生态效益补偿3倍的罚款</w:t>
            </w:r>
          </w:p>
        </w:tc>
      </w:tr>
      <w:tr w:rsidR="00866C65">
        <w:trPr>
          <w:trHeight w:val="90"/>
        </w:trPr>
        <w:tc>
          <w:tcPr>
            <w:tcW w:w="420" w:type="dxa"/>
            <w:vMerge w:val="restart"/>
            <w:tcMar>
              <w:left w:w="28" w:type="dxa"/>
              <w:right w:w="28" w:type="dxa"/>
            </w:tcMar>
            <w:vAlign w:val="center"/>
          </w:tcPr>
          <w:p w:rsidR="00866C65" w:rsidRDefault="003C62EB">
            <w:pPr>
              <w:widowControl/>
              <w:jc w:val="center"/>
              <w:rPr>
                <w:rFonts w:ascii="宋体" w:hAnsi="宋体" w:cs="Arial"/>
                <w:kern w:val="0"/>
                <w:szCs w:val="21"/>
              </w:rPr>
            </w:pPr>
            <w:r>
              <w:rPr>
                <w:rFonts w:ascii="宋体" w:hAnsi="宋体" w:cs="Arial" w:hint="eastAsia"/>
                <w:kern w:val="0"/>
                <w:szCs w:val="21"/>
              </w:rPr>
              <w:t>2</w:t>
            </w:r>
          </w:p>
        </w:tc>
        <w:tc>
          <w:tcPr>
            <w:tcW w:w="1218" w:type="dxa"/>
            <w:vMerge w:val="restart"/>
            <w:tcMar>
              <w:left w:w="28" w:type="dxa"/>
              <w:right w:w="28" w:type="dxa"/>
            </w:tcMar>
            <w:vAlign w:val="center"/>
          </w:tcPr>
          <w:p w:rsidR="00866C65" w:rsidRDefault="003C62EB">
            <w:pPr>
              <w:rPr>
                <w:rFonts w:ascii="宋体" w:hAnsi="宋体"/>
                <w:szCs w:val="21"/>
              </w:rPr>
            </w:pPr>
            <w:r>
              <w:rPr>
                <w:rFonts w:ascii="宋体" w:hAnsi="宋体" w:cs="Arial" w:hint="eastAsia"/>
                <w:szCs w:val="21"/>
              </w:rPr>
              <w:t>擅自开垦、蚕食林地，对森林、林木未造成毁坏或者被开垦的林地上没有森林、林木</w:t>
            </w:r>
            <w:r>
              <w:rPr>
                <w:rFonts w:ascii="宋体" w:hAnsi="宋体" w:hint="eastAsia"/>
                <w:szCs w:val="21"/>
              </w:rPr>
              <w:t>的</w:t>
            </w:r>
          </w:p>
        </w:tc>
        <w:tc>
          <w:tcPr>
            <w:tcW w:w="2940" w:type="dxa"/>
            <w:vMerge w:val="restart"/>
            <w:tcMar>
              <w:left w:w="28" w:type="dxa"/>
              <w:right w:w="28" w:type="dxa"/>
            </w:tcMar>
            <w:vAlign w:val="center"/>
          </w:tcPr>
          <w:p w:rsidR="00866C65" w:rsidRDefault="003C62EB">
            <w:pPr>
              <w:pStyle w:val="aa"/>
              <w:spacing w:before="0" w:beforeAutospacing="0" w:after="0" w:afterAutospacing="0"/>
              <w:jc w:val="both"/>
              <w:rPr>
                <w:rFonts w:cs="Arial"/>
                <w:color w:val="auto"/>
                <w:sz w:val="21"/>
                <w:szCs w:val="21"/>
              </w:rPr>
            </w:pPr>
            <w:r>
              <w:rPr>
                <w:rFonts w:cs="Arial" w:hint="eastAsia"/>
                <w:color w:val="auto"/>
                <w:kern w:val="2"/>
                <w:sz w:val="21"/>
                <w:szCs w:val="21"/>
              </w:rPr>
              <w:t>《海南经济特区林地管理条例》第三十条第二款 擅自开垦林地、蚕食林地，对森林、林木未造成毁坏或者被开垦的林地上没有森林、林木的，由县级以上人民政府林业主管部门责令停止违法行为，限期恢复原状；按照非法开垦、蚕食林地面积，对个人处每平方米五元以上十元以下的罚款，对单位处每平方米十元以上五十元以下的罚款。</w:t>
            </w:r>
          </w:p>
        </w:tc>
        <w:tc>
          <w:tcPr>
            <w:tcW w:w="925" w:type="dxa"/>
            <w:tcMar>
              <w:left w:w="28" w:type="dxa"/>
              <w:right w:w="28" w:type="dxa"/>
            </w:tcMar>
            <w:vAlign w:val="center"/>
          </w:tcPr>
          <w:p w:rsidR="00866C65" w:rsidRDefault="003C62EB">
            <w:pPr>
              <w:jc w:val="center"/>
              <w:rPr>
                <w:rFonts w:ascii="宋体" w:hAnsi="宋体" w:cs="Arial"/>
                <w:kern w:val="0"/>
                <w:szCs w:val="21"/>
              </w:rPr>
            </w:pPr>
            <w:r>
              <w:rPr>
                <w:rFonts w:ascii="宋体" w:hAnsi="宋体" w:cs="Arial" w:hint="eastAsia"/>
                <w:kern w:val="0"/>
                <w:szCs w:val="21"/>
              </w:rPr>
              <w:t>一般违法</w:t>
            </w:r>
          </w:p>
        </w:tc>
        <w:tc>
          <w:tcPr>
            <w:tcW w:w="1621" w:type="dxa"/>
            <w:tcMar>
              <w:left w:w="28" w:type="dxa"/>
              <w:right w:w="28" w:type="dxa"/>
            </w:tcMar>
            <w:vAlign w:val="center"/>
          </w:tcPr>
          <w:p w:rsidR="00866C65" w:rsidRDefault="003C62EB">
            <w:pPr>
              <w:rPr>
                <w:rFonts w:ascii="宋体" w:hAnsi="宋体" w:cs="Arial"/>
                <w:kern w:val="0"/>
                <w:szCs w:val="21"/>
              </w:rPr>
            </w:pPr>
            <w:r>
              <w:rPr>
                <w:rFonts w:ascii="宋体" w:hAnsi="宋体" w:cs="Arial" w:hint="eastAsia"/>
                <w:szCs w:val="21"/>
              </w:rPr>
              <w:t>责令停止违法行为，限期改正，罚款</w:t>
            </w:r>
          </w:p>
        </w:tc>
        <w:tc>
          <w:tcPr>
            <w:tcW w:w="2326"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擅自开垦、蚕食商品林林地，没有改变林地用途，尚未</w:t>
            </w:r>
            <w:r>
              <w:rPr>
                <w:rFonts w:ascii="宋体" w:hAnsi="宋体" w:hint="eastAsia"/>
                <w:bCs/>
                <w:szCs w:val="21"/>
                <w:shd w:val="clear" w:color="auto" w:fill="FFFFFF"/>
              </w:rPr>
              <w:t>构成犯罪的。</w:t>
            </w:r>
          </w:p>
        </w:tc>
        <w:tc>
          <w:tcPr>
            <w:tcW w:w="3080"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责令停止违法行为，限期改正，对个人处非法开垦、蚕食林地每平方米五元以上七元以下的罚款，对单位处非法开垦、蚕食林地每平方米十元以上三十元以下的罚款。</w:t>
            </w:r>
          </w:p>
        </w:tc>
      </w:tr>
      <w:tr w:rsidR="00866C65">
        <w:trPr>
          <w:trHeight w:val="2065"/>
        </w:trPr>
        <w:tc>
          <w:tcPr>
            <w:tcW w:w="420" w:type="dxa"/>
            <w:vMerge/>
            <w:tcMar>
              <w:left w:w="28" w:type="dxa"/>
              <w:right w:w="28" w:type="dxa"/>
            </w:tcMar>
            <w:vAlign w:val="center"/>
          </w:tcPr>
          <w:p w:rsidR="00866C65" w:rsidRDefault="00866C65">
            <w:pPr>
              <w:widowControl/>
              <w:jc w:val="center"/>
              <w:rPr>
                <w:rFonts w:ascii="宋体" w:hAnsi="宋体" w:cs="Arial"/>
                <w:kern w:val="0"/>
                <w:szCs w:val="21"/>
              </w:rPr>
            </w:pPr>
          </w:p>
        </w:tc>
        <w:tc>
          <w:tcPr>
            <w:tcW w:w="1218" w:type="dxa"/>
            <w:vMerge/>
            <w:tcMar>
              <w:left w:w="28" w:type="dxa"/>
              <w:right w:w="28" w:type="dxa"/>
            </w:tcMar>
            <w:vAlign w:val="center"/>
          </w:tcPr>
          <w:p w:rsidR="00866C65" w:rsidRDefault="00866C65">
            <w:pPr>
              <w:widowControl/>
              <w:rPr>
                <w:rFonts w:ascii="宋体" w:hAnsi="宋体" w:cs="Arial"/>
                <w:kern w:val="0"/>
                <w:szCs w:val="21"/>
              </w:rPr>
            </w:pPr>
          </w:p>
        </w:tc>
        <w:tc>
          <w:tcPr>
            <w:tcW w:w="2940" w:type="dxa"/>
            <w:vMerge/>
            <w:tcMar>
              <w:left w:w="28" w:type="dxa"/>
              <w:right w:w="28" w:type="dxa"/>
            </w:tcMar>
            <w:vAlign w:val="center"/>
          </w:tcPr>
          <w:p w:rsidR="00866C65" w:rsidRDefault="00866C65">
            <w:pPr>
              <w:widowControl/>
              <w:rPr>
                <w:rFonts w:ascii="宋体" w:hAnsi="宋体" w:cs="Arial"/>
                <w:kern w:val="0"/>
                <w:szCs w:val="21"/>
              </w:rPr>
            </w:pPr>
          </w:p>
        </w:tc>
        <w:tc>
          <w:tcPr>
            <w:tcW w:w="925" w:type="dxa"/>
            <w:tcMar>
              <w:left w:w="28" w:type="dxa"/>
              <w:right w:w="28" w:type="dxa"/>
            </w:tcMar>
            <w:vAlign w:val="center"/>
          </w:tcPr>
          <w:p w:rsidR="00866C65" w:rsidRDefault="003C62EB">
            <w:pPr>
              <w:widowControl/>
              <w:jc w:val="center"/>
              <w:rPr>
                <w:rFonts w:ascii="宋体" w:hAnsi="宋体" w:cs="Arial"/>
                <w:kern w:val="0"/>
                <w:szCs w:val="21"/>
              </w:rPr>
            </w:pPr>
            <w:r>
              <w:rPr>
                <w:rFonts w:ascii="宋体" w:hAnsi="宋体" w:cs="Arial" w:hint="eastAsia"/>
                <w:kern w:val="0"/>
                <w:szCs w:val="21"/>
              </w:rPr>
              <w:t>较重违法</w:t>
            </w:r>
          </w:p>
        </w:tc>
        <w:tc>
          <w:tcPr>
            <w:tcW w:w="1621" w:type="dxa"/>
            <w:tcMar>
              <w:left w:w="28" w:type="dxa"/>
              <w:right w:w="28" w:type="dxa"/>
            </w:tcMar>
            <w:vAlign w:val="center"/>
          </w:tcPr>
          <w:p w:rsidR="00866C65" w:rsidRDefault="003C62EB">
            <w:pPr>
              <w:widowControl/>
              <w:rPr>
                <w:rFonts w:ascii="宋体" w:hAnsi="宋体" w:cs="Arial"/>
                <w:kern w:val="0"/>
                <w:szCs w:val="21"/>
              </w:rPr>
            </w:pPr>
            <w:r>
              <w:rPr>
                <w:rFonts w:ascii="宋体" w:hAnsi="宋体" w:cs="Arial" w:hint="eastAsia"/>
                <w:szCs w:val="21"/>
              </w:rPr>
              <w:t>责令停止违法行为，限期改正，罚款</w:t>
            </w:r>
          </w:p>
        </w:tc>
        <w:tc>
          <w:tcPr>
            <w:tcW w:w="2326"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擅自开垦、蚕食省级公益林，没有改变林地用途，尚未</w:t>
            </w:r>
            <w:r>
              <w:rPr>
                <w:rFonts w:ascii="宋体" w:hAnsi="宋体" w:hint="eastAsia"/>
                <w:bCs/>
                <w:szCs w:val="21"/>
                <w:shd w:val="clear" w:color="auto" w:fill="FFFFFF"/>
              </w:rPr>
              <w:t>构成犯罪的。</w:t>
            </w:r>
          </w:p>
        </w:tc>
        <w:tc>
          <w:tcPr>
            <w:tcW w:w="3080" w:type="dxa"/>
            <w:tcMar>
              <w:left w:w="28" w:type="dxa"/>
              <w:right w:w="28" w:type="dxa"/>
            </w:tcMar>
            <w:vAlign w:val="center"/>
          </w:tcPr>
          <w:p w:rsidR="00866C65" w:rsidRDefault="003C62EB">
            <w:pPr>
              <w:rPr>
                <w:rFonts w:ascii="宋体" w:hAnsi="宋体" w:cs="Arial"/>
                <w:szCs w:val="21"/>
              </w:rPr>
            </w:pPr>
            <w:r>
              <w:rPr>
                <w:rFonts w:ascii="宋体" w:hAnsi="宋体" w:cs="Arial" w:hint="eastAsia"/>
                <w:szCs w:val="21"/>
              </w:rPr>
              <w:t>责令停止违法行为，限期改正，对个人处非法开垦、蚕食林地每平方米七元以上九元以下的罚款，对单位处非法开垦、蚕食林地每平方米三十元以上四十元以下的罚款。</w:t>
            </w:r>
          </w:p>
        </w:tc>
      </w:tr>
      <w:tr w:rsidR="00866C65">
        <w:trPr>
          <w:trHeight w:val="1855"/>
        </w:trPr>
        <w:tc>
          <w:tcPr>
            <w:tcW w:w="420" w:type="dxa"/>
            <w:vMerge/>
            <w:tcMar>
              <w:left w:w="28" w:type="dxa"/>
              <w:right w:w="28" w:type="dxa"/>
            </w:tcMar>
            <w:vAlign w:val="center"/>
          </w:tcPr>
          <w:p w:rsidR="00866C65" w:rsidRDefault="00866C65">
            <w:pPr>
              <w:widowControl/>
              <w:jc w:val="center"/>
              <w:rPr>
                <w:rFonts w:ascii="宋体" w:hAnsi="宋体" w:cs="Arial"/>
                <w:kern w:val="0"/>
                <w:szCs w:val="21"/>
              </w:rPr>
            </w:pPr>
          </w:p>
        </w:tc>
        <w:tc>
          <w:tcPr>
            <w:tcW w:w="1218" w:type="dxa"/>
            <w:vMerge/>
            <w:tcMar>
              <w:left w:w="28" w:type="dxa"/>
              <w:right w:w="28" w:type="dxa"/>
            </w:tcMar>
            <w:vAlign w:val="center"/>
          </w:tcPr>
          <w:p w:rsidR="00866C65" w:rsidRDefault="00866C65">
            <w:pPr>
              <w:widowControl/>
              <w:rPr>
                <w:rFonts w:ascii="宋体" w:hAnsi="宋体" w:cs="Arial"/>
                <w:kern w:val="0"/>
                <w:szCs w:val="21"/>
              </w:rPr>
            </w:pPr>
          </w:p>
        </w:tc>
        <w:tc>
          <w:tcPr>
            <w:tcW w:w="2940" w:type="dxa"/>
            <w:vMerge/>
            <w:tcMar>
              <w:left w:w="28" w:type="dxa"/>
              <w:right w:w="28" w:type="dxa"/>
            </w:tcMar>
            <w:vAlign w:val="center"/>
          </w:tcPr>
          <w:p w:rsidR="00866C65" w:rsidRDefault="00866C65">
            <w:pPr>
              <w:widowControl/>
              <w:rPr>
                <w:rFonts w:ascii="宋体" w:hAnsi="宋体" w:cs="Arial"/>
                <w:kern w:val="0"/>
                <w:szCs w:val="21"/>
              </w:rPr>
            </w:pPr>
          </w:p>
        </w:tc>
        <w:tc>
          <w:tcPr>
            <w:tcW w:w="925" w:type="dxa"/>
            <w:tcMar>
              <w:left w:w="28" w:type="dxa"/>
              <w:right w:w="28" w:type="dxa"/>
            </w:tcMar>
            <w:vAlign w:val="center"/>
          </w:tcPr>
          <w:p w:rsidR="00866C65" w:rsidRDefault="003C62EB">
            <w:pPr>
              <w:widowControl/>
              <w:jc w:val="center"/>
              <w:rPr>
                <w:rFonts w:ascii="宋体" w:hAnsi="宋体" w:cs="Arial"/>
                <w:kern w:val="0"/>
                <w:szCs w:val="21"/>
              </w:rPr>
            </w:pPr>
            <w:r>
              <w:rPr>
                <w:rFonts w:ascii="宋体" w:hAnsi="宋体" w:cs="Arial" w:hint="eastAsia"/>
                <w:kern w:val="0"/>
                <w:szCs w:val="21"/>
              </w:rPr>
              <w:t>严重违法</w:t>
            </w:r>
          </w:p>
        </w:tc>
        <w:tc>
          <w:tcPr>
            <w:tcW w:w="1621" w:type="dxa"/>
            <w:tcMar>
              <w:left w:w="28" w:type="dxa"/>
              <w:right w:w="28" w:type="dxa"/>
            </w:tcMar>
            <w:vAlign w:val="center"/>
          </w:tcPr>
          <w:p w:rsidR="00866C65" w:rsidRDefault="003C62EB">
            <w:pPr>
              <w:widowControl/>
              <w:rPr>
                <w:rFonts w:ascii="宋体" w:hAnsi="宋体" w:cs="Arial"/>
                <w:kern w:val="0"/>
                <w:szCs w:val="21"/>
              </w:rPr>
            </w:pPr>
            <w:r>
              <w:rPr>
                <w:rFonts w:ascii="宋体" w:hAnsi="宋体" w:cs="Arial" w:hint="eastAsia"/>
                <w:szCs w:val="21"/>
              </w:rPr>
              <w:t>责令停止违法行为，限期改正，罚款</w:t>
            </w:r>
          </w:p>
        </w:tc>
        <w:tc>
          <w:tcPr>
            <w:tcW w:w="2326"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擅自开垦、蚕食国家级公益林，没有改变林地用途，尚未</w:t>
            </w:r>
            <w:r>
              <w:rPr>
                <w:rFonts w:ascii="宋体" w:hAnsi="宋体" w:hint="eastAsia"/>
                <w:bCs/>
                <w:szCs w:val="21"/>
                <w:shd w:val="clear" w:color="auto" w:fill="FFFFFF"/>
              </w:rPr>
              <w:t>构成犯罪的。</w:t>
            </w:r>
          </w:p>
        </w:tc>
        <w:tc>
          <w:tcPr>
            <w:tcW w:w="3080"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责令停止违法行为，限期改正，对个人处非法开垦、蚕食林地每平方米九元以上十元以下的罚款，对单位处非法开垦、蚕食林地每平方米四十元以上五十元以下的罚款。</w:t>
            </w:r>
          </w:p>
        </w:tc>
      </w:tr>
      <w:tr w:rsidR="00866C65">
        <w:trPr>
          <w:trHeight w:val="90"/>
        </w:trPr>
        <w:tc>
          <w:tcPr>
            <w:tcW w:w="420" w:type="dxa"/>
            <w:vMerge w:val="restart"/>
            <w:tcMar>
              <w:left w:w="28" w:type="dxa"/>
              <w:right w:w="28" w:type="dxa"/>
            </w:tcMar>
            <w:vAlign w:val="center"/>
          </w:tcPr>
          <w:p w:rsidR="00866C65" w:rsidRDefault="003C62EB">
            <w:pPr>
              <w:widowControl/>
              <w:jc w:val="center"/>
              <w:rPr>
                <w:rFonts w:ascii="宋体" w:hAnsi="宋体" w:cs="Arial"/>
                <w:kern w:val="0"/>
                <w:szCs w:val="21"/>
              </w:rPr>
            </w:pPr>
            <w:r>
              <w:rPr>
                <w:rFonts w:ascii="宋体" w:hAnsi="宋体" w:cs="Arial" w:hint="eastAsia"/>
                <w:kern w:val="0"/>
                <w:szCs w:val="21"/>
              </w:rPr>
              <w:t>3</w:t>
            </w:r>
          </w:p>
        </w:tc>
        <w:tc>
          <w:tcPr>
            <w:tcW w:w="1218" w:type="dxa"/>
            <w:vMerge w:val="restart"/>
            <w:tcMar>
              <w:left w:w="28" w:type="dxa"/>
              <w:right w:w="28" w:type="dxa"/>
            </w:tcMar>
            <w:vAlign w:val="center"/>
          </w:tcPr>
          <w:p w:rsidR="00866C65" w:rsidRDefault="003C62EB">
            <w:pPr>
              <w:rPr>
                <w:rFonts w:ascii="宋体" w:hAnsi="宋体"/>
                <w:szCs w:val="21"/>
              </w:rPr>
            </w:pPr>
            <w:r>
              <w:rPr>
                <w:rFonts w:ascii="宋体" w:hAnsi="宋体" w:cs="Arial" w:hint="eastAsia"/>
                <w:spacing w:val="8"/>
                <w:szCs w:val="21"/>
              </w:rPr>
              <w:t>在沿海防护林带内从事各种活动妨害林木的生长，造成土地沙化、水土流失，破坏沿海防护林的防护效能</w:t>
            </w:r>
            <w:r>
              <w:rPr>
                <w:rFonts w:ascii="宋体" w:hAnsi="宋体" w:hint="eastAsia"/>
                <w:szCs w:val="21"/>
              </w:rPr>
              <w:t>的</w:t>
            </w:r>
          </w:p>
        </w:tc>
        <w:tc>
          <w:tcPr>
            <w:tcW w:w="2940" w:type="dxa"/>
            <w:vMerge w:val="restart"/>
            <w:tcMar>
              <w:left w:w="28" w:type="dxa"/>
              <w:right w:w="28" w:type="dxa"/>
            </w:tcMar>
            <w:vAlign w:val="center"/>
          </w:tcPr>
          <w:p w:rsidR="00866C65" w:rsidRDefault="003C62EB">
            <w:pPr>
              <w:rPr>
                <w:rFonts w:ascii="宋体" w:hAnsi="宋体" w:cs="Arial"/>
                <w:spacing w:val="8"/>
                <w:szCs w:val="21"/>
              </w:rPr>
            </w:pPr>
            <w:r>
              <w:rPr>
                <w:rFonts w:ascii="宋体" w:hAnsi="宋体" w:cs="Arial" w:hint="eastAsia"/>
                <w:szCs w:val="21"/>
              </w:rPr>
              <w:t>《海南省沿海防护林建设与保护规定》第二十二条 在沿海防护林带内从事各种活动不得妨害林木的生长，不得造成土地沙化、水土流失，破坏沿海防护林的防护效能。第二十七条 违反本规定第二十二条规定的，由县级以上人民政府林业主管部门责令停止违法行为，限期恢复原状，并处三千元以上三万元以下的罚款。</w:t>
            </w:r>
          </w:p>
        </w:tc>
        <w:tc>
          <w:tcPr>
            <w:tcW w:w="925" w:type="dxa"/>
            <w:tcMar>
              <w:left w:w="28" w:type="dxa"/>
              <w:right w:w="28" w:type="dxa"/>
            </w:tcMar>
            <w:vAlign w:val="center"/>
          </w:tcPr>
          <w:p w:rsidR="00866C65" w:rsidRDefault="003C62EB">
            <w:pPr>
              <w:widowControl/>
              <w:jc w:val="center"/>
              <w:rPr>
                <w:rFonts w:ascii="宋体" w:hAnsi="宋体" w:cs="Arial"/>
                <w:kern w:val="0"/>
                <w:szCs w:val="21"/>
              </w:rPr>
            </w:pPr>
            <w:r>
              <w:rPr>
                <w:rFonts w:ascii="宋体" w:hAnsi="宋体" w:cs="Arial" w:hint="eastAsia"/>
                <w:kern w:val="0"/>
                <w:szCs w:val="21"/>
              </w:rPr>
              <w:t>一般违法</w:t>
            </w:r>
          </w:p>
        </w:tc>
        <w:tc>
          <w:tcPr>
            <w:tcW w:w="1621" w:type="dxa"/>
            <w:tcMar>
              <w:left w:w="28" w:type="dxa"/>
              <w:right w:w="28" w:type="dxa"/>
            </w:tcMar>
            <w:vAlign w:val="center"/>
          </w:tcPr>
          <w:p w:rsidR="00866C65" w:rsidRDefault="003C62EB">
            <w:pPr>
              <w:widowControl/>
              <w:rPr>
                <w:rFonts w:ascii="宋体" w:hAnsi="宋体" w:cs="Arial"/>
                <w:kern w:val="0"/>
                <w:szCs w:val="21"/>
              </w:rPr>
            </w:pPr>
            <w:r>
              <w:rPr>
                <w:rFonts w:ascii="宋体" w:hAnsi="宋体" w:cs="Arial" w:hint="eastAsia"/>
                <w:szCs w:val="21"/>
              </w:rPr>
              <w:t>责令停止违反行为，限期恢复原状，</w:t>
            </w:r>
            <w:r>
              <w:rPr>
                <w:rFonts w:ascii="宋体" w:hAnsi="宋体" w:cs="Arial" w:hint="eastAsia"/>
                <w:spacing w:val="8"/>
                <w:szCs w:val="21"/>
              </w:rPr>
              <w:t>罚款</w:t>
            </w:r>
          </w:p>
        </w:tc>
        <w:tc>
          <w:tcPr>
            <w:tcW w:w="2326" w:type="dxa"/>
            <w:tcMar>
              <w:left w:w="28" w:type="dxa"/>
              <w:right w:w="28" w:type="dxa"/>
            </w:tcMar>
            <w:vAlign w:val="center"/>
          </w:tcPr>
          <w:p w:rsidR="00866C65" w:rsidRDefault="003C62EB">
            <w:pPr>
              <w:rPr>
                <w:rFonts w:ascii="宋体" w:hAnsi="宋体" w:cs="Arial"/>
                <w:spacing w:val="8"/>
                <w:szCs w:val="21"/>
              </w:rPr>
            </w:pPr>
            <w:r>
              <w:rPr>
                <w:rFonts w:ascii="宋体" w:hAnsi="宋体" w:cs="Arial" w:hint="eastAsia"/>
                <w:spacing w:val="8"/>
                <w:szCs w:val="21"/>
              </w:rPr>
              <w:t>造成一定程度土地沙化、水土流失，一定程度破坏沿海防护林的防护效能</w:t>
            </w:r>
          </w:p>
        </w:tc>
        <w:tc>
          <w:tcPr>
            <w:tcW w:w="3080" w:type="dxa"/>
            <w:tcMar>
              <w:left w:w="28" w:type="dxa"/>
              <w:right w:w="28" w:type="dxa"/>
            </w:tcMar>
            <w:vAlign w:val="center"/>
          </w:tcPr>
          <w:p w:rsidR="00866C65" w:rsidRDefault="003C62EB">
            <w:pPr>
              <w:rPr>
                <w:rFonts w:ascii="宋体" w:hAnsi="宋体"/>
                <w:szCs w:val="21"/>
              </w:rPr>
            </w:pPr>
            <w:r>
              <w:rPr>
                <w:rFonts w:ascii="宋体" w:hAnsi="宋体" w:cs="Arial" w:hint="eastAsia"/>
                <w:spacing w:val="8"/>
                <w:szCs w:val="21"/>
              </w:rPr>
              <w:t>责令停止违法行为，</w:t>
            </w:r>
            <w:r>
              <w:rPr>
                <w:rFonts w:ascii="宋体" w:hAnsi="宋体" w:cs="Arial" w:hint="eastAsia"/>
                <w:szCs w:val="21"/>
              </w:rPr>
              <w:t>限期恢复原状，</w:t>
            </w:r>
            <w:r>
              <w:rPr>
                <w:rFonts w:ascii="宋体" w:hAnsi="宋体" w:cs="Arial" w:hint="eastAsia"/>
                <w:spacing w:val="8"/>
                <w:szCs w:val="21"/>
              </w:rPr>
              <w:t>并处三千元以上一万元以下的罚款。</w:t>
            </w:r>
          </w:p>
        </w:tc>
      </w:tr>
      <w:tr w:rsidR="00866C65">
        <w:trPr>
          <w:trHeight w:val="1758"/>
        </w:trPr>
        <w:tc>
          <w:tcPr>
            <w:tcW w:w="420" w:type="dxa"/>
            <w:vMerge/>
            <w:tcMar>
              <w:left w:w="28" w:type="dxa"/>
              <w:right w:w="28" w:type="dxa"/>
            </w:tcMar>
            <w:vAlign w:val="center"/>
          </w:tcPr>
          <w:p w:rsidR="00866C65" w:rsidRDefault="00866C65">
            <w:pPr>
              <w:widowControl/>
              <w:jc w:val="center"/>
              <w:rPr>
                <w:rFonts w:ascii="宋体" w:hAnsi="宋体" w:cs="Arial"/>
                <w:kern w:val="0"/>
                <w:szCs w:val="21"/>
              </w:rPr>
            </w:pPr>
          </w:p>
        </w:tc>
        <w:tc>
          <w:tcPr>
            <w:tcW w:w="1218" w:type="dxa"/>
            <w:vMerge/>
            <w:tcMar>
              <w:left w:w="28" w:type="dxa"/>
              <w:right w:w="28" w:type="dxa"/>
            </w:tcMar>
            <w:vAlign w:val="center"/>
          </w:tcPr>
          <w:p w:rsidR="00866C65" w:rsidRDefault="00866C65">
            <w:pPr>
              <w:widowControl/>
              <w:rPr>
                <w:rFonts w:ascii="宋体" w:hAnsi="宋体" w:cs="Arial"/>
                <w:kern w:val="0"/>
                <w:szCs w:val="21"/>
              </w:rPr>
            </w:pPr>
          </w:p>
        </w:tc>
        <w:tc>
          <w:tcPr>
            <w:tcW w:w="2940" w:type="dxa"/>
            <w:vMerge/>
            <w:tcMar>
              <w:left w:w="28" w:type="dxa"/>
              <w:right w:w="28" w:type="dxa"/>
            </w:tcMar>
            <w:vAlign w:val="center"/>
          </w:tcPr>
          <w:p w:rsidR="00866C65" w:rsidRDefault="00866C65">
            <w:pPr>
              <w:widowControl/>
              <w:rPr>
                <w:rFonts w:ascii="宋体" w:hAnsi="宋体" w:cs="Arial"/>
                <w:kern w:val="0"/>
                <w:szCs w:val="21"/>
              </w:rPr>
            </w:pPr>
          </w:p>
        </w:tc>
        <w:tc>
          <w:tcPr>
            <w:tcW w:w="925" w:type="dxa"/>
            <w:tcMar>
              <w:left w:w="28" w:type="dxa"/>
              <w:right w:w="28" w:type="dxa"/>
            </w:tcMar>
            <w:vAlign w:val="center"/>
          </w:tcPr>
          <w:p w:rsidR="00866C65" w:rsidRDefault="003C62EB">
            <w:pPr>
              <w:widowControl/>
              <w:jc w:val="center"/>
              <w:rPr>
                <w:rFonts w:ascii="宋体" w:hAnsi="宋体" w:cs="Arial"/>
                <w:kern w:val="0"/>
                <w:szCs w:val="21"/>
              </w:rPr>
            </w:pPr>
            <w:r>
              <w:rPr>
                <w:rFonts w:ascii="宋体" w:hAnsi="宋体" w:cs="Arial" w:hint="eastAsia"/>
                <w:kern w:val="0"/>
                <w:szCs w:val="21"/>
              </w:rPr>
              <w:t>较重违法</w:t>
            </w:r>
          </w:p>
        </w:tc>
        <w:tc>
          <w:tcPr>
            <w:tcW w:w="1621" w:type="dxa"/>
            <w:tcMar>
              <w:left w:w="28" w:type="dxa"/>
              <w:right w:w="28" w:type="dxa"/>
            </w:tcMar>
            <w:vAlign w:val="center"/>
          </w:tcPr>
          <w:p w:rsidR="00866C65" w:rsidRDefault="003C62EB">
            <w:pPr>
              <w:widowControl/>
              <w:rPr>
                <w:rFonts w:ascii="宋体" w:hAnsi="宋体" w:cs="Arial"/>
                <w:kern w:val="0"/>
                <w:szCs w:val="21"/>
              </w:rPr>
            </w:pPr>
            <w:r>
              <w:rPr>
                <w:rFonts w:ascii="宋体" w:hAnsi="宋体" w:cs="Arial" w:hint="eastAsia"/>
                <w:szCs w:val="21"/>
              </w:rPr>
              <w:t>责令停止违反行为，限期恢复原状，</w:t>
            </w:r>
            <w:r>
              <w:rPr>
                <w:rFonts w:ascii="宋体" w:hAnsi="宋体" w:cs="Arial" w:hint="eastAsia"/>
                <w:spacing w:val="8"/>
                <w:szCs w:val="21"/>
              </w:rPr>
              <w:t>罚款</w:t>
            </w:r>
          </w:p>
        </w:tc>
        <w:tc>
          <w:tcPr>
            <w:tcW w:w="2326" w:type="dxa"/>
            <w:tcMar>
              <w:left w:w="28" w:type="dxa"/>
              <w:right w:w="28" w:type="dxa"/>
            </w:tcMar>
            <w:vAlign w:val="center"/>
          </w:tcPr>
          <w:p w:rsidR="00866C65" w:rsidRDefault="003C62EB">
            <w:pPr>
              <w:rPr>
                <w:rFonts w:ascii="宋体" w:hAnsi="宋体"/>
                <w:szCs w:val="21"/>
              </w:rPr>
            </w:pPr>
            <w:r>
              <w:rPr>
                <w:rFonts w:ascii="宋体" w:hAnsi="宋体" w:cs="Arial" w:hint="eastAsia"/>
                <w:spacing w:val="8"/>
                <w:szCs w:val="21"/>
              </w:rPr>
              <w:t>造成较重的土地沙化、水土流失，较重破坏沿海防护林的防护效能</w:t>
            </w:r>
          </w:p>
        </w:tc>
        <w:tc>
          <w:tcPr>
            <w:tcW w:w="3080" w:type="dxa"/>
            <w:tcMar>
              <w:left w:w="28" w:type="dxa"/>
              <w:right w:w="28" w:type="dxa"/>
            </w:tcMar>
            <w:vAlign w:val="center"/>
          </w:tcPr>
          <w:p w:rsidR="00866C65" w:rsidRDefault="003C62EB">
            <w:pPr>
              <w:rPr>
                <w:rFonts w:ascii="宋体" w:hAnsi="宋体"/>
                <w:szCs w:val="21"/>
              </w:rPr>
            </w:pPr>
            <w:r>
              <w:rPr>
                <w:rFonts w:ascii="宋体" w:hAnsi="宋体" w:cs="Arial" w:hint="eastAsia"/>
                <w:spacing w:val="8"/>
                <w:szCs w:val="21"/>
              </w:rPr>
              <w:t>责令停止违法行为，</w:t>
            </w:r>
            <w:r>
              <w:rPr>
                <w:rFonts w:ascii="宋体" w:hAnsi="宋体" w:cs="Arial" w:hint="eastAsia"/>
                <w:szCs w:val="21"/>
              </w:rPr>
              <w:t>限期恢复原状，</w:t>
            </w:r>
            <w:r>
              <w:rPr>
                <w:rFonts w:ascii="宋体" w:hAnsi="宋体" w:cs="Arial" w:hint="eastAsia"/>
                <w:spacing w:val="8"/>
                <w:szCs w:val="21"/>
              </w:rPr>
              <w:t>并处一万元以上二万元以下的罚款。</w:t>
            </w:r>
          </w:p>
        </w:tc>
      </w:tr>
      <w:tr w:rsidR="00866C65">
        <w:trPr>
          <w:trHeight w:val="1642"/>
        </w:trPr>
        <w:tc>
          <w:tcPr>
            <w:tcW w:w="420" w:type="dxa"/>
            <w:vMerge/>
            <w:tcMar>
              <w:left w:w="28" w:type="dxa"/>
              <w:right w:w="28" w:type="dxa"/>
            </w:tcMar>
            <w:vAlign w:val="center"/>
          </w:tcPr>
          <w:p w:rsidR="00866C65" w:rsidRDefault="00866C65">
            <w:pPr>
              <w:widowControl/>
              <w:jc w:val="center"/>
              <w:rPr>
                <w:rFonts w:ascii="宋体" w:hAnsi="宋体" w:cs="Arial"/>
                <w:kern w:val="0"/>
                <w:szCs w:val="21"/>
              </w:rPr>
            </w:pPr>
          </w:p>
        </w:tc>
        <w:tc>
          <w:tcPr>
            <w:tcW w:w="1218" w:type="dxa"/>
            <w:vMerge/>
            <w:tcMar>
              <w:left w:w="28" w:type="dxa"/>
              <w:right w:w="28" w:type="dxa"/>
            </w:tcMar>
            <w:vAlign w:val="center"/>
          </w:tcPr>
          <w:p w:rsidR="00866C65" w:rsidRDefault="00866C65">
            <w:pPr>
              <w:widowControl/>
              <w:rPr>
                <w:rFonts w:ascii="宋体" w:hAnsi="宋体" w:cs="Arial"/>
                <w:kern w:val="0"/>
                <w:szCs w:val="21"/>
              </w:rPr>
            </w:pPr>
          </w:p>
        </w:tc>
        <w:tc>
          <w:tcPr>
            <w:tcW w:w="2940" w:type="dxa"/>
            <w:vMerge/>
            <w:tcMar>
              <w:left w:w="28" w:type="dxa"/>
              <w:right w:w="28" w:type="dxa"/>
            </w:tcMar>
            <w:vAlign w:val="center"/>
          </w:tcPr>
          <w:p w:rsidR="00866C65" w:rsidRDefault="00866C65">
            <w:pPr>
              <w:widowControl/>
              <w:rPr>
                <w:rFonts w:ascii="宋体" w:hAnsi="宋体" w:cs="Arial"/>
                <w:kern w:val="0"/>
                <w:szCs w:val="21"/>
              </w:rPr>
            </w:pPr>
          </w:p>
        </w:tc>
        <w:tc>
          <w:tcPr>
            <w:tcW w:w="925" w:type="dxa"/>
            <w:tcMar>
              <w:left w:w="28" w:type="dxa"/>
              <w:right w:w="28" w:type="dxa"/>
            </w:tcMar>
            <w:vAlign w:val="center"/>
          </w:tcPr>
          <w:p w:rsidR="00866C65" w:rsidRDefault="003C62EB">
            <w:pPr>
              <w:widowControl/>
              <w:jc w:val="center"/>
              <w:rPr>
                <w:rFonts w:ascii="宋体" w:hAnsi="宋体" w:cs="Arial"/>
                <w:kern w:val="0"/>
                <w:szCs w:val="21"/>
              </w:rPr>
            </w:pPr>
            <w:r>
              <w:rPr>
                <w:rFonts w:ascii="宋体" w:hAnsi="宋体" w:cs="Arial" w:hint="eastAsia"/>
                <w:kern w:val="0"/>
                <w:szCs w:val="21"/>
              </w:rPr>
              <w:t>严重违法</w:t>
            </w:r>
          </w:p>
        </w:tc>
        <w:tc>
          <w:tcPr>
            <w:tcW w:w="1621" w:type="dxa"/>
            <w:tcMar>
              <w:left w:w="28" w:type="dxa"/>
              <w:right w:w="28" w:type="dxa"/>
            </w:tcMar>
            <w:vAlign w:val="center"/>
          </w:tcPr>
          <w:p w:rsidR="00866C65" w:rsidRDefault="003C62EB">
            <w:pPr>
              <w:widowControl/>
              <w:rPr>
                <w:rFonts w:ascii="宋体" w:hAnsi="宋体" w:cs="Arial"/>
                <w:kern w:val="0"/>
                <w:szCs w:val="21"/>
              </w:rPr>
            </w:pPr>
            <w:r>
              <w:rPr>
                <w:rFonts w:ascii="宋体" w:hAnsi="宋体" w:cs="Arial" w:hint="eastAsia"/>
                <w:szCs w:val="21"/>
              </w:rPr>
              <w:t>责令停止违反行为，限期恢复原状，</w:t>
            </w:r>
            <w:r>
              <w:rPr>
                <w:rFonts w:ascii="宋体" w:hAnsi="宋体" w:cs="Arial" w:hint="eastAsia"/>
                <w:spacing w:val="8"/>
                <w:szCs w:val="21"/>
              </w:rPr>
              <w:t>罚款</w:t>
            </w:r>
          </w:p>
        </w:tc>
        <w:tc>
          <w:tcPr>
            <w:tcW w:w="2326" w:type="dxa"/>
            <w:tcMar>
              <w:left w:w="28" w:type="dxa"/>
              <w:right w:w="28" w:type="dxa"/>
            </w:tcMar>
            <w:vAlign w:val="center"/>
          </w:tcPr>
          <w:p w:rsidR="00866C65" w:rsidRDefault="003C62EB">
            <w:pPr>
              <w:rPr>
                <w:rFonts w:ascii="宋体" w:hAnsi="宋体" w:cs="Arial"/>
                <w:spacing w:val="8"/>
                <w:szCs w:val="21"/>
              </w:rPr>
            </w:pPr>
            <w:r>
              <w:rPr>
                <w:rFonts w:ascii="宋体" w:hAnsi="宋体" w:cs="Arial" w:hint="eastAsia"/>
                <w:spacing w:val="8"/>
                <w:szCs w:val="21"/>
              </w:rPr>
              <w:t>造成严重土地沙化、水土流失，严重破坏沿海防护林的防护效能</w:t>
            </w:r>
          </w:p>
        </w:tc>
        <w:tc>
          <w:tcPr>
            <w:tcW w:w="3080" w:type="dxa"/>
            <w:tcMar>
              <w:left w:w="28" w:type="dxa"/>
              <w:right w:w="28" w:type="dxa"/>
            </w:tcMar>
            <w:vAlign w:val="center"/>
          </w:tcPr>
          <w:p w:rsidR="00866C65" w:rsidRDefault="003C62EB">
            <w:pPr>
              <w:rPr>
                <w:rFonts w:ascii="宋体" w:hAnsi="宋体"/>
                <w:szCs w:val="21"/>
              </w:rPr>
            </w:pPr>
            <w:r>
              <w:rPr>
                <w:rFonts w:ascii="宋体" w:hAnsi="宋体" w:cs="Arial" w:hint="eastAsia"/>
                <w:spacing w:val="8"/>
                <w:szCs w:val="21"/>
              </w:rPr>
              <w:t>责令停止违法行为，</w:t>
            </w:r>
            <w:r>
              <w:rPr>
                <w:rFonts w:ascii="宋体" w:hAnsi="宋体" w:cs="Arial" w:hint="eastAsia"/>
                <w:szCs w:val="21"/>
              </w:rPr>
              <w:t>限期恢复原状，</w:t>
            </w:r>
            <w:r>
              <w:rPr>
                <w:rFonts w:ascii="宋体" w:hAnsi="宋体" w:cs="Arial" w:hint="eastAsia"/>
                <w:spacing w:val="8"/>
                <w:szCs w:val="21"/>
              </w:rPr>
              <w:t>并处二万元以上三万元以下的罚款。</w:t>
            </w:r>
          </w:p>
        </w:tc>
      </w:tr>
    </w:tbl>
    <w:p w:rsidR="00866C65" w:rsidRDefault="003C62EB">
      <w:pPr>
        <w:spacing w:line="590" w:lineRule="exact"/>
        <w:ind w:firstLineChars="200" w:firstLine="600"/>
        <w:rPr>
          <w:rFonts w:ascii="楷体_GB2312" w:eastAsia="楷体_GB2312" w:hAnsi="黑体"/>
          <w:sz w:val="30"/>
          <w:szCs w:val="30"/>
        </w:rPr>
      </w:pPr>
      <w:r>
        <w:rPr>
          <w:rFonts w:ascii="楷体_GB2312" w:eastAsia="楷体_GB2312" w:hAnsi="黑体" w:hint="eastAsia"/>
          <w:sz w:val="30"/>
          <w:szCs w:val="30"/>
        </w:rPr>
        <w:t>（四）违反集体林地和林木权属流转管理行为的行政处罚裁量基准（5种）</w:t>
      </w:r>
    </w:p>
    <w:tbl>
      <w:tblPr>
        <w:tblW w:w="12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1218"/>
        <w:gridCol w:w="2940"/>
        <w:gridCol w:w="925"/>
        <w:gridCol w:w="1621"/>
        <w:gridCol w:w="2326"/>
        <w:gridCol w:w="3080"/>
      </w:tblGrid>
      <w:tr w:rsidR="00866C65">
        <w:trPr>
          <w:trHeight w:val="397"/>
          <w:tblHeader/>
        </w:trPr>
        <w:tc>
          <w:tcPr>
            <w:tcW w:w="420"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序号</w:t>
            </w:r>
          </w:p>
        </w:tc>
        <w:tc>
          <w:tcPr>
            <w:tcW w:w="1218"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违法行为</w:t>
            </w:r>
          </w:p>
        </w:tc>
        <w:tc>
          <w:tcPr>
            <w:tcW w:w="2940"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法律依据</w:t>
            </w:r>
          </w:p>
        </w:tc>
        <w:tc>
          <w:tcPr>
            <w:tcW w:w="925" w:type="dxa"/>
            <w:vMerge w:val="restart"/>
            <w:tcMar>
              <w:left w:w="28" w:type="dxa"/>
              <w:right w:w="28" w:type="dxa"/>
            </w:tcMar>
            <w:vAlign w:val="center"/>
          </w:tcPr>
          <w:p w:rsidR="00866C65" w:rsidRDefault="003C62EB">
            <w:pPr>
              <w:jc w:val="center"/>
              <w:rPr>
                <w:rFonts w:ascii="黑体" w:eastAsia="黑体" w:hAnsi="黑体"/>
                <w:kern w:val="15"/>
                <w:szCs w:val="21"/>
              </w:rPr>
            </w:pPr>
            <w:r>
              <w:rPr>
                <w:rFonts w:ascii="黑体" w:eastAsia="黑体" w:hAnsi="黑体" w:hint="eastAsia"/>
                <w:kern w:val="15"/>
                <w:szCs w:val="21"/>
              </w:rPr>
              <w:t>裁量阶次</w:t>
            </w:r>
          </w:p>
        </w:tc>
        <w:tc>
          <w:tcPr>
            <w:tcW w:w="3947" w:type="dxa"/>
            <w:gridSpan w:val="2"/>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裁量因素</w:t>
            </w:r>
          </w:p>
        </w:tc>
        <w:tc>
          <w:tcPr>
            <w:tcW w:w="3080"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裁量基准</w:t>
            </w:r>
          </w:p>
        </w:tc>
      </w:tr>
      <w:tr w:rsidR="00866C65">
        <w:trPr>
          <w:trHeight w:val="397"/>
          <w:tblHeader/>
        </w:trPr>
        <w:tc>
          <w:tcPr>
            <w:tcW w:w="420" w:type="dxa"/>
            <w:vMerge/>
            <w:tcMar>
              <w:left w:w="28" w:type="dxa"/>
              <w:right w:w="28" w:type="dxa"/>
            </w:tcMar>
            <w:vAlign w:val="center"/>
          </w:tcPr>
          <w:p w:rsidR="00866C65" w:rsidRDefault="00866C65">
            <w:pPr>
              <w:jc w:val="center"/>
              <w:rPr>
                <w:rFonts w:ascii="宋体" w:hAnsi="宋体"/>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25" w:type="dxa"/>
            <w:vMerge/>
            <w:tcMar>
              <w:left w:w="28" w:type="dxa"/>
              <w:right w:w="28" w:type="dxa"/>
            </w:tcMar>
            <w:vAlign w:val="center"/>
          </w:tcPr>
          <w:p w:rsidR="00866C65" w:rsidRDefault="00866C65">
            <w:pPr>
              <w:jc w:val="center"/>
              <w:rPr>
                <w:rFonts w:ascii="宋体" w:hAnsi="宋体"/>
                <w:szCs w:val="21"/>
              </w:rPr>
            </w:pPr>
          </w:p>
        </w:tc>
        <w:tc>
          <w:tcPr>
            <w:tcW w:w="1621"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法定裁量因素</w:t>
            </w:r>
          </w:p>
        </w:tc>
        <w:tc>
          <w:tcPr>
            <w:tcW w:w="2326"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酌定裁量因素</w:t>
            </w:r>
          </w:p>
        </w:tc>
        <w:tc>
          <w:tcPr>
            <w:tcW w:w="3080" w:type="dxa"/>
            <w:vMerge/>
            <w:tcMar>
              <w:left w:w="28" w:type="dxa"/>
              <w:right w:w="28" w:type="dxa"/>
            </w:tcMar>
            <w:vAlign w:val="center"/>
          </w:tcPr>
          <w:p w:rsidR="00866C65" w:rsidRDefault="00866C65">
            <w:pPr>
              <w:rPr>
                <w:rFonts w:ascii="宋体" w:hAnsi="宋体"/>
                <w:szCs w:val="21"/>
              </w:rPr>
            </w:pPr>
          </w:p>
        </w:tc>
      </w:tr>
      <w:tr w:rsidR="00866C65">
        <w:trPr>
          <w:trHeight w:val="2402"/>
        </w:trPr>
        <w:tc>
          <w:tcPr>
            <w:tcW w:w="420"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1</w:t>
            </w:r>
          </w:p>
        </w:tc>
        <w:tc>
          <w:tcPr>
            <w:tcW w:w="1218" w:type="dxa"/>
            <w:vMerge w:val="restart"/>
            <w:tcMar>
              <w:left w:w="28" w:type="dxa"/>
              <w:right w:w="28" w:type="dxa"/>
            </w:tcMar>
            <w:vAlign w:val="center"/>
          </w:tcPr>
          <w:p w:rsidR="00866C65" w:rsidRDefault="00866C65">
            <w:pPr>
              <w:rPr>
                <w:rFonts w:ascii="宋体" w:hAnsi="宋体" w:cs="Arial"/>
                <w:kern w:val="0"/>
                <w:szCs w:val="21"/>
              </w:rPr>
            </w:pPr>
          </w:p>
          <w:p w:rsidR="00866C65" w:rsidRDefault="003C62EB">
            <w:pPr>
              <w:rPr>
                <w:rFonts w:ascii="宋体" w:hAnsi="宋体"/>
                <w:szCs w:val="21"/>
              </w:rPr>
            </w:pPr>
            <w:r>
              <w:rPr>
                <w:rFonts w:ascii="宋体" w:hAnsi="宋体" w:cs="Arial" w:hint="eastAsia"/>
                <w:kern w:val="0"/>
                <w:szCs w:val="21"/>
              </w:rPr>
              <w:t>流转在自然保护区核心区、缓冲区内的林地、林木的</w:t>
            </w:r>
          </w:p>
        </w:tc>
        <w:tc>
          <w:tcPr>
            <w:tcW w:w="2940" w:type="dxa"/>
            <w:vMerge w:val="restart"/>
            <w:tcMar>
              <w:left w:w="28" w:type="dxa"/>
              <w:right w:w="28" w:type="dxa"/>
            </w:tcMar>
            <w:vAlign w:val="center"/>
          </w:tcPr>
          <w:p w:rsidR="00866C65" w:rsidRDefault="003C62EB">
            <w:pPr>
              <w:shd w:val="solid" w:color="FFFFFF" w:fill="auto"/>
              <w:autoSpaceDN w:val="0"/>
              <w:rPr>
                <w:rFonts w:ascii="宋体" w:hAnsi="宋体" w:cs="Arial"/>
                <w:szCs w:val="21"/>
                <w:shd w:val="clear" w:color="auto" w:fill="FFFFFF"/>
              </w:rPr>
            </w:pPr>
            <w:r>
              <w:rPr>
                <w:rFonts w:ascii="宋体" w:hAnsi="宋体" w:hint="eastAsia"/>
                <w:szCs w:val="21"/>
              </w:rPr>
              <w:t xml:space="preserve">《海南经济特区集体林地和林木流转规定》第二十六条 </w:t>
            </w:r>
            <w:r>
              <w:rPr>
                <w:rFonts w:ascii="宋体" w:hAnsi="宋体" w:cs="Arial" w:hint="eastAsia"/>
                <w:szCs w:val="21"/>
                <w:shd w:val="clear" w:color="auto" w:fill="FFFFFF"/>
              </w:rPr>
              <w:t>有下列情形之一的，流转无效，由县级以上人民政府林业主管部门责令改正，没收违法所得，并处以违法所得1倍以上3倍以下罚款；没有违法所得的，处以1000元以上1万元以下罚款；情节严重的，处以1万元以上3万元以下罚款；造成损失的，由当事人依法赔偿损失；构成犯罪的，依法追究刑事责任。</w:t>
            </w:r>
            <w:r>
              <w:rPr>
                <w:rFonts w:ascii="宋体" w:hAnsi="宋体" w:cs="Arial" w:hint="eastAsia"/>
                <w:kern w:val="0"/>
                <w:szCs w:val="21"/>
              </w:rPr>
              <w:t>（一）流转在自然保护区核心区、缓冲区内的林地、林木的。</w:t>
            </w:r>
          </w:p>
        </w:tc>
        <w:tc>
          <w:tcPr>
            <w:tcW w:w="92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621"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责令限期改正，</w:t>
            </w:r>
            <w:r>
              <w:rPr>
                <w:rFonts w:ascii="宋体" w:hAnsi="宋体" w:cs="Arial" w:hint="eastAsia"/>
                <w:kern w:val="0"/>
                <w:szCs w:val="21"/>
              </w:rPr>
              <w:t>没收违法所得，罚款</w:t>
            </w:r>
          </w:p>
        </w:tc>
        <w:tc>
          <w:tcPr>
            <w:tcW w:w="2326" w:type="dxa"/>
            <w:tcMar>
              <w:left w:w="28" w:type="dxa"/>
              <w:right w:w="28" w:type="dxa"/>
            </w:tcMar>
            <w:vAlign w:val="center"/>
          </w:tcPr>
          <w:p w:rsidR="00866C65" w:rsidRDefault="003C62EB">
            <w:pPr>
              <w:rPr>
                <w:rFonts w:ascii="宋体" w:hAnsi="宋体"/>
                <w:szCs w:val="21"/>
              </w:rPr>
            </w:pPr>
            <w:r>
              <w:rPr>
                <w:rFonts w:ascii="宋体" w:hAnsi="宋体" w:cs="Arial" w:hint="eastAsia"/>
                <w:kern w:val="0"/>
                <w:szCs w:val="21"/>
              </w:rPr>
              <w:t>不主动改正或已造成一定社会危害后果的</w:t>
            </w:r>
          </w:p>
        </w:tc>
        <w:tc>
          <w:tcPr>
            <w:tcW w:w="3080" w:type="dxa"/>
            <w:tcMar>
              <w:left w:w="28" w:type="dxa"/>
              <w:right w:w="28" w:type="dxa"/>
            </w:tcMar>
            <w:vAlign w:val="center"/>
          </w:tcPr>
          <w:p w:rsidR="00866C65" w:rsidRDefault="003C62EB">
            <w:pPr>
              <w:rPr>
                <w:rFonts w:ascii="宋体" w:hAnsi="宋体"/>
                <w:szCs w:val="21"/>
              </w:rPr>
            </w:pPr>
            <w:r>
              <w:rPr>
                <w:rFonts w:ascii="宋体" w:hAnsi="宋体" w:cs="Arial" w:hint="eastAsia"/>
                <w:szCs w:val="21"/>
                <w:shd w:val="clear" w:color="auto" w:fill="FFFFFF"/>
              </w:rPr>
              <w:t>责令</w:t>
            </w:r>
            <w:r>
              <w:rPr>
                <w:rFonts w:ascii="宋体" w:hAnsi="宋体" w:cs="Arial" w:hint="eastAsia"/>
                <w:szCs w:val="21"/>
              </w:rPr>
              <w:t>改正，</w:t>
            </w:r>
            <w:r>
              <w:rPr>
                <w:rFonts w:ascii="宋体" w:hAnsi="宋体" w:cs="Arial" w:hint="eastAsia"/>
                <w:szCs w:val="21"/>
                <w:shd w:val="clear" w:color="auto" w:fill="FFFFFF"/>
              </w:rPr>
              <w:t>没有违法所得的，处以1000元以上4000元以下罚款</w:t>
            </w:r>
            <w:r>
              <w:rPr>
                <w:rFonts w:ascii="宋体" w:hAnsi="宋体" w:hint="eastAsia"/>
                <w:szCs w:val="21"/>
              </w:rPr>
              <w:t>；</w:t>
            </w:r>
            <w:r>
              <w:rPr>
                <w:rFonts w:ascii="宋体" w:hAnsi="宋体" w:cs="Arial" w:hint="eastAsia"/>
                <w:szCs w:val="21"/>
                <w:shd w:val="clear" w:color="auto" w:fill="FFFFFF"/>
              </w:rPr>
              <w:t>有违法所得的，没收违法所得，并处以违法所得1倍罚款。</w:t>
            </w:r>
          </w:p>
        </w:tc>
      </w:tr>
      <w:tr w:rsidR="00866C65">
        <w:trPr>
          <w:trHeight w:val="1658"/>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25"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21" w:type="dxa"/>
            <w:vMerge w:val="restart"/>
            <w:tcMar>
              <w:left w:w="28" w:type="dxa"/>
              <w:right w:w="28" w:type="dxa"/>
            </w:tcMar>
            <w:vAlign w:val="center"/>
          </w:tcPr>
          <w:p w:rsidR="00866C65" w:rsidRDefault="003C62EB">
            <w:pPr>
              <w:rPr>
                <w:rFonts w:ascii="宋体" w:hAnsi="宋体"/>
                <w:szCs w:val="21"/>
              </w:rPr>
            </w:pPr>
            <w:r>
              <w:rPr>
                <w:rFonts w:ascii="宋体" w:hAnsi="宋体" w:cs="Arial" w:hint="eastAsia"/>
                <w:szCs w:val="21"/>
              </w:rPr>
              <w:t>责令限期改正，</w:t>
            </w:r>
            <w:r>
              <w:rPr>
                <w:rFonts w:ascii="宋体" w:hAnsi="宋体" w:cs="Arial" w:hint="eastAsia"/>
                <w:kern w:val="0"/>
                <w:szCs w:val="21"/>
              </w:rPr>
              <w:t>没收违法所得，罚款</w:t>
            </w:r>
          </w:p>
        </w:tc>
        <w:tc>
          <w:tcPr>
            <w:tcW w:w="2326" w:type="dxa"/>
            <w:vMerge w:val="restart"/>
            <w:tcMar>
              <w:left w:w="28" w:type="dxa"/>
              <w:right w:w="28" w:type="dxa"/>
            </w:tcMar>
            <w:vAlign w:val="center"/>
          </w:tcPr>
          <w:p w:rsidR="00866C65" w:rsidRDefault="003C62EB">
            <w:pPr>
              <w:rPr>
                <w:rFonts w:ascii="宋体" w:hAnsi="宋体"/>
                <w:szCs w:val="21"/>
              </w:rPr>
            </w:pPr>
            <w:r>
              <w:rPr>
                <w:rFonts w:ascii="宋体" w:hAnsi="宋体" w:cs="Arial" w:hint="eastAsia"/>
                <w:kern w:val="0"/>
                <w:szCs w:val="21"/>
              </w:rPr>
              <w:t>已造成较重社会危害后果的</w:t>
            </w:r>
          </w:p>
        </w:tc>
        <w:tc>
          <w:tcPr>
            <w:tcW w:w="3080" w:type="dxa"/>
            <w:vMerge w:val="restart"/>
            <w:tcMar>
              <w:left w:w="28" w:type="dxa"/>
              <w:right w:w="28" w:type="dxa"/>
            </w:tcMar>
            <w:vAlign w:val="center"/>
          </w:tcPr>
          <w:p w:rsidR="00866C65" w:rsidRDefault="003C62EB">
            <w:pPr>
              <w:rPr>
                <w:rFonts w:ascii="宋体" w:hAnsi="宋体"/>
                <w:szCs w:val="21"/>
              </w:rPr>
            </w:pPr>
            <w:r>
              <w:rPr>
                <w:rFonts w:ascii="宋体" w:hAnsi="宋体" w:cs="Arial" w:hint="eastAsia"/>
                <w:szCs w:val="21"/>
                <w:shd w:val="clear" w:color="auto" w:fill="FFFFFF"/>
              </w:rPr>
              <w:t>责令</w:t>
            </w:r>
            <w:r>
              <w:rPr>
                <w:rFonts w:ascii="宋体" w:hAnsi="宋体" w:cs="Arial" w:hint="eastAsia"/>
                <w:szCs w:val="21"/>
              </w:rPr>
              <w:t>改正，</w:t>
            </w:r>
            <w:r>
              <w:rPr>
                <w:rFonts w:ascii="宋体" w:hAnsi="宋体" w:cs="Arial" w:hint="eastAsia"/>
                <w:szCs w:val="21"/>
                <w:shd w:val="clear" w:color="auto" w:fill="FFFFFF"/>
              </w:rPr>
              <w:t>没有违法所得的，处以4000元以上1万元以下罚款</w:t>
            </w:r>
            <w:r>
              <w:rPr>
                <w:rFonts w:ascii="宋体" w:hAnsi="宋体" w:hint="eastAsia"/>
                <w:szCs w:val="21"/>
              </w:rPr>
              <w:t>；</w:t>
            </w:r>
            <w:r>
              <w:rPr>
                <w:rFonts w:ascii="宋体" w:hAnsi="宋体" w:cs="Arial" w:hint="eastAsia"/>
                <w:szCs w:val="21"/>
                <w:shd w:val="clear" w:color="auto" w:fill="FFFFFF"/>
              </w:rPr>
              <w:t>有违法所得的，</w:t>
            </w:r>
            <w:r>
              <w:rPr>
                <w:rFonts w:ascii="宋体" w:hAnsi="宋体" w:hint="eastAsia"/>
                <w:szCs w:val="21"/>
              </w:rPr>
              <w:t>没收违法所得，并处以</w:t>
            </w:r>
            <w:r>
              <w:rPr>
                <w:rFonts w:ascii="宋体" w:hAnsi="宋体" w:cs="Arial" w:hint="eastAsia"/>
                <w:szCs w:val="21"/>
                <w:shd w:val="clear" w:color="auto" w:fill="FFFFFF"/>
              </w:rPr>
              <w:t>违法所得2倍</w:t>
            </w:r>
            <w:r>
              <w:rPr>
                <w:rFonts w:ascii="宋体" w:hAnsi="宋体" w:hint="eastAsia"/>
                <w:szCs w:val="21"/>
              </w:rPr>
              <w:t>罚款。</w:t>
            </w:r>
          </w:p>
        </w:tc>
      </w:tr>
      <w:tr w:rsidR="00866C65">
        <w:trPr>
          <w:trHeight w:val="312"/>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25" w:type="dxa"/>
            <w:vMerge/>
            <w:tcMar>
              <w:left w:w="28" w:type="dxa"/>
              <w:right w:w="28" w:type="dxa"/>
            </w:tcMar>
            <w:vAlign w:val="center"/>
          </w:tcPr>
          <w:p w:rsidR="00866C65" w:rsidRDefault="00866C65">
            <w:pPr>
              <w:jc w:val="center"/>
              <w:rPr>
                <w:rFonts w:ascii="宋体" w:hAnsi="宋体"/>
                <w:szCs w:val="21"/>
              </w:rPr>
            </w:pPr>
          </w:p>
        </w:tc>
        <w:tc>
          <w:tcPr>
            <w:tcW w:w="1621" w:type="dxa"/>
            <w:vMerge/>
            <w:tcMar>
              <w:left w:w="28" w:type="dxa"/>
              <w:right w:w="28" w:type="dxa"/>
            </w:tcMar>
            <w:vAlign w:val="center"/>
          </w:tcPr>
          <w:p w:rsidR="00866C65" w:rsidRDefault="00866C65">
            <w:pPr>
              <w:rPr>
                <w:rFonts w:ascii="宋体" w:hAnsi="宋体"/>
                <w:szCs w:val="21"/>
              </w:rPr>
            </w:pPr>
          </w:p>
        </w:tc>
        <w:tc>
          <w:tcPr>
            <w:tcW w:w="2326" w:type="dxa"/>
            <w:vMerge/>
            <w:tcMar>
              <w:left w:w="28" w:type="dxa"/>
              <w:right w:w="28" w:type="dxa"/>
            </w:tcMar>
            <w:vAlign w:val="center"/>
          </w:tcPr>
          <w:p w:rsidR="00866C65" w:rsidRDefault="00866C65">
            <w:pPr>
              <w:rPr>
                <w:rFonts w:ascii="宋体" w:hAnsi="宋体"/>
                <w:szCs w:val="21"/>
              </w:rPr>
            </w:pPr>
          </w:p>
        </w:tc>
        <w:tc>
          <w:tcPr>
            <w:tcW w:w="3080" w:type="dxa"/>
            <w:vMerge/>
            <w:tcMar>
              <w:left w:w="28" w:type="dxa"/>
              <w:right w:w="28" w:type="dxa"/>
            </w:tcMar>
            <w:vAlign w:val="center"/>
          </w:tcPr>
          <w:p w:rsidR="00866C65" w:rsidRDefault="00866C65">
            <w:pPr>
              <w:rPr>
                <w:rFonts w:ascii="宋体" w:hAnsi="宋体"/>
                <w:szCs w:val="21"/>
              </w:rPr>
            </w:pPr>
          </w:p>
        </w:tc>
      </w:tr>
      <w:tr w:rsidR="00866C65">
        <w:trPr>
          <w:trHeight w:val="1495"/>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2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21"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责令限期改正，</w:t>
            </w:r>
            <w:r>
              <w:rPr>
                <w:rFonts w:ascii="宋体" w:hAnsi="宋体" w:cs="Arial" w:hint="eastAsia"/>
                <w:kern w:val="0"/>
                <w:szCs w:val="21"/>
              </w:rPr>
              <w:t>没收违法所得，罚款</w:t>
            </w:r>
          </w:p>
        </w:tc>
        <w:tc>
          <w:tcPr>
            <w:tcW w:w="2326" w:type="dxa"/>
            <w:tcMar>
              <w:left w:w="28" w:type="dxa"/>
              <w:right w:w="28" w:type="dxa"/>
            </w:tcMar>
            <w:vAlign w:val="center"/>
          </w:tcPr>
          <w:p w:rsidR="00866C65" w:rsidRDefault="003C62EB">
            <w:pPr>
              <w:rPr>
                <w:rFonts w:ascii="宋体" w:hAnsi="宋体"/>
                <w:szCs w:val="21"/>
              </w:rPr>
            </w:pPr>
            <w:r>
              <w:rPr>
                <w:rFonts w:ascii="宋体" w:hAnsi="宋体" w:hint="eastAsia"/>
                <w:szCs w:val="21"/>
              </w:rPr>
              <w:t>已</w:t>
            </w:r>
            <w:r>
              <w:rPr>
                <w:rFonts w:ascii="宋体" w:hAnsi="宋体" w:cs="Arial" w:hint="eastAsia"/>
                <w:kern w:val="0"/>
                <w:szCs w:val="21"/>
              </w:rPr>
              <w:t>造成严重社会危害后果的</w:t>
            </w:r>
          </w:p>
        </w:tc>
        <w:tc>
          <w:tcPr>
            <w:tcW w:w="3080" w:type="dxa"/>
            <w:tcMar>
              <w:left w:w="28" w:type="dxa"/>
              <w:right w:w="28" w:type="dxa"/>
            </w:tcMar>
            <w:vAlign w:val="center"/>
          </w:tcPr>
          <w:p w:rsidR="00866C65" w:rsidRDefault="003C62EB">
            <w:pPr>
              <w:rPr>
                <w:rFonts w:ascii="宋体" w:hAnsi="宋体"/>
                <w:szCs w:val="21"/>
              </w:rPr>
            </w:pPr>
            <w:r>
              <w:rPr>
                <w:rFonts w:ascii="宋体" w:hAnsi="宋体" w:cs="Arial" w:hint="eastAsia"/>
                <w:szCs w:val="21"/>
                <w:shd w:val="clear" w:color="auto" w:fill="FFFFFF"/>
              </w:rPr>
              <w:t>责令</w:t>
            </w:r>
            <w:r>
              <w:rPr>
                <w:rFonts w:ascii="宋体" w:hAnsi="宋体" w:cs="Arial" w:hint="eastAsia"/>
                <w:szCs w:val="21"/>
              </w:rPr>
              <w:t>改正，</w:t>
            </w:r>
            <w:r>
              <w:rPr>
                <w:rFonts w:ascii="宋体" w:hAnsi="宋体" w:cs="Arial" w:hint="eastAsia"/>
                <w:szCs w:val="21"/>
                <w:shd w:val="clear" w:color="auto" w:fill="FFFFFF"/>
              </w:rPr>
              <w:t>没有违法所得的，处以1万元以上3万元以下罚款</w:t>
            </w:r>
            <w:r>
              <w:rPr>
                <w:rFonts w:ascii="宋体" w:hAnsi="宋体" w:hint="eastAsia"/>
                <w:szCs w:val="21"/>
              </w:rPr>
              <w:t>；</w:t>
            </w:r>
            <w:r>
              <w:rPr>
                <w:rFonts w:ascii="宋体" w:hAnsi="宋体" w:cs="Arial" w:hint="eastAsia"/>
                <w:szCs w:val="21"/>
                <w:shd w:val="clear" w:color="auto" w:fill="FFFFFF"/>
              </w:rPr>
              <w:t>有违法所得的，</w:t>
            </w:r>
            <w:r>
              <w:rPr>
                <w:rFonts w:ascii="宋体" w:hAnsi="宋体" w:hint="eastAsia"/>
                <w:szCs w:val="21"/>
              </w:rPr>
              <w:t>没收违法所得，并处以</w:t>
            </w:r>
            <w:r>
              <w:rPr>
                <w:rFonts w:ascii="宋体" w:hAnsi="宋体" w:cs="Arial" w:hint="eastAsia"/>
                <w:szCs w:val="21"/>
                <w:shd w:val="clear" w:color="auto" w:fill="FFFFFF"/>
              </w:rPr>
              <w:t>违法所得3倍</w:t>
            </w:r>
            <w:r>
              <w:rPr>
                <w:rFonts w:ascii="宋体" w:hAnsi="宋体" w:hint="eastAsia"/>
                <w:szCs w:val="21"/>
              </w:rPr>
              <w:t>罚款。</w:t>
            </w:r>
          </w:p>
        </w:tc>
      </w:tr>
      <w:tr w:rsidR="00866C65">
        <w:trPr>
          <w:trHeight w:val="2290"/>
        </w:trPr>
        <w:tc>
          <w:tcPr>
            <w:tcW w:w="420"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2</w:t>
            </w:r>
          </w:p>
        </w:tc>
        <w:tc>
          <w:tcPr>
            <w:tcW w:w="1218" w:type="dxa"/>
            <w:vMerge w:val="restart"/>
            <w:tcMar>
              <w:left w:w="28" w:type="dxa"/>
              <w:right w:w="28" w:type="dxa"/>
            </w:tcMar>
            <w:vAlign w:val="center"/>
          </w:tcPr>
          <w:p w:rsidR="00866C65" w:rsidRDefault="003C62EB">
            <w:pPr>
              <w:widowControl/>
              <w:shd w:val="clear" w:color="auto" w:fill="FFFFFF"/>
              <w:rPr>
                <w:rFonts w:ascii="宋体" w:hAnsi="宋体" w:cs="Arial"/>
                <w:kern w:val="0"/>
                <w:szCs w:val="21"/>
              </w:rPr>
            </w:pPr>
            <w:r>
              <w:rPr>
                <w:rFonts w:ascii="宋体" w:hAnsi="宋体" w:cs="Arial" w:hint="eastAsia"/>
                <w:kern w:val="0"/>
                <w:szCs w:val="21"/>
              </w:rPr>
              <w:t>流转本规定第七条规定之外的林地、林木的</w:t>
            </w:r>
          </w:p>
        </w:tc>
        <w:tc>
          <w:tcPr>
            <w:tcW w:w="2940" w:type="dxa"/>
            <w:vMerge w:val="restart"/>
            <w:tcMar>
              <w:left w:w="28" w:type="dxa"/>
              <w:right w:w="28" w:type="dxa"/>
            </w:tcMar>
            <w:vAlign w:val="center"/>
          </w:tcPr>
          <w:p w:rsidR="00866C65" w:rsidRDefault="003C62EB">
            <w:pPr>
              <w:widowControl/>
              <w:shd w:val="clear" w:color="auto" w:fill="FFFFFF"/>
              <w:spacing w:line="280" w:lineRule="exact"/>
            </w:pPr>
            <w:r>
              <w:rPr>
                <w:rFonts w:hint="eastAsia"/>
              </w:rPr>
              <w:t>《海南经济特区集体林地和林木流转规定》第二十六条</w:t>
            </w:r>
            <w:r>
              <w:rPr>
                <w:rFonts w:hint="eastAsia"/>
              </w:rPr>
              <w:t xml:space="preserve"> </w:t>
            </w:r>
            <w:r>
              <w:rPr>
                <w:rFonts w:hint="eastAsia"/>
              </w:rPr>
              <w:t>有下列情形之一的，流转无效，由县级以上人民政府林业主管部门责令改正，没收违法所得，并处以违法所得</w:t>
            </w:r>
            <w:r>
              <w:rPr>
                <w:rFonts w:hint="eastAsia"/>
              </w:rPr>
              <w:t>1</w:t>
            </w:r>
            <w:r>
              <w:rPr>
                <w:rFonts w:hint="eastAsia"/>
              </w:rPr>
              <w:t>倍以上</w:t>
            </w:r>
            <w:r>
              <w:rPr>
                <w:rFonts w:hint="eastAsia"/>
              </w:rPr>
              <w:t>3</w:t>
            </w:r>
            <w:r>
              <w:rPr>
                <w:rFonts w:hint="eastAsia"/>
              </w:rPr>
              <w:t>倍以下罚款；没有违法所得的，处以</w:t>
            </w:r>
            <w:r>
              <w:rPr>
                <w:rFonts w:hint="eastAsia"/>
              </w:rPr>
              <w:t>1000</w:t>
            </w:r>
            <w:r>
              <w:rPr>
                <w:rFonts w:hint="eastAsia"/>
              </w:rPr>
              <w:t>元以上</w:t>
            </w:r>
            <w:r>
              <w:rPr>
                <w:rFonts w:hint="eastAsia"/>
              </w:rPr>
              <w:t>1</w:t>
            </w:r>
            <w:r>
              <w:rPr>
                <w:rFonts w:hint="eastAsia"/>
              </w:rPr>
              <w:t>万元以下罚款；情节严重的，处以</w:t>
            </w:r>
            <w:r>
              <w:rPr>
                <w:rFonts w:hint="eastAsia"/>
              </w:rPr>
              <w:t>1</w:t>
            </w:r>
            <w:r>
              <w:rPr>
                <w:rFonts w:hint="eastAsia"/>
              </w:rPr>
              <w:t>万元以上</w:t>
            </w:r>
            <w:r>
              <w:rPr>
                <w:rFonts w:hint="eastAsia"/>
              </w:rPr>
              <w:t>3</w:t>
            </w:r>
            <w:r>
              <w:rPr>
                <w:rFonts w:hint="eastAsia"/>
              </w:rPr>
              <w:t>万元以下罚款；造成损失的，由当事人依法赔偿损失；构成犯罪的，依法追究刑事责任。（二）流转本规定第七条规定之外的林地、林木的。</w:t>
            </w:r>
          </w:p>
          <w:p w:rsidR="00866C65" w:rsidRDefault="003C62EB">
            <w:pPr>
              <w:shd w:val="solid" w:color="FFFFFF" w:fill="auto"/>
              <w:autoSpaceDN w:val="0"/>
              <w:spacing w:line="280" w:lineRule="exact"/>
            </w:pPr>
            <w:r>
              <w:rPr>
                <w:rFonts w:hint="eastAsia"/>
              </w:rPr>
              <w:t>《海南经济特区集体林地和林木流转规定》第七条</w:t>
            </w:r>
            <w:r>
              <w:rPr>
                <w:rFonts w:hint="eastAsia"/>
              </w:rPr>
              <w:t xml:space="preserve"> </w:t>
            </w:r>
            <w:r>
              <w:rPr>
                <w:rFonts w:hint="eastAsia"/>
              </w:rPr>
              <w:t>下列林地、林木可以转让，也可以其他方式流转：</w:t>
            </w:r>
            <w:r>
              <w:rPr>
                <w:rFonts w:hint="eastAsia"/>
              </w:rPr>
              <w:t>(</w:t>
            </w:r>
            <w:r>
              <w:rPr>
                <w:rFonts w:hint="eastAsia"/>
              </w:rPr>
              <w:t>一</w:t>
            </w:r>
            <w:r>
              <w:rPr>
                <w:rFonts w:hint="eastAsia"/>
              </w:rPr>
              <w:t>)</w:t>
            </w:r>
            <w:r>
              <w:rPr>
                <w:rFonts w:hint="eastAsia"/>
              </w:rPr>
              <w:t>用材林、经济林、薪炭林</w:t>
            </w:r>
            <w:r>
              <w:rPr>
                <w:rFonts w:hint="eastAsia"/>
              </w:rPr>
              <w:t>;(</w:t>
            </w:r>
            <w:r>
              <w:rPr>
                <w:rFonts w:hint="eastAsia"/>
              </w:rPr>
              <w:t>二</w:t>
            </w:r>
            <w:r>
              <w:rPr>
                <w:rFonts w:hint="eastAsia"/>
              </w:rPr>
              <w:t>)</w:t>
            </w:r>
            <w:r>
              <w:rPr>
                <w:rFonts w:hint="eastAsia"/>
              </w:rPr>
              <w:t>用材林、经济林、薪炭林的林地使用权</w:t>
            </w:r>
            <w:r>
              <w:rPr>
                <w:rFonts w:hint="eastAsia"/>
              </w:rPr>
              <w:t>;(</w:t>
            </w:r>
            <w:r>
              <w:rPr>
                <w:rFonts w:hint="eastAsia"/>
              </w:rPr>
              <w:t>三</w:t>
            </w:r>
            <w:r>
              <w:rPr>
                <w:rFonts w:hint="eastAsia"/>
              </w:rPr>
              <w:t>)</w:t>
            </w:r>
            <w:r>
              <w:rPr>
                <w:rFonts w:hint="eastAsia"/>
              </w:rPr>
              <w:t>用材林、经济林、薪炭林的采伐迹地、火烧迹地的林地使用权</w:t>
            </w:r>
            <w:r>
              <w:rPr>
                <w:rFonts w:hint="eastAsia"/>
              </w:rPr>
              <w:t>;(</w:t>
            </w:r>
            <w:r>
              <w:rPr>
                <w:rFonts w:hint="eastAsia"/>
              </w:rPr>
              <w:t>四</w:t>
            </w:r>
            <w:r>
              <w:rPr>
                <w:rFonts w:hint="eastAsia"/>
              </w:rPr>
              <w:t>)</w:t>
            </w:r>
            <w:r>
              <w:rPr>
                <w:rFonts w:hint="eastAsia"/>
              </w:rPr>
              <w:t>法律法规和国务院规定的其他林木和其他林地使用权。除前款规定的情形外，其他林木和林地使用权，不得转让。</w:t>
            </w:r>
          </w:p>
          <w:p w:rsidR="00866C65" w:rsidRDefault="00866C65">
            <w:pPr>
              <w:pStyle w:val="a0"/>
            </w:pPr>
          </w:p>
        </w:tc>
        <w:tc>
          <w:tcPr>
            <w:tcW w:w="92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621"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限期改正，</w:t>
            </w:r>
            <w:r>
              <w:rPr>
                <w:rFonts w:ascii="宋体" w:hAnsi="宋体" w:cs="Arial" w:hint="eastAsia"/>
                <w:kern w:val="0"/>
                <w:szCs w:val="21"/>
              </w:rPr>
              <w:t>没收违法所得，罚款</w:t>
            </w:r>
          </w:p>
        </w:tc>
        <w:tc>
          <w:tcPr>
            <w:tcW w:w="2326" w:type="dxa"/>
            <w:tcMar>
              <w:left w:w="28" w:type="dxa"/>
              <w:right w:w="28" w:type="dxa"/>
            </w:tcMar>
            <w:vAlign w:val="center"/>
          </w:tcPr>
          <w:p w:rsidR="00866C65" w:rsidRDefault="003C62EB">
            <w:pPr>
              <w:rPr>
                <w:rFonts w:ascii="宋体" w:hAnsi="宋体"/>
                <w:szCs w:val="21"/>
              </w:rPr>
            </w:pPr>
            <w:r>
              <w:rPr>
                <w:rFonts w:ascii="宋体" w:hAnsi="宋体" w:cs="Arial" w:hint="eastAsia"/>
                <w:kern w:val="0"/>
                <w:szCs w:val="21"/>
              </w:rPr>
              <w:t>不主动改正或已造成一定社会危害后果的。</w:t>
            </w:r>
          </w:p>
        </w:tc>
        <w:tc>
          <w:tcPr>
            <w:tcW w:w="3080" w:type="dxa"/>
            <w:tcMar>
              <w:left w:w="28" w:type="dxa"/>
              <w:right w:w="28" w:type="dxa"/>
            </w:tcMar>
            <w:vAlign w:val="center"/>
          </w:tcPr>
          <w:p w:rsidR="00866C65" w:rsidRDefault="003C62EB">
            <w:pPr>
              <w:rPr>
                <w:rFonts w:ascii="宋体" w:hAnsi="宋体"/>
                <w:szCs w:val="21"/>
              </w:rPr>
            </w:pPr>
            <w:r>
              <w:rPr>
                <w:rFonts w:ascii="宋体" w:hAnsi="宋体" w:cs="Arial" w:hint="eastAsia"/>
                <w:szCs w:val="21"/>
                <w:shd w:val="clear" w:color="auto" w:fill="FFFFFF"/>
              </w:rPr>
              <w:t>责令</w:t>
            </w:r>
            <w:r>
              <w:rPr>
                <w:rFonts w:ascii="宋体" w:hAnsi="宋体" w:cs="Arial" w:hint="eastAsia"/>
                <w:szCs w:val="21"/>
              </w:rPr>
              <w:t>改正，</w:t>
            </w:r>
            <w:r>
              <w:rPr>
                <w:rFonts w:ascii="宋体" w:hAnsi="宋体" w:cs="Arial" w:hint="eastAsia"/>
                <w:szCs w:val="21"/>
                <w:shd w:val="clear" w:color="auto" w:fill="FFFFFF"/>
              </w:rPr>
              <w:t>没有违法所得的，处以1000元以上4000元以下罚款</w:t>
            </w:r>
            <w:r>
              <w:rPr>
                <w:rFonts w:ascii="宋体" w:hAnsi="宋体" w:hint="eastAsia"/>
                <w:szCs w:val="21"/>
              </w:rPr>
              <w:t>；</w:t>
            </w:r>
            <w:r>
              <w:rPr>
                <w:rFonts w:ascii="宋体" w:hAnsi="宋体" w:cs="Arial" w:hint="eastAsia"/>
                <w:szCs w:val="21"/>
                <w:shd w:val="clear" w:color="auto" w:fill="FFFFFF"/>
              </w:rPr>
              <w:t>有违法所得的，没收违法所得，并处以违法所得1倍罚款。</w:t>
            </w:r>
          </w:p>
        </w:tc>
      </w:tr>
      <w:tr w:rsidR="00866C65">
        <w:trPr>
          <w:trHeight w:val="2654"/>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2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21"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限期改正，</w:t>
            </w:r>
            <w:r>
              <w:rPr>
                <w:rFonts w:ascii="宋体" w:hAnsi="宋体" w:cs="Arial" w:hint="eastAsia"/>
                <w:kern w:val="0"/>
                <w:szCs w:val="21"/>
              </w:rPr>
              <w:t>没收违法所得，罚款</w:t>
            </w:r>
          </w:p>
        </w:tc>
        <w:tc>
          <w:tcPr>
            <w:tcW w:w="2326" w:type="dxa"/>
            <w:tcMar>
              <w:left w:w="28" w:type="dxa"/>
              <w:right w:w="28" w:type="dxa"/>
            </w:tcMar>
            <w:vAlign w:val="center"/>
          </w:tcPr>
          <w:p w:rsidR="00866C65" w:rsidRDefault="003C62EB">
            <w:pPr>
              <w:rPr>
                <w:rFonts w:ascii="宋体" w:hAnsi="宋体"/>
                <w:szCs w:val="21"/>
              </w:rPr>
            </w:pPr>
            <w:r>
              <w:rPr>
                <w:rFonts w:ascii="宋体" w:hAnsi="宋体" w:cs="Arial" w:hint="eastAsia"/>
                <w:kern w:val="0"/>
                <w:szCs w:val="21"/>
              </w:rPr>
              <w:t>已造成较重社会危害后果</w:t>
            </w:r>
          </w:p>
        </w:tc>
        <w:tc>
          <w:tcPr>
            <w:tcW w:w="3080" w:type="dxa"/>
            <w:tcMar>
              <w:left w:w="28" w:type="dxa"/>
              <w:right w:w="28" w:type="dxa"/>
            </w:tcMar>
            <w:vAlign w:val="center"/>
          </w:tcPr>
          <w:p w:rsidR="00866C65" w:rsidRDefault="003C62EB">
            <w:pPr>
              <w:rPr>
                <w:rFonts w:ascii="宋体" w:hAnsi="宋体"/>
                <w:szCs w:val="21"/>
              </w:rPr>
            </w:pPr>
            <w:r>
              <w:rPr>
                <w:rFonts w:ascii="宋体" w:hAnsi="宋体" w:cs="Arial" w:hint="eastAsia"/>
                <w:szCs w:val="21"/>
                <w:shd w:val="clear" w:color="auto" w:fill="FFFFFF"/>
              </w:rPr>
              <w:t>责令</w:t>
            </w:r>
            <w:r>
              <w:rPr>
                <w:rFonts w:ascii="宋体" w:hAnsi="宋体" w:cs="Arial" w:hint="eastAsia"/>
                <w:szCs w:val="21"/>
              </w:rPr>
              <w:t>改正，</w:t>
            </w:r>
            <w:r>
              <w:rPr>
                <w:rFonts w:ascii="宋体" w:hAnsi="宋体" w:cs="Arial" w:hint="eastAsia"/>
                <w:szCs w:val="21"/>
                <w:shd w:val="clear" w:color="auto" w:fill="FFFFFF"/>
              </w:rPr>
              <w:t>没有违法所得的，处以4000元以上1万元以下罚款</w:t>
            </w:r>
            <w:r>
              <w:rPr>
                <w:rFonts w:ascii="宋体" w:hAnsi="宋体" w:hint="eastAsia"/>
                <w:szCs w:val="21"/>
              </w:rPr>
              <w:t>；</w:t>
            </w:r>
            <w:r>
              <w:rPr>
                <w:rFonts w:ascii="宋体" w:hAnsi="宋体" w:cs="Arial" w:hint="eastAsia"/>
                <w:szCs w:val="21"/>
                <w:shd w:val="clear" w:color="auto" w:fill="FFFFFF"/>
              </w:rPr>
              <w:t>有违法所得的，</w:t>
            </w:r>
            <w:r>
              <w:rPr>
                <w:rFonts w:ascii="宋体" w:hAnsi="宋体" w:hint="eastAsia"/>
                <w:szCs w:val="21"/>
              </w:rPr>
              <w:t>没收违法所得，并处以</w:t>
            </w:r>
            <w:r>
              <w:rPr>
                <w:rFonts w:ascii="宋体" w:hAnsi="宋体" w:cs="Arial" w:hint="eastAsia"/>
                <w:szCs w:val="21"/>
                <w:shd w:val="clear" w:color="auto" w:fill="FFFFFF"/>
              </w:rPr>
              <w:t>违法所得2倍</w:t>
            </w:r>
            <w:r>
              <w:rPr>
                <w:rFonts w:ascii="宋体" w:hAnsi="宋体" w:hint="eastAsia"/>
                <w:szCs w:val="21"/>
              </w:rPr>
              <w:t>罚款。</w:t>
            </w:r>
          </w:p>
        </w:tc>
      </w:tr>
      <w:tr w:rsidR="00866C65">
        <w:trPr>
          <w:trHeight w:val="2206"/>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2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21"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限期改正，</w:t>
            </w:r>
            <w:r>
              <w:rPr>
                <w:rFonts w:ascii="宋体" w:hAnsi="宋体" w:cs="Arial" w:hint="eastAsia"/>
                <w:kern w:val="0"/>
                <w:szCs w:val="21"/>
              </w:rPr>
              <w:t>没收违法所得，罚款</w:t>
            </w:r>
          </w:p>
        </w:tc>
        <w:tc>
          <w:tcPr>
            <w:tcW w:w="2326" w:type="dxa"/>
            <w:tcMar>
              <w:left w:w="28" w:type="dxa"/>
              <w:right w:w="28" w:type="dxa"/>
            </w:tcMar>
            <w:vAlign w:val="center"/>
          </w:tcPr>
          <w:p w:rsidR="00866C65" w:rsidRDefault="003C62EB">
            <w:pPr>
              <w:rPr>
                <w:rFonts w:ascii="宋体" w:hAnsi="宋体"/>
                <w:szCs w:val="21"/>
              </w:rPr>
            </w:pPr>
            <w:r>
              <w:rPr>
                <w:rFonts w:ascii="宋体" w:hAnsi="宋体" w:hint="eastAsia"/>
                <w:szCs w:val="21"/>
              </w:rPr>
              <w:t>已</w:t>
            </w:r>
            <w:r>
              <w:rPr>
                <w:rFonts w:ascii="宋体" w:hAnsi="宋体" w:cs="Arial" w:hint="eastAsia"/>
                <w:kern w:val="0"/>
                <w:szCs w:val="21"/>
              </w:rPr>
              <w:t>造成严重社会危害后果</w:t>
            </w:r>
          </w:p>
        </w:tc>
        <w:tc>
          <w:tcPr>
            <w:tcW w:w="3080" w:type="dxa"/>
            <w:tcMar>
              <w:left w:w="28" w:type="dxa"/>
              <w:right w:w="28" w:type="dxa"/>
            </w:tcMar>
            <w:vAlign w:val="center"/>
          </w:tcPr>
          <w:p w:rsidR="00866C65" w:rsidRDefault="003C62EB">
            <w:pPr>
              <w:rPr>
                <w:rFonts w:ascii="宋体" w:hAnsi="宋体"/>
                <w:szCs w:val="21"/>
              </w:rPr>
            </w:pPr>
            <w:r>
              <w:rPr>
                <w:rFonts w:ascii="宋体" w:hAnsi="宋体" w:cs="Arial" w:hint="eastAsia"/>
                <w:szCs w:val="21"/>
                <w:shd w:val="clear" w:color="auto" w:fill="FFFFFF"/>
              </w:rPr>
              <w:t>责令</w:t>
            </w:r>
            <w:r>
              <w:rPr>
                <w:rFonts w:ascii="宋体" w:hAnsi="宋体" w:cs="Arial" w:hint="eastAsia"/>
                <w:szCs w:val="21"/>
              </w:rPr>
              <w:t>改正，</w:t>
            </w:r>
            <w:r>
              <w:rPr>
                <w:rFonts w:ascii="宋体" w:hAnsi="宋体" w:cs="Arial" w:hint="eastAsia"/>
                <w:szCs w:val="21"/>
                <w:shd w:val="clear" w:color="auto" w:fill="FFFFFF"/>
              </w:rPr>
              <w:t>没有违法所得的，处以1万元以上3万元以下罚款</w:t>
            </w:r>
            <w:r>
              <w:rPr>
                <w:rFonts w:ascii="宋体" w:hAnsi="宋体" w:hint="eastAsia"/>
                <w:szCs w:val="21"/>
              </w:rPr>
              <w:t>；</w:t>
            </w:r>
            <w:r>
              <w:rPr>
                <w:rFonts w:ascii="宋体" w:hAnsi="宋体" w:cs="Arial" w:hint="eastAsia"/>
                <w:szCs w:val="21"/>
                <w:shd w:val="clear" w:color="auto" w:fill="FFFFFF"/>
              </w:rPr>
              <w:t>有违法所得的，</w:t>
            </w:r>
            <w:r>
              <w:rPr>
                <w:rFonts w:ascii="宋体" w:hAnsi="宋体" w:hint="eastAsia"/>
                <w:szCs w:val="21"/>
              </w:rPr>
              <w:t>没收违法所得，并处以</w:t>
            </w:r>
            <w:r>
              <w:rPr>
                <w:rFonts w:ascii="宋体" w:hAnsi="宋体" w:cs="Arial" w:hint="eastAsia"/>
                <w:szCs w:val="21"/>
                <w:shd w:val="clear" w:color="auto" w:fill="FFFFFF"/>
              </w:rPr>
              <w:t>违法所得3倍</w:t>
            </w:r>
            <w:r>
              <w:rPr>
                <w:rFonts w:ascii="宋体" w:hAnsi="宋体" w:hint="eastAsia"/>
                <w:szCs w:val="21"/>
              </w:rPr>
              <w:t>罚款。</w:t>
            </w:r>
          </w:p>
        </w:tc>
      </w:tr>
      <w:tr w:rsidR="00866C65">
        <w:trPr>
          <w:trHeight w:val="90"/>
        </w:trPr>
        <w:tc>
          <w:tcPr>
            <w:tcW w:w="420"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3</w:t>
            </w:r>
          </w:p>
        </w:tc>
        <w:tc>
          <w:tcPr>
            <w:tcW w:w="1218" w:type="dxa"/>
            <w:vMerge w:val="restart"/>
            <w:tcMar>
              <w:left w:w="28" w:type="dxa"/>
              <w:right w:w="28" w:type="dxa"/>
            </w:tcMar>
            <w:vAlign w:val="center"/>
          </w:tcPr>
          <w:p w:rsidR="00866C65" w:rsidRDefault="003C62EB">
            <w:pPr>
              <w:widowControl/>
              <w:shd w:val="clear" w:color="auto" w:fill="FFFFFF"/>
              <w:rPr>
                <w:rFonts w:ascii="宋体" w:hAnsi="宋体" w:cs="Arial"/>
                <w:kern w:val="0"/>
                <w:szCs w:val="21"/>
              </w:rPr>
            </w:pPr>
            <w:r>
              <w:rPr>
                <w:rFonts w:ascii="宋体" w:hAnsi="宋体" w:cs="Arial" w:hint="eastAsia"/>
                <w:kern w:val="0"/>
                <w:szCs w:val="21"/>
              </w:rPr>
              <w:t>擅自流转公益林及其林地发展森林旅游业和开展规模林下经济的</w:t>
            </w:r>
          </w:p>
        </w:tc>
        <w:tc>
          <w:tcPr>
            <w:tcW w:w="2940" w:type="dxa"/>
            <w:vMerge w:val="restart"/>
            <w:tcMar>
              <w:left w:w="28" w:type="dxa"/>
              <w:right w:w="28" w:type="dxa"/>
            </w:tcMar>
            <w:vAlign w:val="center"/>
          </w:tcPr>
          <w:p w:rsidR="00866C65" w:rsidRDefault="003C62EB">
            <w:pPr>
              <w:widowControl/>
              <w:shd w:val="clear" w:color="auto" w:fill="FFFFFF"/>
              <w:rPr>
                <w:rFonts w:ascii="宋体" w:hAnsi="宋体" w:cs="Arial"/>
                <w:kern w:val="0"/>
                <w:szCs w:val="21"/>
              </w:rPr>
            </w:pPr>
            <w:r>
              <w:rPr>
                <w:rFonts w:ascii="宋体" w:hAnsi="宋体" w:cs="Arial" w:hint="eastAsia"/>
                <w:szCs w:val="21"/>
                <w:shd w:val="clear" w:color="auto" w:fill="FFFFFF"/>
              </w:rPr>
              <w:t>《海南经济特区集体林地和林木流转规定》第二十六条 有下列情形之一的，流转无效，由县级以上人民政府林业主管部门责令改正，没收违法所得，并处以违法所得1倍以上3倍以下罚款；没有违法所得的，处以1000元以上1万元以下罚款；情节严重的，处以1万元以上3万元以下罚款；造成损失的，由当事人依法赔偿损失；构成犯罪的，依法追究刑事责任。</w:t>
            </w:r>
            <w:r>
              <w:rPr>
                <w:rFonts w:ascii="宋体" w:hAnsi="宋体" w:cs="Arial" w:hint="eastAsia"/>
                <w:kern w:val="0"/>
                <w:szCs w:val="21"/>
              </w:rPr>
              <w:t>（三）违反本规定第九条，未经批准，擅自流转公益林及其林地发展森林旅游业和开展规模林下经济的。</w:t>
            </w:r>
          </w:p>
        </w:tc>
        <w:tc>
          <w:tcPr>
            <w:tcW w:w="92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621"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限期改正，</w:t>
            </w:r>
            <w:r>
              <w:rPr>
                <w:rFonts w:ascii="宋体" w:hAnsi="宋体" w:cs="Arial" w:hint="eastAsia"/>
                <w:kern w:val="0"/>
                <w:szCs w:val="21"/>
              </w:rPr>
              <w:t>没收违法所得，罚款</w:t>
            </w:r>
          </w:p>
        </w:tc>
        <w:tc>
          <w:tcPr>
            <w:tcW w:w="2326" w:type="dxa"/>
            <w:tcMar>
              <w:left w:w="28" w:type="dxa"/>
              <w:right w:w="28" w:type="dxa"/>
            </w:tcMar>
            <w:vAlign w:val="center"/>
          </w:tcPr>
          <w:p w:rsidR="00866C65" w:rsidRDefault="003C62EB">
            <w:pPr>
              <w:rPr>
                <w:rFonts w:ascii="宋体" w:hAnsi="宋体"/>
                <w:szCs w:val="21"/>
              </w:rPr>
            </w:pPr>
            <w:r>
              <w:rPr>
                <w:rFonts w:ascii="宋体" w:hAnsi="宋体" w:cs="Arial" w:hint="eastAsia"/>
                <w:kern w:val="0"/>
                <w:szCs w:val="21"/>
              </w:rPr>
              <w:t>不主动改正或已造成一定社会危害后果的。</w:t>
            </w:r>
          </w:p>
        </w:tc>
        <w:tc>
          <w:tcPr>
            <w:tcW w:w="3080" w:type="dxa"/>
            <w:tcMar>
              <w:left w:w="28" w:type="dxa"/>
              <w:right w:w="28" w:type="dxa"/>
            </w:tcMar>
            <w:vAlign w:val="center"/>
          </w:tcPr>
          <w:p w:rsidR="00866C65" w:rsidRDefault="003C62EB">
            <w:pPr>
              <w:rPr>
                <w:rFonts w:ascii="宋体" w:hAnsi="宋体"/>
                <w:szCs w:val="21"/>
              </w:rPr>
            </w:pPr>
            <w:r>
              <w:rPr>
                <w:rFonts w:ascii="宋体" w:hAnsi="宋体" w:cs="Arial" w:hint="eastAsia"/>
                <w:szCs w:val="21"/>
                <w:shd w:val="clear" w:color="auto" w:fill="FFFFFF"/>
              </w:rPr>
              <w:t>责令</w:t>
            </w:r>
            <w:r>
              <w:rPr>
                <w:rFonts w:ascii="宋体" w:hAnsi="宋体" w:cs="Arial" w:hint="eastAsia"/>
                <w:szCs w:val="21"/>
              </w:rPr>
              <w:t>改正，</w:t>
            </w:r>
            <w:r>
              <w:rPr>
                <w:rFonts w:ascii="宋体" w:hAnsi="宋体" w:cs="Arial" w:hint="eastAsia"/>
                <w:szCs w:val="21"/>
                <w:shd w:val="clear" w:color="auto" w:fill="FFFFFF"/>
              </w:rPr>
              <w:t>没有违法所得的，处以1000元以上4000元以下罚款</w:t>
            </w:r>
            <w:r>
              <w:rPr>
                <w:rFonts w:ascii="宋体" w:hAnsi="宋体" w:hint="eastAsia"/>
                <w:szCs w:val="21"/>
              </w:rPr>
              <w:t>；</w:t>
            </w:r>
            <w:r>
              <w:rPr>
                <w:rFonts w:ascii="宋体" w:hAnsi="宋体" w:cs="Arial" w:hint="eastAsia"/>
                <w:szCs w:val="21"/>
                <w:shd w:val="clear" w:color="auto" w:fill="FFFFFF"/>
              </w:rPr>
              <w:t>有违法所得的，没收违法所得，并处以违法所得1倍罚款。</w:t>
            </w:r>
          </w:p>
        </w:tc>
      </w:tr>
      <w:tr w:rsidR="00866C65">
        <w:trPr>
          <w:trHeight w:val="1734"/>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2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21"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限期改正，</w:t>
            </w:r>
            <w:r>
              <w:rPr>
                <w:rFonts w:ascii="宋体" w:hAnsi="宋体" w:cs="Arial" w:hint="eastAsia"/>
                <w:kern w:val="0"/>
                <w:szCs w:val="21"/>
              </w:rPr>
              <w:t>没收违法所得，罚款</w:t>
            </w:r>
          </w:p>
        </w:tc>
        <w:tc>
          <w:tcPr>
            <w:tcW w:w="2326" w:type="dxa"/>
            <w:tcMar>
              <w:left w:w="28" w:type="dxa"/>
              <w:right w:w="28" w:type="dxa"/>
            </w:tcMar>
            <w:vAlign w:val="center"/>
          </w:tcPr>
          <w:p w:rsidR="00866C65" w:rsidRDefault="003C62EB">
            <w:pPr>
              <w:rPr>
                <w:rFonts w:ascii="宋体" w:hAnsi="宋体"/>
                <w:szCs w:val="21"/>
              </w:rPr>
            </w:pPr>
            <w:r>
              <w:rPr>
                <w:rFonts w:ascii="宋体" w:hAnsi="宋体" w:cs="Arial" w:hint="eastAsia"/>
                <w:kern w:val="0"/>
                <w:szCs w:val="21"/>
              </w:rPr>
              <w:t>已造成较重社会危害后果</w:t>
            </w:r>
          </w:p>
        </w:tc>
        <w:tc>
          <w:tcPr>
            <w:tcW w:w="3080" w:type="dxa"/>
            <w:tcMar>
              <w:left w:w="28" w:type="dxa"/>
              <w:right w:w="28" w:type="dxa"/>
            </w:tcMar>
            <w:vAlign w:val="center"/>
          </w:tcPr>
          <w:p w:rsidR="00866C65" w:rsidRDefault="003C62EB">
            <w:pPr>
              <w:rPr>
                <w:rFonts w:ascii="宋体" w:hAnsi="宋体"/>
                <w:szCs w:val="21"/>
              </w:rPr>
            </w:pPr>
            <w:r>
              <w:rPr>
                <w:rFonts w:ascii="宋体" w:hAnsi="宋体" w:cs="Arial" w:hint="eastAsia"/>
                <w:szCs w:val="21"/>
                <w:shd w:val="clear" w:color="auto" w:fill="FFFFFF"/>
              </w:rPr>
              <w:t>责令</w:t>
            </w:r>
            <w:r>
              <w:rPr>
                <w:rFonts w:ascii="宋体" w:hAnsi="宋体" w:cs="Arial" w:hint="eastAsia"/>
                <w:szCs w:val="21"/>
              </w:rPr>
              <w:t>改正，</w:t>
            </w:r>
            <w:r>
              <w:rPr>
                <w:rFonts w:ascii="宋体" w:hAnsi="宋体" w:cs="Arial" w:hint="eastAsia"/>
                <w:szCs w:val="21"/>
                <w:shd w:val="clear" w:color="auto" w:fill="FFFFFF"/>
              </w:rPr>
              <w:t>没有违法所得的，处以4000元以上1万元以下罚款</w:t>
            </w:r>
            <w:r>
              <w:rPr>
                <w:rFonts w:ascii="宋体" w:hAnsi="宋体" w:hint="eastAsia"/>
                <w:szCs w:val="21"/>
              </w:rPr>
              <w:t>；</w:t>
            </w:r>
            <w:r>
              <w:rPr>
                <w:rFonts w:ascii="宋体" w:hAnsi="宋体" w:cs="Arial" w:hint="eastAsia"/>
                <w:szCs w:val="21"/>
                <w:shd w:val="clear" w:color="auto" w:fill="FFFFFF"/>
              </w:rPr>
              <w:t>有违法所得的，</w:t>
            </w:r>
            <w:r>
              <w:rPr>
                <w:rFonts w:ascii="宋体" w:hAnsi="宋体" w:hint="eastAsia"/>
                <w:szCs w:val="21"/>
              </w:rPr>
              <w:t>没收违法所得，并处以</w:t>
            </w:r>
            <w:r>
              <w:rPr>
                <w:rFonts w:ascii="宋体" w:hAnsi="宋体" w:cs="Arial" w:hint="eastAsia"/>
                <w:szCs w:val="21"/>
                <w:shd w:val="clear" w:color="auto" w:fill="FFFFFF"/>
              </w:rPr>
              <w:t>违法所得2倍</w:t>
            </w:r>
            <w:r>
              <w:rPr>
                <w:rFonts w:ascii="宋体" w:hAnsi="宋体" w:hint="eastAsia"/>
                <w:szCs w:val="21"/>
              </w:rPr>
              <w:t>罚款。</w:t>
            </w:r>
          </w:p>
        </w:tc>
      </w:tr>
      <w:tr w:rsidR="00866C65">
        <w:trPr>
          <w:trHeight w:val="1748"/>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2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21"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限期改正，</w:t>
            </w:r>
            <w:r>
              <w:rPr>
                <w:rFonts w:ascii="宋体" w:hAnsi="宋体" w:cs="Arial" w:hint="eastAsia"/>
                <w:kern w:val="0"/>
                <w:szCs w:val="21"/>
              </w:rPr>
              <w:t>没收违法所得，罚款</w:t>
            </w:r>
          </w:p>
        </w:tc>
        <w:tc>
          <w:tcPr>
            <w:tcW w:w="2326" w:type="dxa"/>
            <w:tcMar>
              <w:left w:w="28" w:type="dxa"/>
              <w:right w:w="28" w:type="dxa"/>
            </w:tcMar>
            <w:vAlign w:val="center"/>
          </w:tcPr>
          <w:p w:rsidR="00866C65" w:rsidRDefault="003C62EB">
            <w:pPr>
              <w:rPr>
                <w:rFonts w:ascii="宋体" w:hAnsi="宋体"/>
                <w:szCs w:val="21"/>
              </w:rPr>
            </w:pPr>
            <w:r>
              <w:rPr>
                <w:rFonts w:ascii="宋体" w:hAnsi="宋体" w:hint="eastAsia"/>
                <w:szCs w:val="21"/>
              </w:rPr>
              <w:t>已</w:t>
            </w:r>
            <w:r>
              <w:rPr>
                <w:rFonts w:ascii="宋体" w:hAnsi="宋体" w:cs="Arial" w:hint="eastAsia"/>
                <w:kern w:val="0"/>
                <w:szCs w:val="21"/>
              </w:rPr>
              <w:t>造成严重社会危害后果</w:t>
            </w:r>
          </w:p>
        </w:tc>
        <w:tc>
          <w:tcPr>
            <w:tcW w:w="3080" w:type="dxa"/>
            <w:tcMar>
              <w:left w:w="28" w:type="dxa"/>
              <w:right w:w="28" w:type="dxa"/>
            </w:tcMar>
            <w:vAlign w:val="center"/>
          </w:tcPr>
          <w:p w:rsidR="00866C65" w:rsidRDefault="003C62EB">
            <w:pPr>
              <w:rPr>
                <w:rFonts w:ascii="宋体" w:hAnsi="宋体"/>
                <w:szCs w:val="21"/>
              </w:rPr>
            </w:pPr>
            <w:r>
              <w:rPr>
                <w:rFonts w:ascii="宋体" w:hAnsi="宋体" w:cs="Arial" w:hint="eastAsia"/>
                <w:szCs w:val="21"/>
                <w:shd w:val="clear" w:color="auto" w:fill="FFFFFF"/>
              </w:rPr>
              <w:t>责令</w:t>
            </w:r>
            <w:r>
              <w:rPr>
                <w:rFonts w:ascii="宋体" w:hAnsi="宋体" w:cs="Arial" w:hint="eastAsia"/>
                <w:szCs w:val="21"/>
              </w:rPr>
              <w:t>改正，</w:t>
            </w:r>
            <w:r>
              <w:rPr>
                <w:rFonts w:ascii="宋体" w:hAnsi="宋体" w:cs="Arial" w:hint="eastAsia"/>
                <w:szCs w:val="21"/>
                <w:shd w:val="clear" w:color="auto" w:fill="FFFFFF"/>
              </w:rPr>
              <w:t>没有违法所得的，处以1万元以上3万元以下罚款</w:t>
            </w:r>
            <w:r>
              <w:rPr>
                <w:rFonts w:ascii="宋体" w:hAnsi="宋体" w:hint="eastAsia"/>
                <w:szCs w:val="21"/>
              </w:rPr>
              <w:t>；</w:t>
            </w:r>
            <w:r>
              <w:rPr>
                <w:rFonts w:ascii="宋体" w:hAnsi="宋体" w:cs="Arial" w:hint="eastAsia"/>
                <w:szCs w:val="21"/>
                <w:shd w:val="clear" w:color="auto" w:fill="FFFFFF"/>
              </w:rPr>
              <w:t>有违法所得的，</w:t>
            </w:r>
            <w:r>
              <w:rPr>
                <w:rFonts w:ascii="宋体" w:hAnsi="宋体" w:hint="eastAsia"/>
                <w:szCs w:val="21"/>
              </w:rPr>
              <w:t>没收违法所得，并处以</w:t>
            </w:r>
            <w:r>
              <w:rPr>
                <w:rFonts w:ascii="宋体" w:hAnsi="宋体" w:cs="Arial" w:hint="eastAsia"/>
                <w:szCs w:val="21"/>
                <w:shd w:val="clear" w:color="auto" w:fill="FFFFFF"/>
              </w:rPr>
              <w:t>违法所得3倍</w:t>
            </w:r>
            <w:r>
              <w:rPr>
                <w:rFonts w:ascii="宋体" w:hAnsi="宋体" w:hint="eastAsia"/>
                <w:szCs w:val="21"/>
              </w:rPr>
              <w:t>罚款。</w:t>
            </w:r>
          </w:p>
        </w:tc>
      </w:tr>
      <w:tr w:rsidR="00866C65">
        <w:trPr>
          <w:trHeight w:val="1378"/>
        </w:trPr>
        <w:tc>
          <w:tcPr>
            <w:tcW w:w="420"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4</w:t>
            </w:r>
          </w:p>
        </w:tc>
        <w:tc>
          <w:tcPr>
            <w:tcW w:w="1218" w:type="dxa"/>
            <w:vMerge w:val="restart"/>
            <w:tcMar>
              <w:left w:w="28" w:type="dxa"/>
              <w:right w:w="28" w:type="dxa"/>
            </w:tcMar>
            <w:vAlign w:val="center"/>
          </w:tcPr>
          <w:p w:rsidR="00866C65" w:rsidRDefault="003C62EB">
            <w:pPr>
              <w:widowControl/>
              <w:shd w:val="clear" w:color="auto" w:fill="FFFFFF"/>
              <w:rPr>
                <w:rFonts w:ascii="宋体" w:hAnsi="宋体" w:cs="Arial"/>
                <w:kern w:val="0"/>
                <w:szCs w:val="21"/>
              </w:rPr>
            </w:pPr>
            <w:r>
              <w:rPr>
                <w:rFonts w:ascii="宋体" w:hAnsi="宋体" w:cs="Arial" w:hint="eastAsia"/>
                <w:kern w:val="0"/>
                <w:szCs w:val="21"/>
              </w:rPr>
              <w:t>农村集体经济组织未经批准擅自流转林地、林木的</w:t>
            </w:r>
          </w:p>
        </w:tc>
        <w:tc>
          <w:tcPr>
            <w:tcW w:w="2940" w:type="dxa"/>
            <w:vMerge w:val="restart"/>
            <w:tcMar>
              <w:left w:w="28" w:type="dxa"/>
              <w:right w:w="28" w:type="dxa"/>
            </w:tcMar>
            <w:vAlign w:val="center"/>
          </w:tcPr>
          <w:p w:rsidR="00866C65" w:rsidRDefault="003C62EB">
            <w:pPr>
              <w:widowControl/>
              <w:shd w:val="clear" w:color="auto" w:fill="FFFFFF"/>
              <w:rPr>
                <w:rFonts w:ascii="宋体" w:hAnsi="宋体" w:cs="Arial"/>
                <w:kern w:val="0"/>
                <w:szCs w:val="21"/>
              </w:rPr>
            </w:pPr>
            <w:r>
              <w:rPr>
                <w:rFonts w:ascii="宋体" w:hAnsi="宋体" w:cs="Arial" w:hint="eastAsia"/>
                <w:szCs w:val="21"/>
                <w:shd w:val="clear" w:color="auto" w:fill="FFFFFF"/>
              </w:rPr>
              <w:t>《海南经济特区集体林地和林木流转规定》第二十六条 有下列情形之一的，流转无效，由县级以上人民政府林业主管部门责令改正，没收违法所得，并处以违法所得1倍以上3倍以下罚款；没有违法所得的，处以1000元以上1万元以下罚款；情节严重的，处以1万元以上3万元以下罚款；造成损失的，由当事人</w:t>
            </w:r>
            <w:r>
              <w:rPr>
                <w:rFonts w:ascii="宋体" w:hAnsi="宋体" w:cs="Arial" w:hint="eastAsia"/>
                <w:spacing w:val="-7"/>
                <w:szCs w:val="21"/>
                <w:shd w:val="clear" w:color="auto" w:fill="FFFFFF"/>
              </w:rPr>
              <w:t>依法赔偿损失；构成犯罪的，依法追究刑事责任。</w:t>
            </w:r>
            <w:r>
              <w:rPr>
                <w:rFonts w:ascii="宋体" w:hAnsi="宋体" w:cs="Arial" w:hint="eastAsia"/>
                <w:spacing w:val="-7"/>
                <w:kern w:val="0"/>
                <w:szCs w:val="21"/>
              </w:rPr>
              <w:t>（四）违反本规定第十六条，农村集体经济组织未经批准擅自流转林地、林木的。</w:t>
            </w:r>
          </w:p>
        </w:tc>
        <w:tc>
          <w:tcPr>
            <w:tcW w:w="92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621"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限期改正，</w:t>
            </w:r>
            <w:r>
              <w:rPr>
                <w:rFonts w:ascii="宋体" w:hAnsi="宋体" w:cs="Arial" w:hint="eastAsia"/>
                <w:kern w:val="0"/>
                <w:szCs w:val="21"/>
              </w:rPr>
              <w:t>没收违法所得，罚款</w:t>
            </w:r>
          </w:p>
        </w:tc>
        <w:tc>
          <w:tcPr>
            <w:tcW w:w="2326" w:type="dxa"/>
            <w:tcMar>
              <w:left w:w="28" w:type="dxa"/>
              <w:right w:w="28" w:type="dxa"/>
            </w:tcMar>
            <w:vAlign w:val="center"/>
          </w:tcPr>
          <w:p w:rsidR="00866C65" w:rsidRDefault="003C62EB">
            <w:pPr>
              <w:rPr>
                <w:rFonts w:ascii="宋体" w:hAnsi="宋体"/>
                <w:szCs w:val="21"/>
              </w:rPr>
            </w:pPr>
            <w:r>
              <w:rPr>
                <w:rFonts w:ascii="宋体" w:hAnsi="宋体" w:cs="Arial" w:hint="eastAsia"/>
                <w:kern w:val="0"/>
                <w:szCs w:val="21"/>
              </w:rPr>
              <w:t>不主动改正或已造成一定社会危害后果的</w:t>
            </w:r>
          </w:p>
        </w:tc>
        <w:tc>
          <w:tcPr>
            <w:tcW w:w="3080" w:type="dxa"/>
            <w:tcMar>
              <w:left w:w="28" w:type="dxa"/>
              <w:right w:w="28" w:type="dxa"/>
            </w:tcMar>
            <w:vAlign w:val="center"/>
          </w:tcPr>
          <w:p w:rsidR="00866C65" w:rsidRDefault="003C62EB">
            <w:pPr>
              <w:rPr>
                <w:rFonts w:ascii="宋体" w:hAnsi="宋体"/>
                <w:szCs w:val="21"/>
              </w:rPr>
            </w:pPr>
            <w:r>
              <w:rPr>
                <w:rFonts w:ascii="宋体" w:hAnsi="宋体" w:cs="Arial" w:hint="eastAsia"/>
                <w:szCs w:val="21"/>
                <w:shd w:val="clear" w:color="auto" w:fill="FFFFFF"/>
              </w:rPr>
              <w:t>责令</w:t>
            </w:r>
            <w:r>
              <w:rPr>
                <w:rFonts w:ascii="宋体" w:hAnsi="宋体" w:cs="Arial" w:hint="eastAsia"/>
                <w:szCs w:val="21"/>
              </w:rPr>
              <w:t>改正，</w:t>
            </w:r>
            <w:r>
              <w:rPr>
                <w:rFonts w:ascii="宋体" w:hAnsi="宋体" w:cs="Arial" w:hint="eastAsia"/>
                <w:szCs w:val="21"/>
                <w:shd w:val="clear" w:color="auto" w:fill="FFFFFF"/>
              </w:rPr>
              <w:t>没有违法所得的，处以1000元以上4000元以下罚款</w:t>
            </w:r>
            <w:r>
              <w:rPr>
                <w:rFonts w:ascii="宋体" w:hAnsi="宋体" w:hint="eastAsia"/>
                <w:szCs w:val="21"/>
              </w:rPr>
              <w:t>；</w:t>
            </w:r>
            <w:r>
              <w:rPr>
                <w:rFonts w:ascii="宋体" w:hAnsi="宋体" w:cs="Arial" w:hint="eastAsia"/>
                <w:szCs w:val="21"/>
                <w:shd w:val="clear" w:color="auto" w:fill="FFFFFF"/>
              </w:rPr>
              <w:t>有违法所得的，没收违法所得，并处以违法所得1倍罚款。</w:t>
            </w:r>
          </w:p>
        </w:tc>
      </w:tr>
      <w:tr w:rsidR="00866C65">
        <w:trPr>
          <w:trHeight w:val="1504"/>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2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21"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限期改正，</w:t>
            </w:r>
            <w:r>
              <w:rPr>
                <w:rFonts w:ascii="宋体" w:hAnsi="宋体" w:cs="Arial" w:hint="eastAsia"/>
                <w:kern w:val="0"/>
                <w:szCs w:val="21"/>
              </w:rPr>
              <w:t>没收违法所得，罚款</w:t>
            </w:r>
          </w:p>
        </w:tc>
        <w:tc>
          <w:tcPr>
            <w:tcW w:w="2326" w:type="dxa"/>
            <w:tcMar>
              <w:left w:w="28" w:type="dxa"/>
              <w:right w:w="28" w:type="dxa"/>
            </w:tcMar>
            <w:vAlign w:val="center"/>
          </w:tcPr>
          <w:p w:rsidR="00866C65" w:rsidRDefault="003C62EB">
            <w:pPr>
              <w:rPr>
                <w:rFonts w:ascii="宋体" w:hAnsi="宋体"/>
                <w:szCs w:val="21"/>
              </w:rPr>
            </w:pPr>
            <w:r>
              <w:rPr>
                <w:rFonts w:ascii="宋体" w:hAnsi="宋体" w:cs="Arial" w:hint="eastAsia"/>
                <w:kern w:val="0"/>
                <w:szCs w:val="21"/>
              </w:rPr>
              <w:t>已造成较重社会危害后果的</w:t>
            </w:r>
          </w:p>
        </w:tc>
        <w:tc>
          <w:tcPr>
            <w:tcW w:w="3080" w:type="dxa"/>
            <w:tcMar>
              <w:left w:w="28" w:type="dxa"/>
              <w:right w:w="28" w:type="dxa"/>
            </w:tcMar>
            <w:vAlign w:val="center"/>
          </w:tcPr>
          <w:p w:rsidR="00866C65" w:rsidRDefault="003C62EB">
            <w:pPr>
              <w:rPr>
                <w:rFonts w:ascii="宋体" w:hAnsi="宋体"/>
                <w:szCs w:val="21"/>
              </w:rPr>
            </w:pPr>
            <w:r>
              <w:rPr>
                <w:rFonts w:ascii="宋体" w:hAnsi="宋体" w:cs="Arial" w:hint="eastAsia"/>
                <w:szCs w:val="21"/>
                <w:shd w:val="clear" w:color="auto" w:fill="FFFFFF"/>
              </w:rPr>
              <w:t>责令</w:t>
            </w:r>
            <w:r>
              <w:rPr>
                <w:rFonts w:ascii="宋体" w:hAnsi="宋体" w:cs="Arial" w:hint="eastAsia"/>
                <w:szCs w:val="21"/>
              </w:rPr>
              <w:t>改正，</w:t>
            </w:r>
            <w:r>
              <w:rPr>
                <w:rFonts w:ascii="宋体" w:hAnsi="宋体" w:cs="Arial" w:hint="eastAsia"/>
                <w:szCs w:val="21"/>
                <w:shd w:val="clear" w:color="auto" w:fill="FFFFFF"/>
              </w:rPr>
              <w:t>没有违法所得的，处以4000元以上1万元以下罚款</w:t>
            </w:r>
            <w:r>
              <w:rPr>
                <w:rFonts w:ascii="宋体" w:hAnsi="宋体" w:hint="eastAsia"/>
                <w:szCs w:val="21"/>
              </w:rPr>
              <w:t>；</w:t>
            </w:r>
            <w:r>
              <w:rPr>
                <w:rFonts w:ascii="宋体" w:hAnsi="宋体" w:cs="Arial" w:hint="eastAsia"/>
                <w:szCs w:val="21"/>
                <w:shd w:val="clear" w:color="auto" w:fill="FFFFFF"/>
              </w:rPr>
              <w:t>有违法所得的，</w:t>
            </w:r>
            <w:r>
              <w:rPr>
                <w:rFonts w:ascii="宋体" w:hAnsi="宋体" w:hint="eastAsia"/>
                <w:szCs w:val="21"/>
              </w:rPr>
              <w:t>没收违法所得，并处以</w:t>
            </w:r>
            <w:r>
              <w:rPr>
                <w:rFonts w:ascii="宋体" w:hAnsi="宋体" w:cs="Arial" w:hint="eastAsia"/>
                <w:szCs w:val="21"/>
                <w:shd w:val="clear" w:color="auto" w:fill="FFFFFF"/>
              </w:rPr>
              <w:t>违法所得2倍</w:t>
            </w:r>
            <w:r>
              <w:rPr>
                <w:rFonts w:ascii="宋体" w:hAnsi="宋体" w:hint="eastAsia"/>
                <w:szCs w:val="21"/>
              </w:rPr>
              <w:t>罚款。</w:t>
            </w:r>
          </w:p>
        </w:tc>
      </w:tr>
      <w:tr w:rsidR="00866C65">
        <w:trPr>
          <w:trHeight w:val="1563"/>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2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21"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限期改正，</w:t>
            </w:r>
            <w:r>
              <w:rPr>
                <w:rFonts w:ascii="宋体" w:hAnsi="宋体" w:cs="Arial" w:hint="eastAsia"/>
                <w:kern w:val="0"/>
                <w:szCs w:val="21"/>
              </w:rPr>
              <w:t>没收违法所得，罚款</w:t>
            </w:r>
          </w:p>
        </w:tc>
        <w:tc>
          <w:tcPr>
            <w:tcW w:w="2326" w:type="dxa"/>
            <w:tcMar>
              <w:left w:w="28" w:type="dxa"/>
              <w:right w:w="28" w:type="dxa"/>
            </w:tcMar>
            <w:vAlign w:val="center"/>
          </w:tcPr>
          <w:p w:rsidR="00866C65" w:rsidRDefault="003C62EB">
            <w:pPr>
              <w:rPr>
                <w:rFonts w:ascii="宋体" w:hAnsi="宋体"/>
                <w:szCs w:val="21"/>
              </w:rPr>
            </w:pPr>
            <w:r>
              <w:rPr>
                <w:rFonts w:ascii="宋体" w:hAnsi="宋体" w:hint="eastAsia"/>
                <w:szCs w:val="21"/>
              </w:rPr>
              <w:t>已</w:t>
            </w:r>
            <w:r>
              <w:rPr>
                <w:rFonts w:ascii="宋体" w:hAnsi="宋体" w:cs="Arial" w:hint="eastAsia"/>
                <w:kern w:val="0"/>
                <w:szCs w:val="21"/>
              </w:rPr>
              <w:t>造成严重社会危害后果</w:t>
            </w:r>
          </w:p>
        </w:tc>
        <w:tc>
          <w:tcPr>
            <w:tcW w:w="3080" w:type="dxa"/>
            <w:tcMar>
              <w:left w:w="28" w:type="dxa"/>
              <w:right w:w="28" w:type="dxa"/>
            </w:tcMar>
            <w:vAlign w:val="center"/>
          </w:tcPr>
          <w:p w:rsidR="00866C65" w:rsidRDefault="003C62EB">
            <w:pPr>
              <w:rPr>
                <w:rFonts w:ascii="宋体" w:hAnsi="宋体"/>
                <w:szCs w:val="21"/>
              </w:rPr>
            </w:pPr>
            <w:r>
              <w:rPr>
                <w:rFonts w:ascii="宋体" w:hAnsi="宋体" w:cs="Arial" w:hint="eastAsia"/>
                <w:szCs w:val="21"/>
                <w:shd w:val="clear" w:color="auto" w:fill="FFFFFF"/>
              </w:rPr>
              <w:t>责令</w:t>
            </w:r>
            <w:r>
              <w:rPr>
                <w:rFonts w:ascii="宋体" w:hAnsi="宋体" w:cs="Arial" w:hint="eastAsia"/>
                <w:szCs w:val="21"/>
              </w:rPr>
              <w:t>改正，</w:t>
            </w:r>
            <w:r>
              <w:rPr>
                <w:rFonts w:ascii="宋体" w:hAnsi="宋体" w:cs="Arial" w:hint="eastAsia"/>
                <w:szCs w:val="21"/>
                <w:shd w:val="clear" w:color="auto" w:fill="FFFFFF"/>
              </w:rPr>
              <w:t>没有违法所得的，处以1万元以上3万元以下罚款</w:t>
            </w:r>
            <w:r>
              <w:rPr>
                <w:rFonts w:ascii="宋体" w:hAnsi="宋体" w:hint="eastAsia"/>
                <w:szCs w:val="21"/>
              </w:rPr>
              <w:t>；</w:t>
            </w:r>
            <w:r>
              <w:rPr>
                <w:rFonts w:ascii="宋体" w:hAnsi="宋体" w:cs="Arial" w:hint="eastAsia"/>
                <w:szCs w:val="21"/>
                <w:shd w:val="clear" w:color="auto" w:fill="FFFFFF"/>
              </w:rPr>
              <w:t>有违法所得的，</w:t>
            </w:r>
            <w:r>
              <w:rPr>
                <w:rFonts w:ascii="宋体" w:hAnsi="宋体" w:hint="eastAsia"/>
                <w:szCs w:val="21"/>
              </w:rPr>
              <w:t>没收违法所得，并处以</w:t>
            </w:r>
            <w:r>
              <w:rPr>
                <w:rFonts w:ascii="宋体" w:hAnsi="宋体" w:cs="Arial" w:hint="eastAsia"/>
                <w:szCs w:val="21"/>
                <w:shd w:val="clear" w:color="auto" w:fill="FFFFFF"/>
              </w:rPr>
              <w:t>违法所得3倍</w:t>
            </w:r>
            <w:r>
              <w:rPr>
                <w:rFonts w:ascii="宋体" w:hAnsi="宋体" w:hint="eastAsia"/>
                <w:szCs w:val="21"/>
              </w:rPr>
              <w:t>罚款</w:t>
            </w:r>
          </w:p>
        </w:tc>
      </w:tr>
      <w:tr w:rsidR="00866C65">
        <w:trPr>
          <w:trHeight w:val="1034"/>
        </w:trPr>
        <w:tc>
          <w:tcPr>
            <w:tcW w:w="420"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5</w:t>
            </w:r>
          </w:p>
        </w:tc>
        <w:tc>
          <w:tcPr>
            <w:tcW w:w="1218" w:type="dxa"/>
            <w:vMerge w:val="restart"/>
            <w:tcMar>
              <w:left w:w="28" w:type="dxa"/>
              <w:right w:w="28" w:type="dxa"/>
            </w:tcMar>
            <w:vAlign w:val="center"/>
          </w:tcPr>
          <w:p w:rsidR="00866C65" w:rsidRDefault="003C62EB">
            <w:pPr>
              <w:widowControl/>
              <w:shd w:val="clear" w:color="auto" w:fill="FFFFFF"/>
              <w:rPr>
                <w:rFonts w:ascii="宋体" w:hAnsi="宋体" w:cs="Arial"/>
                <w:kern w:val="0"/>
                <w:szCs w:val="21"/>
              </w:rPr>
            </w:pPr>
            <w:r>
              <w:rPr>
                <w:rFonts w:ascii="宋体" w:hAnsi="宋体" w:hint="eastAsia"/>
                <w:szCs w:val="21"/>
                <w:shd w:val="clear" w:color="auto" w:fill="FFFFFF"/>
              </w:rPr>
              <w:t>评估机构及其工作人员在林地、林木评估中弄虚作假、徇私舞弊的</w:t>
            </w:r>
          </w:p>
        </w:tc>
        <w:tc>
          <w:tcPr>
            <w:tcW w:w="2940" w:type="dxa"/>
            <w:vMerge w:val="restart"/>
            <w:tcMar>
              <w:left w:w="28" w:type="dxa"/>
              <w:right w:w="28" w:type="dxa"/>
            </w:tcMar>
            <w:vAlign w:val="center"/>
          </w:tcPr>
          <w:p w:rsidR="00866C65" w:rsidRDefault="003C62EB">
            <w:pPr>
              <w:widowControl/>
              <w:shd w:val="clear" w:color="auto" w:fill="FFFFFF"/>
              <w:rPr>
                <w:rFonts w:ascii="宋体" w:hAnsi="宋体" w:cs="Arial"/>
                <w:kern w:val="0"/>
                <w:szCs w:val="21"/>
              </w:rPr>
            </w:pPr>
            <w:r>
              <w:rPr>
                <w:rFonts w:ascii="宋体" w:hAnsi="宋体" w:cs="Arial" w:hint="eastAsia"/>
                <w:szCs w:val="21"/>
                <w:shd w:val="clear" w:color="auto" w:fill="FFFFFF"/>
              </w:rPr>
              <w:t>《海南经济特区集体林地和林木流转规定》</w:t>
            </w:r>
            <w:r>
              <w:rPr>
                <w:rFonts w:ascii="宋体" w:hAnsi="宋体" w:hint="eastAsia"/>
                <w:szCs w:val="21"/>
                <w:shd w:val="clear" w:color="auto" w:fill="FFFFFF"/>
              </w:rPr>
              <w:t>第二十八条 评估机构及其工作人员在林地、林木评估中弄虚作假、徇私舞弊的，其评估结果无效，由其主管部门处以评估费用2倍以上4倍以下的罚款;造成损失的，依法承担赔偿责任;构成犯罪的，依法追究刑事责任。</w:t>
            </w:r>
          </w:p>
        </w:tc>
        <w:tc>
          <w:tcPr>
            <w:tcW w:w="92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621" w:type="dxa"/>
            <w:tcMar>
              <w:left w:w="28" w:type="dxa"/>
              <w:right w:w="28" w:type="dxa"/>
            </w:tcMar>
            <w:vAlign w:val="center"/>
          </w:tcPr>
          <w:p w:rsidR="00866C65" w:rsidRDefault="003C62EB">
            <w:pPr>
              <w:rPr>
                <w:rFonts w:ascii="宋体" w:hAnsi="宋体"/>
                <w:szCs w:val="21"/>
              </w:rPr>
            </w:pPr>
            <w:r>
              <w:rPr>
                <w:rFonts w:ascii="宋体" w:hAnsi="宋体" w:cs="Arial" w:hint="eastAsia"/>
                <w:kern w:val="0"/>
                <w:szCs w:val="21"/>
              </w:rPr>
              <w:t>罚款</w:t>
            </w:r>
          </w:p>
        </w:tc>
        <w:tc>
          <w:tcPr>
            <w:tcW w:w="2326" w:type="dxa"/>
            <w:tcMar>
              <w:left w:w="28" w:type="dxa"/>
              <w:right w:w="28" w:type="dxa"/>
            </w:tcMar>
            <w:vAlign w:val="center"/>
          </w:tcPr>
          <w:p w:rsidR="00866C65" w:rsidRDefault="003C62EB">
            <w:pPr>
              <w:rPr>
                <w:rFonts w:ascii="宋体" w:hAnsi="宋体"/>
                <w:szCs w:val="21"/>
              </w:rPr>
            </w:pPr>
            <w:r>
              <w:rPr>
                <w:rFonts w:ascii="宋体" w:hAnsi="宋体" w:cs="Arial" w:hint="eastAsia"/>
                <w:kern w:val="0"/>
                <w:szCs w:val="21"/>
              </w:rPr>
              <w:t>已造成一定社会危害后果的</w:t>
            </w:r>
          </w:p>
        </w:tc>
        <w:tc>
          <w:tcPr>
            <w:tcW w:w="3080" w:type="dxa"/>
            <w:tcMar>
              <w:left w:w="28" w:type="dxa"/>
              <w:right w:w="28" w:type="dxa"/>
            </w:tcMar>
            <w:vAlign w:val="center"/>
          </w:tcPr>
          <w:p w:rsidR="00866C65" w:rsidRDefault="003C62EB">
            <w:pPr>
              <w:rPr>
                <w:rFonts w:ascii="宋体" w:hAnsi="宋体"/>
                <w:szCs w:val="21"/>
                <w:shd w:val="clear" w:color="auto" w:fill="FFFFFF"/>
              </w:rPr>
            </w:pPr>
            <w:r>
              <w:rPr>
                <w:rFonts w:ascii="宋体" w:hAnsi="宋体" w:hint="eastAsia"/>
                <w:szCs w:val="21"/>
                <w:shd w:val="clear" w:color="auto" w:fill="FFFFFF"/>
              </w:rPr>
              <w:t>处以评估费用2倍的罚款</w:t>
            </w:r>
          </w:p>
        </w:tc>
      </w:tr>
      <w:tr w:rsidR="00866C65">
        <w:trPr>
          <w:trHeight w:val="1206"/>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2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21" w:type="dxa"/>
            <w:tcMar>
              <w:left w:w="28" w:type="dxa"/>
              <w:right w:w="28" w:type="dxa"/>
            </w:tcMar>
            <w:vAlign w:val="center"/>
          </w:tcPr>
          <w:p w:rsidR="00866C65" w:rsidRDefault="003C62EB">
            <w:pPr>
              <w:rPr>
                <w:rFonts w:ascii="宋体" w:hAnsi="宋体"/>
                <w:szCs w:val="21"/>
              </w:rPr>
            </w:pPr>
            <w:r>
              <w:rPr>
                <w:rFonts w:ascii="宋体" w:hAnsi="宋体" w:cs="Arial" w:hint="eastAsia"/>
                <w:kern w:val="0"/>
                <w:szCs w:val="21"/>
              </w:rPr>
              <w:t>罚款</w:t>
            </w:r>
          </w:p>
        </w:tc>
        <w:tc>
          <w:tcPr>
            <w:tcW w:w="2326" w:type="dxa"/>
            <w:tcMar>
              <w:left w:w="28" w:type="dxa"/>
              <w:right w:w="28" w:type="dxa"/>
            </w:tcMar>
            <w:vAlign w:val="center"/>
          </w:tcPr>
          <w:p w:rsidR="00866C65" w:rsidRDefault="003C62EB">
            <w:pPr>
              <w:rPr>
                <w:rFonts w:ascii="宋体" w:hAnsi="宋体"/>
                <w:szCs w:val="21"/>
              </w:rPr>
            </w:pPr>
            <w:r>
              <w:rPr>
                <w:rFonts w:ascii="宋体" w:hAnsi="宋体" w:cs="Arial" w:hint="eastAsia"/>
                <w:kern w:val="0"/>
                <w:szCs w:val="21"/>
              </w:rPr>
              <w:t>已造成较重社会危害后果</w:t>
            </w:r>
          </w:p>
        </w:tc>
        <w:tc>
          <w:tcPr>
            <w:tcW w:w="3080"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处以评估费用3倍的罚款</w:t>
            </w:r>
          </w:p>
        </w:tc>
      </w:tr>
      <w:tr w:rsidR="00866C65">
        <w:trPr>
          <w:trHeight w:val="1278"/>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2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21" w:type="dxa"/>
            <w:tcMar>
              <w:left w:w="28" w:type="dxa"/>
              <w:right w:w="28" w:type="dxa"/>
            </w:tcMar>
            <w:vAlign w:val="center"/>
          </w:tcPr>
          <w:p w:rsidR="00866C65" w:rsidRDefault="003C62EB">
            <w:pPr>
              <w:rPr>
                <w:rFonts w:ascii="宋体" w:hAnsi="宋体"/>
                <w:szCs w:val="21"/>
              </w:rPr>
            </w:pPr>
            <w:r>
              <w:rPr>
                <w:rFonts w:ascii="宋体" w:hAnsi="宋体" w:cs="Arial" w:hint="eastAsia"/>
                <w:kern w:val="0"/>
                <w:szCs w:val="21"/>
              </w:rPr>
              <w:t>罚款</w:t>
            </w:r>
          </w:p>
        </w:tc>
        <w:tc>
          <w:tcPr>
            <w:tcW w:w="2326" w:type="dxa"/>
            <w:tcMar>
              <w:left w:w="28" w:type="dxa"/>
              <w:right w:w="28" w:type="dxa"/>
            </w:tcMar>
            <w:vAlign w:val="center"/>
          </w:tcPr>
          <w:p w:rsidR="00866C65" w:rsidRDefault="003C62EB">
            <w:pPr>
              <w:rPr>
                <w:rFonts w:ascii="宋体" w:hAnsi="宋体"/>
                <w:szCs w:val="21"/>
              </w:rPr>
            </w:pPr>
            <w:r>
              <w:rPr>
                <w:rFonts w:ascii="宋体" w:hAnsi="宋体" w:hint="eastAsia"/>
                <w:szCs w:val="21"/>
              </w:rPr>
              <w:t>已</w:t>
            </w:r>
            <w:r>
              <w:rPr>
                <w:rFonts w:ascii="宋体" w:hAnsi="宋体" w:cs="Arial" w:hint="eastAsia"/>
                <w:kern w:val="0"/>
                <w:szCs w:val="21"/>
              </w:rPr>
              <w:t>造成严重社会危害后果</w:t>
            </w:r>
          </w:p>
        </w:tc>
        <w:tc>
          <w:tcPr>
            <w:tcW w:w="3080"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处以评估费用4倍的罚款</w:t>
            </w:r>
          </w:p>
        </w:tc>
      </w:tr>
    </w:tbl>
    <w:p w:rsidR="00866C65" w:rsidRDefault="003C62EB">
      <w:pPr>
        <w:numPr>
          <w:ilvl w:val="0"/>
          <w:numId w:val="2"/>
        </w:numPr>
        <w:spacing w:line="570" w:lineRule="exact"/>
        <w:ind w:firstLine="600"/>
        <w:jc w:val="left"/>
        <w:rPr>
          <w:rFonts w:ascii="黑体" w:eastAsia="黑体" w:hAnsi="黑体"/>
          <w:sz w:val="30"/>
          <w:szCs w:val="30"/>
        </w:rPr>
      </w:pPr>
      <w:r>
        <w:rPr>
          <w:rFonts w:ascii="黑体" w:eastAsia="黑体" w:hAnsi="黑体" w:hint="eastAsia"/>
          <w:sz w:val="30"/>
          <w:szCs w:val="30"/>
        </w:rPr>
        <w:t>野生动物、植物和自然保护区、森林旅游、红树林、湿地管理、海南热带雨林国家公园特许经营违法行为（共65种）</w:t>
      </w:r>
    </w:p>
    <w:p w:rsidR="00866C65" w:rsidRDefault="003C62EB">
      <w:pPr>
        <w:spacing w:line="570" w:lineRule="exact"/>
        <w:ind w:firstLineChars="200" w:firstLine="600"/>
        <w:jc w:val="left"/>
        <w:rPr>
          <w:rFonts w:ascii="楷体_GB2312" w:eastAsia="楷体_GB2312"/>
          <w:sz w:val="24"/>
          <w:szCs w:val="24"/>
        </w:rPr>
      </w:pPr>
      <w:r>
        <w:rPr>
          <w:rFonts w:ascii="楷体_GB2312" w:eastAsia="楷体_GB2312" w:hAnsi="宋体" w:hint="eastAsia"/>
          <w:bCs/>
          <w:sz w:val="30"/>
          <w:szCs w:val="30"/>
        </w:rPr>
        <w:t>（一）违反陆生野生动物管理行为的</w:t>
      </w:r>
      <w:r>
        <w:rPr>
          <w:rFonts w:ascii="楷体_GB2312" w:eastAsia="楷体_GB2312" w:hAnsi="黑体" w:hint="eastAsia"/>
          <w:bCs/>
          <w:sz w:val="30"/>
          <w:szCs w:val="30"/>
        </w:rPr>
        <w:t>行政处罚自由基准（28种）</w:t>
      </w:r>
    </w:p>
    <w:tbl>
      <w:tblPr>
        <w:tblW w:w="12604"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4"/>
        <w:gridCol w:w="1090"/>
        <w:gridCol w:w="3055"/>
        <w:gridCol w:w="965"/>
        <w:gridCol w:w="1516"/>
        <w:gridCol w:w="2404"/>
        <w:gridCol w:w="3080"/>
      </w:tblGrid>
      <w:tr w:rsidR="00866C65">
        <w:trPr>
          <w:trHeight w:val="270"/>
          <w:tblHeader/>
        </w:trPr>
        <w:tc>
          <w:tcPr>
            <w:tcW w:w="494"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序号</w:t>
            </w:r>
          </w:p>
        </w:tc>
        <w:tc>
          <w:tcPr>
            <w:tcW w:w="1090"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违法行为</w:t>
            </w:r>
          </w:p>
        </w:tc>
        <w:tc>
          <w:tcPr>
            <w:tcW w:w="3055"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法律依据</w:t>
            </w:r>
          </w:p>
        </w:tc>
        <w:tc>
          <w:tcPr>
            <w:tcW w:w="965" w:type="dxa"/>
            <w:vMerge w:val="restart"/>
            <w:tcMar>
              <w:left w:w="28" w:type="dxa"/>
              <w:right w:w="28" w:type="dxa"/>
            </w:tcMar>
            <w:vAlign w:val="center"/>
          </w:tcPr>
          <w:p w:rsidR="00866C65" w:rsidRDefault="003C62EB">
            <w:pPr>
              <w:jc w:val="center"/>
              <w:rPr>
                <w:rFonts w:ascii="黑体" w:eastAsia="黑体" w:hAnsi="黑体"/>
                <w:kern w:val="15"/>
                <w:szCs w:val="21"/>
              </w:rPr>
            </w:pPr>
            <w:r>
              <w:rPr>
                <w:rFonts w:ascii="黑体" w:eastAsia="黑体" w:hAnsi="黑体" w:hint="eastAsia"/>
                <w:kern w:val="15"/>
                <w:szCs w:val="21"/>
              </w:rPr>
              <w:t>裁量阶次</w:t>
            </w:r>
          </w:p>
        </w:tc>
        <w:tc>
          <w:tcPr>
            <w:tcW w:w="3920" w:type="dxa"/>
            <w:gridSpan w:val="2"/>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裁量因素</w:t>
            </w:r>
          </w:p>
        </w:tc>
        <w:tc>
          <w:tcPr>
            <w:tcW w:w="3080"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裁量基准</w:t>
            </w:r>
          </w:p>
        </w:tc>
      </w:tr>
      <w:tr w:rsidR="00866C65">
        <w:trPr>
          <w:trHeight w:val="165"/>
          <w:tblHeader/>
        </w:trPr>
        <w:tc>
          <w:tcPr>
            <w:tcW w:w="494" w:type="dxa"/>
            <w:vMerge/>
            <w:tcMar>
              <w:left w:w="28" w:type="dxa"/>
              <w:right w:w="28" w:type="dxa"/>
            </w:tcMar>
            <w:vAlign w:val="center"/>
          </w:tcPr>
          <w:p w:rsidR="00866C65" w:rsidRDefault="00866C65">
            <w:pPr>
              <w:jc w:val="center"/>
              <w:rPr>
                <w:rFonts w:ascii="宋体" w:hAnsi="宋体"/>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vMerge/>
            <w:tcMar>
              <w:left w:w="28" w:type="dxa"/>
              <w:right w:w="28" w:type="dxa"/>
            </w:tcMar>
            <w:vAlign w:val="center"/>
          </w:tcPr>
          <w:p w:rsidR="00866C65" w:rsidRDefault="00866C65">
            <w:pPr>
              <w:jc w:val="center"/>
              <w:rPr>
                <w:rFonts w:ascii="宋体" w:hAnsi="宋体"/>
                <w:szCs w:val="21"/>
              </w:rPr>
            </w:pPr>
          </w:p>
        </w:tc>
        <w:tc>
          <w:tcPr>
            <w:tcW w:w="1516"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法定裁量因素</w:t>
            </w:r>
          </w:p>
        </w:tc>
        <w:tc>
          <w:tcPr>
            <w:tcW w:w="2404"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酌定裁量因素</w:t>
            </w:r>
          </w:p>
        </w:tc>
        <w:tc>
          <w:tcPr>
            <w:tcW w:w="3080" w:type="dxa"/>
            <w:vMerge/>
            <w:tcMar>
              <w:left w:w="28" w:type="dxa"/>
              <w:right w:w="28" w:type="dxa"/>
            </w:tcMar>
            <w:vAlign w:val="center"/>
          </w:tcPr>
          <w:p w:rsidR="00866C65" w:rsidRDefault="00866C65">
            <w:pPr>
              <w:rPr>
                <w:rFonts w:ascii="宋体" w:hAnsi="宋体"/>
                <w:szCs w:val="21"/>
              </w:rPr>
            </w:pPr>
          </w:p>
        </w:tc>
      </w:tr>
      <w:tr w:rsidR="00866C65">
        <w:trPr>
          <w:trHeight w:val="1390"/>
        </w:trPr>
        <w:tc>
          <w:tcPr>
            <w:tcW w:w="494"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1</w:t>
            </w:r>
          </w:p>
        </w:tc>
        <w:tc>
          <w:tcPr>
            <w:tcW w:w="1090"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以收容救护为名买卖野生动物及其制品的</w:t>
            </w:r>
          </w:p>
        </w:tc>
        <w:tc>
          <w:tcPr>
            <w:tcW w:w="3055"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《中华人民共和国野生动物保护法》第四十七条</w:t>
            </w:r>
            <w:r>
              <w:rPr>
                <w:rFonts w:ascii="宋体" w:hAnsi="宋体"/>
                <w:szCs w:val="21"/>
              </w:rPr>
              <w:t> 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构成犯罪的，依法追究刑事责任。</w:t>
            </w:r>
          </w:p>
        </w:tc>
        <w:tc>
          <w:tcPr>
            <w:tcW w:w="965" w:type="dxa"/>
            <w:tcMar>
              <w:left w:w="28" w:type="dxa"/>
              <w:right w:w="28" w:type="dxa"/>
            </w:tcMar>
            <w:vAlign w:val="center"/>
          </w:tcPr>
          <w:p w:rsidR="00866C65" w:rsidRDefault="003C62EB">
            <w:pPr>
              <w:jc w:val="center"/>
              <w:rPr>
                <w:rFonts w:asciiTheme="minorEastAsia" w:eastAsiaTheme="minorEastAsia" w:hAnsiTheme="minorEastAsia" w:cstheme="minorEastAsia"/>
                <w:szCs w:val="21"/>
              </w:rPr>
            </w:pPr>
            <w:r>
              <w:rPr>
                <w:rFonts w:ascii="宋体" w:hAnsi="宋体" w:hint="eastAsia"/>
                <w:szCs w:val="21"/>
              </w:rPr>
              <w:t>轻微违法</w:t>
            </w:r>
          </w:p>
        </w:tc>
        <w:tc>
          <w:tcPr>
            <w:tcW w:w="1516" w:type="dxa"/>
            <w:tcMar>
              <w:left w:w="28" w:type="dxa"/>
              <w:right w:w="28" w:type="dxa"/>
            </w:tcMar>
            <w:vAlign w:val="center"/>
          </w:tcPr>
          <w:p w:rsidR="00866C65" w:rsidRDefault="003C62EB">
            <w:pPr>
              <w:rPr>
                <w:rFonts w:asciiTheme="minorEastAsia" w:eastAsiaTheme="minorEastAsia" w:hAnsiTheme="minorEastAsia" w:cstheme="minorEastAsia"/>
                <w:spacing w:val="7"/>
                <w:szCs w:val="21"/>
              </w:rPr>
            </w:pPr>
            <w:r>
              <w:rPr>
                <w:rFonts w:ascii="宋体" w:hAnsi="宋体"/>
                <w:szCs w:val="21"/>
              </w:rPr>
              <w:t>没收野生动物及其制品、违法所得</w:t>
            </w:r>
            <w:r>
              <w:rPr>
                <w:rFonts w:ascii="宋体" w:hAnsi="宋体" w:hint="eastAsia"/>
                <w:szCs w:val="21"/>
              </w:rPr>
              <w:t>，罚款，</w:t>
            </w:r>
            <w:r>
              <w:rPr>
                <w:rFonts w:ascii="宋体" w:hAnsi="宋体"/>
                <w:szCs w:val="21"/>
              </w:rPr>
              <w:t>将有关违法信息记入社会信用记录，并向社会公布</w:t>
            </w:r>
          </w:p>
        </w:tc>
        <w:tc>
          <w:tcPr>
            <w:tcW w:w="2404" w:type="dxa"/>
            <w:tcMar>
              <w:left w:w="28" w:type="dxa"/>
              <w:right w:w="28" w:type="dxa"/>
            </w:tcMar>
            <w:vAlign w:val="center"/>
          </w:tcPr>
          <w:p w:rsidR="00866C65" w:rsidRDefault="003C62EB">
            <w:pPr>
              <w:rPr>
                <w:rFonts w:ascii="宋体" w:hAnsi="宋体"/>
                <w:szCs w:val="21"/>
              </w:rPr>
            </w:pPr>
            <w:r>
              <w:rPr>
                <w:rFonts w:ascii="宋体" w:hAnsi="宋体"/>
                <w:szCs w:val="21"/>
              </w:rPr>
              <w:t>以收容救护为名买卖非重点保护野生动物及其制品的</w:t>
            </w:r>
          </w:p>
        </w:tc>
        <w:tc>
          <w:tcPr>
            <w:tcW w:w="3080" w:type="dxa"/>
            <w:tcMar>
              <w:left w:w="28" w:type="dxa"/>
              <w:right w:w="28" w:type="dxa"/>
            </w:tcMar>
            <w:vAlign w:val="center"/>
          </w:tcPr>
          <w:p w:rsidR="00866C65" w:rsidRDefault="003C62EB">
            <w:pPr>
              <w:rPr>
                <w:rFonts w:ascii="宋体" w:hAnsi="宋体"/>
                <w:szCs w:val="21"/>
              </w:rPr>
            </w:pPr>
            <w:r>
              <w:rPr>
                <w:rFonts w:ascii="宋体" w:hAnsi="宋体"/>
                <w:szCs w:val="21"/>
              </w:rPr>
              <w:t>没收违法所得，并处以违法所得</w:t>
            </w:r>
            <w:r>
              <w:rPr>
                <w:rFonts w:ascii="宋体" w:hAnsi="宋体" w:hint="eastAsia"/>
                <w:szCs w:val="21"/>
              </w:rPr>
              <w:t>二</w:t>
            </w:r>
            <w:r>
              <w:rPr>
                <w:rFonts w:ascii="宋体" w:hAnsi="宋体"/>
                <w:szCs w:val="21"/>
              </w:rPr>
              <w:t>倍</w:t>
            </w:r>
            <w:r>
              <w:rPr>
                <w:rFonts w:ascii="宋体" w:hAnsi="宋体" w:hint="eastAsia"/>
                <w:szCs w:val="21"/>
              </w:rPr>
              <w:t>以上五倍以下</w:t>
            </w:r>
            <w:r>
              <w:rPr>
                <w:rFonts w:ascii="宋体" w:hAnsi="宋体"/>
                <w:szCs w:val="21"/>
              </w:rPr>
              <w:t>罚款</w:t>
            </w:r>
            <w:r>
              <w:rPr>
                <w:rFonts w:ascii="宋体" w:hAnsi="宋体" w:hint="eastAsia"/>
                <w:szCs w:val="21"/>
              </w:rPr>
              <w:t>，</w:t>
            </w:r>
            <w:r>
              <w:rPr>
                <w:rFonts w:ascii="宋体" w:hAnsi="宋体"/>
                <w:szCs w:val="21"/>
              </w:rPr>
              <w:t>将有关违法信息记入社会信用记录，并向社会公布</w:t>
            </w:r>
          </w:p>
        </w:tc>
      </w:tr>
      <w:tr w:rsidR="00866C65">
        <w:trPr>
          <w:trHeight w:val="1657"/>
        </w:trPr>
        <w:tc>
          <w:tcPr>
            <w:tcW w:w="494" w:type="dxa"/>
            <w:vMerge/>
            <w:tcMar>
              <w:left w:w="28" w:type="dxa"/>
              <w:right w:w="28" w:type="dxa"/>
            </w:tcMar>
            <w:vAlign w:val="center"/>
          </w:tcPr>
          <w:p w:rsidR="00866C65" w:rsidRDefault="00866C65">
            <w:pPr>
              <w:jc w:val="center"/>
              <w:rPr>
                <w:rFonts w:ascii="宋体" w:hAnsi="宋体"/>
                <w:bCs/>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Theme="minorEastAsia" w:eastAsiaTheme="minorEastAsia" w:hAnsiTheme="minorEastAsia" w:cstheme="minorEastAsia"/>
                <w:szCs w:val="21"/>
              </w:rPr>
            </w:pPr>
            <w:r>
              <w:rPr>
                <w:rFonts w:ascii="宋体" w:hAnsi="宋体" w:hint="eastAsia"/>
                <w:szCs w:val="21"/>
              </w:rPr>
              <w:t>一般违法</w:t>
            </w:r>
          </w:p>
        </w:tc>
        <w:tc>
          <w:tcPr>
            <w:tcW w:w="1516" w:type="dxa"/>
            <w:tcMar>
              <w:left w:w="28" w:type="dxa"/>
              <w:right w:w="28" w:type="dxa"/>
            </w:tcMar>
            <w:vAlign w:val="center"/>
          </w:tcPr>
          <w:p w:rsidR="00866C65" w:rsidRDefault="003C62EB">
            <w:pPr>
              <w:rPr>
                <w:rFonts w:asciiTheme="minorEastAsia" w:eastAsiaTheme="minorEastAsia" w:hAnsiTheme="minorEastAsia" w:cstheme="minorEastAsia"/>
                <w:spacing w:val="7"/>
                <w:szCs w:val="21"/>
              </w:rPr>
            </w:pPr>
            <w:r>
              <w:rPr>
                <w:rFonts w:ascii="宋体" w:hAnsi="宋体"/>
                <w:szCs w:val="21"/>
              </w:rPr>
              <w:t>没收野生动物及其制品、违法所得</w:t>
            </w:r>
            <w:r>
              <w:rPr>
                <w:rFonts w:ascii="宋体" w:hAnsi="宋体" w:hint="eastAsia"/>
                <w:szCs w:val="21"/>
              </w:rPr>
              <w:t>，罚款，</w:t>
            </w:r>
            <w:r>
              <w:rPr>
                <w:rFonts w:ascii="宋体" w:hAnsi="宋体"/>
                <w:szCs w:val="21"/>
              </w:rPr>
              <w:t>将有关违法信息记入社会信用记录，并向社会公布</w:t>
            </w:r>
          </w:p>
        </w:tc>
        <w:tc>
          <w:tcPr>
            <w:tcW w:w="2404" w:type="dxa"/>
            <w:tcMar>
              <w:left w:w="28" w:type="dxa"/>
              <w:right w:w="28" w:type="dxa"/>
            </w:tcMar>
            <w:vAlign w:val="center"/>
          </w:tcPr>
          <w:p w:rsidR="00866C65" w:rsidRDefault="003C62EB">
            <w:pPr>
              <w:rPr>
                <w:rFonts w:ascii="宋体" w:hAnsi="宋体"/>
                <w:szCs w:val="21"/>
              </w:rPr>
            </w:pPr>
            <w:r>
              <w:rPr>
                <w:rFonts w:ascii="宋体" w:hAnsi="宋体"/>
                <w:szCs w:val="21"/>
              </w:rPr>
              <w:t>以收容救护为名买卖有重要生态、科学、社会价值的陆生野生动物或</w:t>
            </w:r>
            <w:r>
              <w:rPr>
                <w:rFonts w:ascii="宋体" w:hAnsi="宋体" w:hint="eastAsia"/>
                <w:szCs w:val="21"/>
              </w:rPr>
              <w:t>省</w:t>
            </w:r>
            <w:r>
              <w:rPr>
                <w:rFonts w:ascii="宋体" w:hAnsi="宋体"/>
                <w:szCs w:val="21"/>
              </w:rPr>
              <w:t>重点保护野生动物及其制品的</w:t>
            </w:r>
          </w:p>
        </w:tc>
        <w:tc>
          <w:tcPr>
            <w:tcW w:w="3080" w:type="dxa"/>
            <w:tcMar>
              <w:left w:w="28" w:type="dxa"/>
              <w:right w:w="28" w:type="dxa"/>
            </w:tcMar>
            <w:vAlign w:val="center"/>
          </w:tcPr>
          <w:p w:rsidR="00866C65" w:rsidRDefault="003C62EB">
            <w:pPr>
              <w:rPr>
                <w:rFonts w:ascii="宋体" w:hAnsi="宋体"/>
                <w:szCs w:val="21"/>
              </w:rPr>
            </w:pPr>
            <w:r>
              <w:rPr>
                <w:rFonts w:ascii="宋体" w:hAnsi="宋体"/>
                <w:szCs w:val="21"/>
              </w:rPr>
              <w:t>没收违法所得，并处以违法所得</w:t>
            </w:r>
            <w:r>
              <w:rPr>
                <w:rFonts w:ascii="宋体" w:hAnsi="宋体" w:hint="eastAsia"/>
                <w:szCs w:val="21"/>
              </w:rPr>
              <w:t>五</w:t>
            </w:r>
            <w:r>
              <w:rPr>
                <w:rFonts w:ascii="宋体" w:hAnsi="宋体"/>
                <w:szCs w:val="21"/>
              </w:rPr>
              <w:t>倍</w:t>
            </w:r>
            <w:r>
              <w:rPr>
                <w:rFonts w:ascii="宋体" w:hAnsi="宋体" w:hint="eastAsia"/>
                <w:szCs w:val="21"/>
              </w:rPr>
              <w:t>以上十</w:t>
            </w:r>
            <w:r>
              <w:rPr>
                <w:rFonts w:ascii="宋体" w:hAnsi="宋体"/>
                <w:szCs w:val="21"/>
              </w:rPr>
              <w:t>倍</w:t>
            </w:r>
            <w:r>
              <w:rPr>
                <w:rFonts w:ascii="宋体" w:hAnsi="宋体" w:hint="eastAsia"/>
                <w:szCs w:val="21"/>
              </w:rPr>
              <w:t>以下</w:t>
            </w:r>
            <w:r>
              <w:rPr>
                <w:rFonts w:ascii="宋体" w:hAnsi="宋体"/>
                <w:szCs w:val="21"/>
              </w:rPr>
              <w:t>罚款</w:t>
            </w:r>
            <w:r>
              <w:rPr>
                <w:rFonts w:ascii="宋体" w:hAnsi="宋体" w:hint="eastAsia"/>
                <w:szCs w:val="21"/>
              </w:rPr>
              <w:t>，</w:t>
            </w:r>
            <w:r>
              <w:rPr>
                <w:rFonts w:ascii="宋体" w:hAnsi="宋体"/>
                <w:szCs w:val="21"/>
              </w:rPr>
              <w:t>将有关违法信息记入社会信用记录，并向社会公布</w:t>
            </w:r>
          </w:p>
        </w:tc>
      </w:tr>
      <w:tr w:rsidR="00866C65">
        <w:trPr>
          <w:trHeight w:val="1793"/>
        </w:trPr>
        <w:tc>
          <w:tcPr>
            <w:tcW w:w="494" w:type="dxa"/>
            <w:vMerge/>
            <w:tcMar>
              <w:left w:w="28" w:type="dxa"/>
              <w:right w:w="28" w:type="dxa"/>
            </w:tcMar>
            <w:vAlign w:val="center"/>
          </w:tcPr>
          <w:p w:rsidR="00866C65" w:rsidRDefault="00866C65">
            <w:pPr>
              <w:jc w:val="center"/>
              <w:rPr>
                <w:rFonts w:ascii="宋体" w:hAnsi="宋体"/>
                <w:bCs/>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Theme="minorEastAsia" w:eastAsiaTheme="minorEastAsia" w:hAnsiTheme="minorEastAsia" w:cstheme="minorEastAsia"/>
                <w:szCs w:val="21"/>
              </w:rPr>
            </w:pPr>
            <w:r>
              <w:rPr>
                <w:rFonts w:ascii="宋体" w:hAnsi="宋体" w:hint="eastAsia"/>
                <w:szCs w:val="21"/>
              </w:rPr>
              <w:t>较重违法</w:t>
            </w:r>
          </w:p>
        </w:tc>
        <w:tc>
          <w:tcPr>
            <w:tcW w:w="1516" w:type="dxa"/>
            <w:tcMar>
              <w:left w:w="28" w:type="dxa"/>
              <w:right w:w="28" w:type="dxa"/>
            </w:tcMar>
            <w:vAlign w:val="center"/>
          </w:tcPr>
          <w:p w:rsidR="00866C65" w:rsidRDefault="003C62EB">
            <w:pPr>
              <w:rPr>
                <w:rFonts w:asciiTheme="minorEastAsia" w:eastAsiaTheme="minorEastAsia" w:hAnsiTheme="minorEastAsia" w:cstheme="minorEastAsia"/>
                <w:spacing w:val="7"/>
                <w:szCs w:val="21"/>
              </w:rPr>
            </w:pPr>
            <w:r>
              <w:rPr>
                <w:rFonts w:ascii="宋体" w:hAnsi="宋体"/>
                <w:szCs w:val="21"/>
              </w:rPr>
              <w:t>没收野生动物及其制品、违法所得</w:t>
            </w:r>
            <w:r>
              <w:rPr>
                <w:rFonts w:ascii="宋体" w:hAnsi="宋体" w:hint="eastAsia"/>
                <w:szCs w:val="21"/>
              </w:rPr>
              <w:t>，罚款，</w:t>
            </w:r>
            <w:r>
              <w:rPr>
                <w:rFonts w:ascii="宋体" w:hAnsi="宋体"/>
                <w:szCs w:val="21"/>
              </w:rPr>
              <w:t>将有关违法信息记入社会信用记录，并向社会公布</w:t>
            </w:r>
          </w:p>
        </w:tc>
        <w:tc>
          <w:tcPr>
            <w:tcW w:w="2404" w:type="dxa"/>
            <w:tcMar>
              <w:left w:w="28" w:type="dxa"/>
              <w:right w:w="28" w:type="dxa"/>
            </w:tcMar>
            <w:vAlign w:val="center"/>
          </w:tcPr>
          <w:p w:rsidR="00866C65" w:rsidRDefault="003C62EB">
            <w:pPr>
              <w:rPr>
                <w:rFonts w:ascii="宋体" w:hAnsi="宋体"/>
                <w:szCs w:val="21"/>
              </w:rPr>
            </w:pPr>
            <w:r>
              <w:rPr>
                <w:rFonts w:ascii="宋体" w:hAnsi="宋体"/>
                <w:szCs w:val="21"/>
              </w:rPr>
              <w:t>以收容救护为名买卖国家二级保护野生动物及其制品的</w:t>
            </w:r>
          </w:p>
        </w:tc>
        <w:tc>
          <w:tcPr>
            <w:tcW w:w="3080" w:type="dxa"/>
            <w:tcMar>
              <w:left w:w="28" w:type="dxa"/>
              <w:right w:w="28" w:type="dxa"/>
            </w:tcMar>
            <w:vAlign w:val="center"/>
          </w:tcPr>
          <w:p w:rsidR="00866C65" w:rsidRDefault="003C62EB">
            <w:pPr>
              <w:rPr>
                <w:rFonts w:ascii="宋体" w:hAnsi="宋体"/>
                <w:szCs w:val="21"/>
              </w:rPr>
            </w:pPr>
            <w:r>
              <w:rPr>
                <w:rFonts w:ascii="宋体" w:hAnsi="宋体"/>
                <w:szCs w:val="21"/>
              </w:rPr>
              <w:t>没收违法所得，并处以违法所得</w:t>
            </w:r>
            <w:r>
              <w:rPr>
                <w:rFonts w:ascii="宋体" w:hAnsi="宋体" w:hint="eastAsia"/>
                <w:szCs w:val="21"/>
              </w:rPr>
              <w:t>十倍以上十五倍以下的</w:t>
            </w:r>
            <w:r>
              <w:rPr>
                <w:rFonts w:ascii="宋体" w:hAnsi="宋体"/>
                <w:szCs w:val="21"/>
              </w:rPr>
              <w:t>罚款</w:t>
            </w:r>
            <w:r>
              <w:rPr>
                <w:rFonts w:ascii="宋体" w:hAnsi="宋体" w:hint="eastAsia"/>
                <w:szCs w:val="21"/>
              </w:rPr>
              <w:t>，</w:t>
            </w:r>
            <w:r>
              <w:rPr>
                <w:rFonts w:ascii="宋体" w:hAnsi="宋体"/>
                <w:szCs w:val="21"/>
              </w:rPr>
              <w:t>将有关违法信息记入社会信用记录，并向社会公布</w:t>
            </w:r>
          </w:p>
        </w:tc>
      </w:tr>
      <w:tr w:rsidR="00866C65">
        <w:trPr>
          <w:trHeight w:val="1793"/>
        </w:trPr>
        <w:tc>
          <w:tcPr>
            <w:tcW w:w="494" w:type="dxa"/>
            <w:vMerge/>
            <w:tcMar>
              <w:left w:w="28" w:type="dxa"/>
              <w:right w:w="28" w:type="dxa"/>
            </w:tcMar>
            <w:vAlign w:val="center"/>
          </w:tcPr>
          <w:p w:rsidR="00866C65" w:rsidRDefault="00866C65">
            <w:pPr>
              <w:jc w:val="center"/>
              <w:rPr>
                <w:rFonts w:ascii="宋体" w:hAnsi="宋体"/>
                <w:bCs/>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Theme="minorEastAsia" w:eastAsiaTheme="minorEastAsia" w:hAnsiTheme="minorEastAsia" w:cstheme="minorEastAsia"/>
                <w:szCs w:val="21"/>
              </w:rPr>
            </w:pPr>
            <w:r>
              <w:rPr>
                <w:rFonts w:ascii="宋体" w:hAnsi="宋体" w:hint="eastAsia"/>
                <w:szCs w:val="21"/>
              </w:rPr>
              <w:t>严重违法</w:t>
            </w:r>
          </w:p>
        </w:tc>
        <w:tc>
          <w:tcPr>
            <w:tcW w:w="1516" w:type="dxa"/>
            <w:tcMar>
              <w:left w:w="28" w:type="dxa"/>
              <w:right w:w="28" w:type="dxa"/>
            </w:tcMar>
            <w:vAlign w:val="center"/>
          </w:tcPr>
          <w:p w:rsidR="00866C65" w:rsidRDefault="003C62EB">
            <w:pPr>
              <w:rPr>
                <w:rFonts w:asciiTheme="minorEastAsia" w:eastAsiaTheme="minorEastAsia" w:hAnsiTheme="minorEastAsia" w:cstheme="minorEastAsia"/>
                <w:szCs w:val="21"/>
              </w:rPr>
            </w:pPr>
            <w:r>
              <w:rPr>
                <w:rFonts w:ascii="宋体" w:hAnsi="宋体"/>
                <w:szCs w:val="21"/>
              </w:rPr>
              <w:t>没收野生动物及其制品、违法所得</w:t>
            </w:r>
            <w:r>
              <w:rPr>
                <w:rFonts w:ascii="宋体" w:hAnsi="宋体" w:hint="eastAsia"/>
                <w:szCs w:val="21"/>
              </w:rPr>
              <w:t>，罚款，</w:t>
            </w:r>
            <w:r>
              <w:rPr>
                <w:rFonts w:ascii="宋体" w:hAnsi="宋体"/>
                <w:szCs w:val="21"/>
              </w:rPr>
              <w:t>将有关违法信息记入社会信用记录，并向社会公布</w:t>
            </w:r>
          </w:p>
        </w:tc>
        <w:tc>
          <w:tcPr>
            <w:tcW w:w="2404" w:type="dxa"/>
            <w:tcMar>
              <w:left w:w="28" w:type="dxa"/>
              <w:right w:w="28" w:type="dxa"/>
            </w:tcMar>
            <w:vAlign w:val="center"/>
          </w:tcPr>
          <w:p w:rsidR="00866C65" w:rsidRDefault="003C62EB">
            <w:pPr>
              <w:rPr>
                <w:rFonts w:ascii="宋体" w:hAnsi="宋体"/>
                <w:szCs w:val="21"/>
              </w:rPr>
            </w:pPr>
            <w:r>
              <w:rPr>
                <w:rFonts w:ascii="宋体" w:hAnsi="宋体"/>
                <w:szCs w:val="21"/>
              </w:rPr>
              <w:t>以收容救护为名买卖国家一级保护野生动物及其制品</w:t>
            </w:r>
          </w:p>
        </w:tc>
        <w:tc>
          <w:tcPr>
            <w:tcW w:w="3080" w:type="dxa"/>
            <w:tcMar>
              <w:left w:w="28" w:type="dxa"/>
              <w:right w:w="28" w:type="dxa"/>
            </w:tcMar>
            <w:vAlign w:val="center"/>
          </w:tcPr>
          <w:p w:rsidR="00866C65" w:rsidRDefault="003C62EB">
            <w:pPr>
              <w:rPr>
                <w:rFonts w:ascii="宋体" w:hAnsi="宋体"/>
                <w:szCs w:val="21"/>
              </w:rPr>
            </w:pPr>
            <w:r>
              <w:rPr>
                <w:rFonts w:ascii="宋体" w:hAnsi="宋体"/>
                <w:szCs w:val="21"/>
              </w:rPr>
              <w:t>没收违法所得，并处以违法所得</w:t>
            </w:r>
            <w:r>
              <w:rPr>
                <w:rFonts w:ascii="宋体" w:hAnsi="宋体" w:hint="eastAsia"/>
                <w:szCs w:val="21"/>
              </w:rPr>
              <w:t>十五倍以上二十倍以下的</w:t>
            </w:r>
            <w:r>
              <w:rPr>
                <w:rFonts w:ascii="宋体" w:hAnsi="宋体"/>
                <w:szCs w:val="21"/>
              </w:rPr>
              <w:t>罚款；构成犯罪的，依法追究刑事责任</w:t>
            </w:r>
            <w:r>
              <w:rPr>
                <w:rFonts w:ascii="宋体" w:hAnsi="宋体" w:hint="eastAsia"/>
                <w:szCs w:val="21"/>
              </w:rPr>
              <w:t>，</w:t>
            </w:r>
            <w:r>
              <w:rPr>
                <w:rFonts w:ascii="宋体" w:hAnsi="宋体"/>
                <w:szCs w:val="21"/>
              </w:rPr>
              <w:t>将有关违法信息记入社会信用记录，并向社会公布</w:t>
            </w:r>
          </w:p>
        </w:tc>
      </w:tr>
      <w:tr w:rsidR="00866C65">
        <w:trPr>
          <w:trHeight w:val="1847"/>
        </w:trPr>
        <w:tc>
          <w:tcPr>
            <w:tcW w:w="494"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2</w:t>
            </w:r>
          </w:p>
        </w:tc>
        <w:tc>
          <w:tcPr>
            <w:tcW w:w="1090"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在自然保护地、禁猎（渔）区、禁猎（渔）期猎捕国家重点保护野生动物的</w:t>
            </w:r>
          </w:p>
        </w:tc>
        <w:tc>
          <w:tcPr>
            <w:tcW w:w="3055"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《中华人民共和国野生动物保护法》第四十八条第一款</w:t>
            </w:r>
            <w:r>
              <w:rPr>
                <w:rFonts w:ascii="宋体" w:hAnsi="宋体"/>
                <w:szCs w:val="21"/>
              </w:rPr>
              <w:t> 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一）在自然保护地、禁猎（渔）区、禁猎（渔）期猎捕国家重点保护野生动物</w:t>
            </w: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轻微违法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hint="eastAsia"/>
                <w:spacing w:val="7"/>
                <w:szCs w:val="21"/>
              </w:rPr>
              <w:t>没收猎捕工具，罚款</w:t>
            </w:r>
          </w:p>
        </w:tc>
        <w:tc>
          <w:tcPr>
            <w:tcW w:w="2404" w:type="dxa"/>
            <w:tcMar>
              <w:left w:w="28" w:type="dxa"/>
              <w:right w:w="28" w:type="dxa"/>
            </w:tcMar>
            <w:vAlign w:val="center"/>
          </w:tcPr>
          <w:p w:rsidR="00866C65" w:rsidRDefault="003C62EB">
            <w:pPr>
              <w:rPr>
                <w:rFonts w:ascii="宋体" w:hAnsi="宋体"/>
                <w:spacing w:val="7"/>
                <w:szCs w:val="21"/>
              </w:rPr>
            </w:pPr>
            <w:r>
              <w:rPr>
                <w:rFonts w:ascii="宋体" w:hAnsi="宋体" w:hint="eastAsia"/>
                <w:spacing w:val="7"/>
                <w:szCs w:val="21"/>
              </w:rPr>
              <w:t>非法猎捕国家重点保护野生动物，没有猎获物的</w:t>
            </w:r>
          </w:p>
        </w:tc>
        <w:tc>
          <w:tcPr>
            <w:tcW w:w="3080" w:type="dxa"/>
            <w:tcMar>
              <w:left w:w="28" w:type="dxa"/>
              <w:right w:w="28" w:type="dxa"/>
            </w:tcMar>
            <w:vAlign w:val="center"/>
          </w:tcPr>
          <w:p w:rsidR="00866C65" w:rsidRDefault="003C62EB">
            <w:pPr>
              <w:rPr>
                <w:rFonts w:ascii="宋体" w:hAnsi="宋体"/>
                <w:szCs w:val="21"/>
              </w:rPr>
            </w:pPr>
            <w:r>
              <w:rPr>
                <w:rFonts w:ascii="宋体" w:hAnsi="宋体" w:hint="eastAsia"/>
                <w:spacing w:val="7"/>
                <w:szCs w:val="21"/>
              </w:rPr>
              <w:t>没收猎捕工具，</w:t>
            </w:r>
            <w:r>
              <w:rPr>
                <w:rFonts w:ascii="宋体" w:hAnsi="宋体" w:hint="eastAsia"/>
                <w:szCs w:val="21"/>
              </w:rPr>
              <w:t>处一万元以上五万元以下的罚款</w:t>
            </w:r>
          </w:p>
        </w:tc>
      </w:tr>
      <w:tr w:rsidR="00866C65">
        <w:trPr>
          <w:trHeight w:val="1603"/>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hint="eastAsia"/>
                <w:spacing w:val="7"/>
                <w:szCs w:val="21"/>
              </w:rPr>
              <w:t>没收</w:t>
            </w:r>
            <w:r>
              <w:rPr>
                <w:rFonts w:ascii="宋体" w:hAnsi="宋体"/>
                <w:szCs w:val="21"/>
              </w:rPr>
              <w:t>猎获物</w:t>
            </w:r>
            <w:r>
              <w:rPr>
                <w:rFonts w:ascii="宋体" w:hAnsi="宋体" w:hint="eastAsia"/>
                <w:szCs w:val="21"/>
              </w:rPr>
              <w:t>、</w:t>
            </w:r>
            <w:r>
              <w:rPr>
                <w:rFonts w:ascii="宋体" w:hAnsi="宋体" w:hint="eastAsia"/>
                <w:spacing w:val="7"/>
                <w:szCs w:val="21"/>
              </w:rPr>
              <w:t>猎捕工具</w:t>
            </w:r>
            <w:r>
              <w:rPr>
                <w:rFonts w:ascii="宋体" w:hAnsi="宋体"/>
                <w:szCs w:val="21"/>
              </w:rPr>
              <w:t>和违法所得</w:t>
            </w:r>
            <w:r>
              <w:rPr>
                <w:rFonts w:ascii="宋体" w:hAnsi="宋体" w:hint="eastAsia"/>
                <w:spacing w:val="7"/>
                <w:szCs w:val="21"/>
              </w:rPr>
              <w:t>，罚款</w:t>
            </w:r>
          </w:p>
        </w:tc>
        <w:tc>
          <w:tcPr>
            <w:tcW w:w="2404" w:type="dxa"/>
            <w:tcMar>
              <w:left w:w="28" w:type="dxa"/>
              <w:right w:w="28" w:type="dxa"/>
            </w:tcMar>
            <w:vAlign w:val="center"/>
          </w:tcPr>
          <w:p w:rsidR="00866C65" w:rsidRDefault="003C62EB">
            <w:pPr>
              <w:rPr>
                <w:rFonts w:ascii="宋体" w:hAnsi="宋体"/>
                <w:spacing w:val="7"/>
                <w:szCs w:val="21"/>
              </w:rPr>
            </w:pPr>
            <w:r>
              <w:rPr>
                <w:rFonts w:ascii="宋体" w:hAnsi="宋体" w:hint="eastAsia"/>
                <w:spacing w:val="7"/>
                <w:szCs w:val="21"/>
              </w:rPr>
              <w:t>非法猎捕国家重点保护野生动物，猎获物价值不足5000元的</w:t>
            </w:r>
          </w:p>
        </w:tc>
        <w:tc>
          <w:tcPr>
            <w:tcW w:w="3080" w:type="dxa"/>
            <w:tcMar>
              <w:left w:w="28" w:type="dxa"/>
              <w:right w:w="28" w:type="dxa"/>
            </w:tcMar>
            <w:vAlign w:val="center"/>
          </w:tcPr>
          <w:p w:rsidR="00866C65" w:rsidRDefault="00866C65">
            <w:pPr>
              <w:rPr>
                <w:rFonts w:ascii="宋体" w:hAnsi="宋体"/>
                <w:spacing w:val="7"/>
                <w:szCs w:val="21"/>
              </w:rPr>
            </w:pPr>
          </w:p>
          <w:p w:rsidR="00866C65" w:rsidRDefault="003C62EB">
            <w:pPr>
              <w:rPr>
                <w:rFonts w:ascii="宋体" w:hAnsi="宋体"/>
                <w:spacing w:val="7"/>
                <w:szCs w:val="21"/>
              </w:rPr>
            </w:pPr>
            <w:r>
              <w:rPr>
                <w:rFonts w:ascii="宋体" w:hAnsi="宋体" w:hint="eastAsia"/>
                <w:spacing w:val="7"/>
                <w:szCs w:val="21"/>
              </w:rPr>
              <w:t>没收</w:t>
            </w:r>
            <w:r>
              <w:rPr>
                <w:rFonts w:ascii="宋体" w:hAnsi="宋体"/>
                <w:szCs w:val="21"/>
              </w:rPr>
              <w:t>猎获物</w:t>
            </w:r>
            <w:r>
              <w:rPr>
                <w:rFonts w:ascii="宋体" w:hAnsi="宋体" w:hint="eastAsia"/>
                <w:szCs w:val="21"/>
              </w:rPr>
              <w:t>、</w:t>
            </w:r>
            <w:r>
              <w:rPr>
                <w:rFonts w:ascii="宋体" w:hAnsi="宋体" w:hint="eastAsia"/>
                <w:spacing w:val="7"/>
                <w:szCs w:val="21"/>
              </w:rPr>
              <w:t>猎捕工具</w:t>
            </w:r>
            <w:r>
              <w:rPr>
                <w:rFonts w:ascii="宋体" w:hAnsi="宋体"/>
                <w:szCs w:val="21"/>
              </w:rPr>
              <w:t>和违法所得</w:t>
            </w:r>
            <w:r>
              <w:rPr>
                <w:rFonts w:ascii="宋体" w:hAnsi="宋体" w:hint="eastAsia"/>
                <w:spacing w:val="7"/>
                <w:szCs w:val="21"/>
              </w:rPr>
              <w:t>，</w:t>
            </w:r>
            <w:r>
              <w:rPr>
                <w:rFonts w:ascii="宋体" w:hAnsi="宋体" w:hint="eastAsia"/>
                <w:szCs w:val="21"/>
              </w:rPr>
              <w:t>处五万元以上十万元以下的罚款</w:t>
            </w:r>
          </w:p>
        </w:tc>
      </w:tr>
      <w:tr w:rsidR="00866C65">
        <w:trPr>
          <w:trHeight w:val="1618"/>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hint="eastAsia"/>
                <w:spacing w:val="7"/>
                <w:szCs w:val="21"/>
              </w:rPr>
              <w:t>没收</w:t>
            </w:r>
            <w:r>
              <w:rPr>
                <w:rFonts w:ascii="宋体" w:hAnsi="宋体"/>
                <w:szCs w:val="21"/>
              </w:rPr>
              <w:t>猎获物</w:t>
            </w:r>
            <w:r>
              <w:rPr>
                <w:rFonts w:ascii="宋体" w:hAnsi="宋体" w:hint="eastAsia"/>
                <w:szCs w:val="21"/>
              </w:rPr>
              <w:t>、</w:t>
            </w:r>
            <w:r>
              <w:rPr>
                <w:rFonts w:ascii="宋体" w:hAnsi="宋体" w:hint="eastAsia"/>
                <w:spacing w:val="7"/>
                <w:szCs w:val="21"/>
              </w:rPr>
              <w:t>猎捕工具</w:t>
            </w:r>
            <w:r>
              <w:rPr>
                <w:rFonts w:ascii="宋体" w:hAnsi="宋体"/>
                <w:szCs w:val="21"/>
              </w:rPr>
              <w:t>和违法所得</w:t>
            </w:r>
            <w:r>
              <w:rPr>
                <w:rFonts w:ascii="宋体" w:hAnsi="宋体" w:hint="eastAsia"/>
                <w:spacing w:val="7"/>
                <w:szCs w:val="21"/>
              </w:rPr>
              <w:t>，罚款，</w:t>
            </w:r>
            <w:r>
              <w:rPr>
                <w:rFonts w:ascii="宋体" w:hAnsi="宋体"/>
                <w:szCs w:val="21"/>
              </w:rPr>
              <w:t>吊销特许猎捕证</w:t>
            </w:r>
          </w:p>
        </w:tc>
        <w:tc>
          <w:tcPr>
            <w:tcW w:w="2404" w:type="dxa"/>
            <w:tcMar>
              <w:left w:w="28" w:type="dxa"/>
              <w:right w:w="28" w:type="dxa"/>
            </w:tcMar>
            <w:vAlign w:val="center"/>
          </w:tcPr>
          <w:p w:rsidR="00866C65" w:rsidRDefault="003C62EB">
            <w:pPr>
              <w:rPr>
                <w:rFonts w:ascii="宋体" w:hAnsi="宋体"/>
                <w:spacing w:val="7"/>
                <w:szCs w:val="21"/>
              </w:rPr>
            </w:pPr>
            <w:r>
              <w:rPr>
                <w:rFonts w:ascii="宋体" w:hAnsi="宋体" w:hint="eastAsia"/>
                <w:spacing w:val="7"/>
                <w:szCs w:val="21"/>
              </w:rPr>
              <w:t>非法猎捕国家重点保护野生动物，猎获物价值在5000元以上1万元以下的</w:t>
            </w:r>
          </w:p>
        </w:tc>
        <w:tc>
          <w:tcPr>
            <w:tcW w:w="3080" w:type="dxa"/>
            <w:tcMar>
              <w:left w:w="28" w:type="dxa"/>
              <w:right w:w="28" w:type="dxa"/>
            </w:tcMar>
            <w:vAlign w:val="center"/>
          </w:tcPr>
          <w:p w:rsidR="00866C65" w:rsidRDefault="003C62EB">
            <w:pPr>
              <w:rPr>
                <w:rFonts w:ascii="宋体" w:hAnsi="宋体"/>
                <w:spacing w:val="7"/>
                <w:szCs w:val="21"/>
              </w:rPr>
            </w:pPr>
            <w:r>
              <w:rPr>
                <w:rFonts w:ascii="宋体" w:hAnsi="宋体" w:hint="eastAsia"/>
                <w:spacing w:val="7"/>
                <w:szCs w:val="21"/>
              </w:rPr>
              <w:t>没收猎获物、猎捕工具和违法所得，吊销特许猎捕证，处以相当于猎获物价值二倍以上十倍以下的罚款</w:t>
            </w:r>
          </w:p>
        </w:tc>
      </w:tr>
      <w:tr w:rsidR="00866C65">
        <w:trPr>
          <w:trHeight w:val="1750"/>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16" w:type="dxa"/>
            <w:tcMar>
              <w:left w:w="28" w:type="dxa"/>
              <w:right w:w="28" w:type="dxa"/>
            </w:tcMar>
            <w:vAlign w:val="center"/>
          </w:tcPr>
          <w:p w:rsidR="00866C65" w:rsidRDefault="003C62EB">
            <w:pPr>
              <w:rPr>
                <w:rFonts w:ascii="宋体" w:hAnsi="宋体"/>
                <w:spacing w:val="7"/>
                <w:szCs w:val="21"/>
              </w:rPr>
            </w:pPr>
            <w:r>
              <w:rPr>
                <w:rFonts w:ascii="宋体" w:hAnsi="宋体" w:hint="eastAsia"/>
                <w:spacing w:val="7"/>
                <w:szCs w:val="21"/>
              </w:rPr>
              <w:t>没收猎获物、猎捕工具和违法所得，罚款，</w:t>
            </w:r>
            <w:r>
              <w:rPr>
                <w:rFonts w:ascii="宋体" w:hAnsi="宋体"/>
                <w:szCs w:val="21"/>
              </w:rPr>
              <w:t>吊销特许猎捕证</w:t>
            </w:r>
          </w:p>
        </w:tc>
        <w:tc>
          <w:tcPr>
            <w:tcW w:w="2404" w:type="dxa"/>
            <w:tcMar>
              <w:left w:w="28" w:type="dxa"/>
              <w:right w:w="28" w:type="dxa"/>
            </w:tcMar>
            <w:vAlign w:val="center"/>
          </w:tcPr>
          <w:p w:rsidR="00866C65" w:rsidRDefault="003C62EB">
            <w:pPr>
              <w:rPr>
                <w:rFonts w:ascii="宋体" w:hAnsi="宋体"/>
                <w:spacing w:val="7"/>
                <w:szCs w:val="21"/>
              </w:rPr>
            </w:pPr>
            <w:r>
              <w:rPr>
                <w:rFonts w:ascii="宋体" w:hAnsi="宋体" w:hint="eastAsia"/>
                <w:spacing w:val="7"/>
                <w:szCs w:val="21"/>
              </w:rPr>
              <w:t>非法猎捕国家重点保护野生动物，猎获物价值在1万元以上2万元以下的</w:t>
            </w:r>
          </w:p>
        </w:tc>
        <w:tc>
          <w:tcPr>
            <w:tcW w:w="3080" w:type="dxa"/>
            <w:tcMar>
              <w:left w:w="28" w:type="dxa"/>
              <w:right w:w="28" w:type="dxa"/>
            </w:tcMar>
            <w:vAlign w:val="center"/>
          </w:tcPr>
          <w:p w:rsidR="00866C65" w:rsidRDefault="003C62EB">
            <w:pPr>
              <w:rPr>
                <w:rFonts w:ascii="宋体" w:hAnsi="宋体"/>
                <w:spacing w:val="7"/>
                <w:szCs w:val="21"/>
              </w:rPr>
            </w:pPr>
            <w:r>
              <w:rPr>
                <w:rFonts w:ascii="宋体" w:hAnsi="宋体" w:hint="eastAsia"/>
                <w:spacing w:val="7"/>
                <w:szCs w:val="21"/>
              </w:rPr>
              <w:t>没收猎获物、猎捕工具和违法所得，吊销特许猎捕证，并处以相当于猎获物价值十倍以上二十倍以下的罚款</w:t>
            </w:r>
          </w:p>
        </w:tc>
      </w:tr>
      <w:tr w:rsidR="00866C65">
        <w:trPr>
          <w:trHeight w:val="2480"/>
        </w:trPr>
        <w:tc>
          <w:tcPr>
            <w:tcW w:w="494"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3</w:t>
            </w:r>
          </w:p>
        </w:tc>
        <w:tc>
          <w:tcPr>
            <w:tcW w:w="1090" w:type="dxa"/>
            <w:vMerge w:val="restart"/>
            <w:tcMar>
              <w:left w:w="28" w:type="dxa"/>
              <w:right w:w="28" w:type="dxa"/>
            </w:tcMar>
            <w:vAlign w:val="center"/>
          </w:tcPr>
          <w:p w:rsidR="00866C65" w:rsidRDefault="003C62EB">
            <w:pPr>
              <w:rPr>
                <w:rFonts w:ascii="宋体" w:hAnsi="宋体"/>
                <w:szCs w:val="21"/>
              </w:rPr>
            </w:pPr>
            <w:r>
              <w:rPr>
                <w:rFonts w:ascii="宋体" w:hAnsi="宋体"/>
                <w:szCs w:val="21"/>
              </w:rPr>
              <w:t>非法杀害国家重点保护野生动物</w:t>
            </w:r>
          </w:p>
        </w:tc>
        <w:tc>
          <w:tcPr>
            <w:tcW w:w="3055"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《中华人民共和国野生动物保护法》第四十八条第一款</w:t>
            </w:r>
            <w:r>
              <w:rPr>
                <w:rFonts w:ascii="宋体" w:hAnsi="宋体"/>
                <w:szCs w:val="21"/>
              </w:rPr>
              <w:t> 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二）未取得特许猎捕证、未按照特许猎捕证规定猎捕、杀害国家重点保护野生动物</w:t>
            </w:r>
            <w:r>
              <w:rPr>
                <w:rFonts w:ascii="宋体" w:hAnsi="宋体" w:hint="eastAsia"/>
                <w:szCs w:val="21"/>
              </w:rPr>
              <w:t>。</w:t>
            </w: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16" w:type="dxa"/>
            <w:tcMar>
              <w:left w:w="28" w:type="dxa"/>
              <w:right w:w="28" w:type="dxa"/>
            </w:tcMar>
            <w:vAlign w:val="center"/>
          </w:tcPr>
          <w:p w:rsidR="00866C65" w:rsidRDefault="003C62EB">
            <w:pPr>
              <w:rPr>
                <w:rFonts w:ascii="宋体" w:hAnsi="宋体"/>
                <w:spacing w:val="7"/>
                <w:szCs w:val="21"/>
              </w:rPr>
            </w:pPr>
            <w:r>
              <w:rPr>
                <w:rFonts w:ascii="宋体" w:hAnsi="宋体"/>
                <w:szCs w:val="21"/>
              </w:rPr>
              <w:t>没收猎获物、猎捕工具和违法所得，吊销特许猎捕证，</w:t>
            </w:r>
            <w:r>
              <w:rPr>
                <w:rFonts w:ascii="宋体" w:hAnsi="宋体" w:hint="eastAsia"/>
                <w:szCs w:val="21"/>
              </w:rPr>
              <w:t>罚款</w:t>
            </w:r>
          </w:p>
        </w:tc>
        <w:tc>
          <w:tcPr>
            <w:tcW w:w="2404" w:type="dxa"/>
            <w:tcMar>
              <w:left w:w="28" w:type="dxa"/>
              <w:right w:w="28" w:type="dxa"/>
            </w:tcMar>
            <w:vAlign w:val="center"/>
          </w:tcPr>
          <w:p w:rsidR="00866C65" w:rsidRDefault="003C62EB">
            <w:pPr>
              <w:rPr>
                <w:rFonts w:ascii="宋体" w:hAnsi="宋体"/>
                <w:spacing w:val="7"/>
                <w:szCs w:val="21"/>
              </w:rPr>
            </w:pPr>
            <w:r>
              <w:rPr>
                <w:rFonts w:ascii="宋体" w:hAnsi="宋体" w:hint="eastAsia"/>
                <w:spacing w:val="7"/>
                <w:szCs w:val="21"/>
              </w:rPr>
              <w:t>非法杀害国家二级保护野生动物的</w:t>
            </w:r>
          </w:p>
        </w:tc>
        <w:tc>
          <w:tcPr>
            <w:tcW w:w="3080" w:type="dxa"/>
            <w:tcMar>
              <w:left w:w="28" w:type="dxa"/>
              <w:right w:w="28" w:type="dxa"/>
            </w:tcMar>
            <w:vAlign w:val="center"/>
          </w:tcPr>
          <w:p w:rsidR="00866C65" w:rsidRDefault="003C62EB">
            <w:pPr>
              <w:rPr>
                <w:rFonts w:ascii="宋体" w:hAnsi="宋体"/>
                <w:spacing w:val="7"/>
                <w:szCs w:val="21"/>
              </w:rPr>
            </w:pPr>
            <w:r>
              <w:rPr>
                <w:rFonts w:ascii="宋体" w:hAnsi="宋体" w:hint="eastAsia"/>
                <w:spacing w:val="7"/>
                <w:szCs w:val="21"/>
              </w:rPr>
              <w:t>没收猎获物、猎捕工具和违法所得，吊销特许猎捕证，并处猎获物价值二倍以上十倍以下罚款</w:t>
            </w:r>
          </w:p>
        </w:tc>
      </w:tr>
      <w:tr w:rsidR="00866C65">
        <w:trPr>
          <w:trHeight w:val="3226"/>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16" w:type="dxa"/>
            <w:tcMar>
              <w:left w:w="28" w:type="dxa"/>
              <w:right w:w="28" w:type="dxa"/>
            </w:tcMar>
            <w:vAlign w:val="center"/>
          </w:tcPr>
          <w:p w:rsidR="00866C65" w:rsidRDefault="003C62EB">
            <w:pPr>
              <w:rPr>
                <w:rFonts w:ascii="宋体" w:hAnsi="宋体"/>
                <w:spacing w:val="7"/>
                <w:szCs w:val="21"/>
              </w:rPr>
            </w:pPr>
            <w:r>
              <w:rPr>
                <w:rFonts w:ascii="宋体" w:hAnsi="宋体"/>
                <w:szCs w:val="21"/>
              </w:rPr>
              <w:t>没收猎获物、猎捕工具和违法所得，吊销特许猎捕证，</w:t>
            </w:r>
            <w:r>
              <w:rPr>
                <w:rFonts w:ascii="宋体" w:hAnsi="宋体" w:hint="eastAsia"/>
                <w:szCs w:val="21"/>
              </w:rPr>
              <w:t>罚款</w:t>
            </w:r>
          </w:p>
        </w:tc>
        <w:tc>
          <w:tcPr>
            <w:tcW w:w="2404" w:type="dxa"/>
            <w:tcMar>
              <w:left w:w="28" w:type="dxa"/>
              <w:right w:w="28" w:type="dxa"/>
            </w:tcMar>
            <w:vAlign w:val="center"/>
          </w:tcPr>
          <w:p w:rsidR="00866C65" w:rsidRDefault="003C62EB">
            <w:pPr>
              <w:rPr>
                <w:rFonts w:ascii="宋体" w:hAnsi="宋体"/>
                <w:spacing w:val="7"/>
                <w:szCs w:val="21"/>
              </w:rPr>
            </w:pPr>
            <w:r>
              <w:rPr>
                <w:rFonts w:ascii="宋体" w:hAnsi="宋体" w:hint="eastAsia"/>
                <w:spacing w:val="7"/>
                <w:szCs w:val="21"/>
              </w:rPr>
              <w:t>非法杀害国家一级重点保护野生动物的</w:t>
            </w:r>
          </w:p>
        </w:tc>
        <w:tc>
          <w:tcPr>
            <w:tcW w:w="3080" w:type="dxa"/>
            <w:tcMar>
              <w:left w:w="28" w:type="dxa"/>
              <w:right w:w="28" w:type="dxa"/>
            </w:tcMar>
            <w:vAlign w:val="center"/>
          </w:tcPr>
          <w:p w:rsidR="00866C65" w:rsidRDefault="00866C65">
            <w:pPr>
              <w:rPr>
                <w:rFonts w:ascii="宋体" w:hAnsi="宋体"/>
                <w:spacing w:val="7"/>
                <w:szCs w:val="21"/>
              </w:rPr>
            </w:pPr>
          </w:p>
          <w:p w:rsidR="00866C65" w:rsidRDefault="003C62EB">
            <w:pPr>
              <w:rPr>
                <w:rFonts w:ascii="宋体" w:hAnsi="宋体"/>
                <w:spacing w:val="7"/>
                <w:szCs w:val="21"/>
              </w:rPr>
            </w:pPr>
            <w:r>
              <w:rPr>
                <w:rFonts w:ascii="宋体" w:hAnsi="宋体" w:hint="eastAsia"/>
                <w:spacing w:val="7"/>
                <w:szCs w:val="21"/>
              </w:rPr>
              <w:t>没收猎获物、猎捕工具和违法所得，吊销特许猎捕证，并处十倍以上二十倍以下罚款</w:t>
            </w:r>
          </w:p>
        </w:tc>
      </w:tr>
      <w:tr w:rsidR="00866C65">
        <w:trPr>
          <w:trHeight w:val="1738"/>
        </w:trPr>
        <w:tc>
          <w:tcPr>
            <w:tcW w:w="494" w:type="dxa"/>
            <w:vMerge w:val="restart"/>
            <w:tcMar>
              <w:left w:w="28" w:type="dxa"/>
              <w:right w:w="28" w:type="dxa"/>
            </w:tcMar>
            <w:vAlign w:val="center"/>
          </w:tcPr>
          <w:p w:rsidR="00866C65" w:rsidRDefault="003C62EB">
            <w:pPr>
              <w:jc w:val="center"/>
              <w:rPr>
                <w:rFonts w:ascii="宋体" w:hAnsi="宋体"/>
                <w:bCs/>
                <w:szCs w:val="21"/>
              </w:rPr>
            </w:pPr>
            <w:r>
              <w:rPr>
                <w:rFonts w:ascii="宋体" w:hAnsi="宋体" w:hint="eastAsia"/>
                <w:bCs/>
                <w:szCs w:val="21"/>
              </w:rPr>
              <w:t>4</w:t>
            </w:r>
          </w:p>
        </w:tc>
        <w:tc>
          <w:tcPr>
            <w:tcW w:w="1090" w:type="dxa"/>
            <w:vMerge w:val="restart"/>
            <w:tcMar>
              <w:left w:w="28" w:type="dxa"/>
              <w:right w:w="28" w:type="dxa"/>
            </w:tcMar>
            <w:vAlign w:val="center"/>
          </w:tcPr>
          <w:p w:rsidR="00866C65" w:rsidRDefault="003C62EB">
            <w:pPr>
              <w:rPr>
                <w:rFonts w:ascii="宋体" w:hAnsi="宋体"/>
                <w:szCs w:val="21"/>
              </w:rPr>
            </w:pPr>
            <w:r>
              <w:rPr>
                <w:rFonts w:ascii="宋体" w:hAnsi="宋体"/>
                <w:szCs w:val="21"/>
              </w:rPr>
              <w:t>未取得特许猎捕证、未按照特许猎捕证规定猎捕国家重点保护野生动物</w:t>
            </w:r>
          </w:p>
        </w:tc>
        <w:tc>
          <w:tcPr>
            <w:tcW w:w="3055"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《中华人民共和国野生动物保护法》第四十八条第一款</w:t>
            </w:r>
            <w:r>
              <w:rPr>
                <w:rFonts w:ascii="宋体" w:hAnsi="宋体"/>
                <w:szCs w:val="21"/>
              </w:rPr>
              <w:t> 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二）未取得特许猎捕证、未按照特许猎捕证规定猎捕、杀害国家重点保护野生动物</w:t>
            </w:r>
            <w:r>
              <w:rPr>
                <w:rFonts w:ascii="宋体" w:hAnsi="宋体" w:hint="eastAsia"/>
                <w:szCs w:val="21"/>
              </w:rPr>
              <w:t>。</w:t>
            </w: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轻微违法</w:t>
            </w:r>
          </w:p>
        </w:tc>
        <w:tc>
          <w:tcPr>
            <w:tcW w:w="1516" w:type="dxa"/>
            <w:tcMar>
              <w:left w:w="28" w:type="dxa"/>
              <w:right w:w="28" w:type="dxa"/>
            </w:tcMar>
            <w:vAlign w:val="center"/>
          </w:tcPr>
          <w:p w:rsidR="00866C65" w:rsidRDefault="003C62EB">
            <w:pPr>
              <w:rPr>
                <w:rFonts w:ascii="宋体" w:hAnsi="宋体"/>
                <w:spacing w:val="7"/>
                <w:szCs w:val="21"/>
              </w:rPr>
            </w:pPr>
            <w:r>
              <w:rPr>
                <w:rFonts w:ascii="宋体" w:hAnsi="宋体" w:hint="eastAsia"/>
                <w:spacing w:val="7"/>
                <w:szCs w:val="21"/>
              </w:rPr>
              <w:t>没收猎捕工具，罚款</w:t>
            </w:r>
          </w:p>
        </w:tc>
        <w:tc>
          <w:tcPr>
            <w:tcW w:w="2404" w:type="dxa"/>
            <w:tcMar>
              <w:left w:w="28" w:type="dxa"/>
              <w:right w:w="28" w:type="dxa"/>
            </w:tcMar>
            <w:vAlign w:val="center"/>
          </w:tcPr>
          <w:p w:rsidR="00866C65" w:rsidRDefault="003C62EB">
            <w:pPr>
              <w:rPr>
                <w:rFonts w:ascii="宋体" w:hAnsi="宋体"/>
                <w:spacing w:val="7"/>
                <w:szCs w:val="21"/>
              </w:rPr>
            </w:pPr>
            <w:r>
              <w:rPr>
                <w:rFonts w:ascii="宋体" w:hAnsi="宋体" w:hint="eastAsia"/>
                <w:spacing w:val="7"/>
                <w:szCs w:val="21"/>
              </w:rPr>
              <w:t>非法猎捕国家重点保护野生动物，没有猎获物的</w:t>
            </w:r>
          </w:p>
        </w:tc>
        <w:tc>
          <w:tcPr>
            <w:tcW w:w="3080" w:type="dxa"/>
            <w:tcMar>
              <w:left w:w="28" w:type="dxa"/>
              <w:right w:w="28" w:type="dxa"/>
            </w:tcMar>
            <w:vAlign w:val="center"/>
          </w:tcPr>
          <w:p w:rsidR="00866C65" w:rsidRDefault="003C62EB">
            <w:pPr>
              <w:rPr>
                <w:rFonts w:ascii="宋体" w:hAnsi="宋体"/>
                <w:spacing w:val="7"/>
                <w:szCs w:val="21"/>
              </w:rPr>
            </w:pPr>
            <w:r>
              <w:rPr>
                <w:rFonts w:ascii="宋体" w:hAnsi="宋体" w:hint="eastAsia"/>
                <w:spacing w:val="7"/>
                <w:szCs w:val="21"/>
              </w:rPr>
              <w:t>没收猎捕工具，</w:t>
            </w:r>
            <w:r>
              <w:rPr>
                <w:rFonts w:ascii="宋体" w:hAnsi="宋体" w:hint="eastAsia"/>
                <w:szCs w:val="21"/>
              </w:rPr>
              <w:t>处一万元以上五万元以下的罚款</w:t>
            </w:r>
          </w:p>
        </w:tc>
      </w:tr>
      <w:tr w:rsidR="00866C65">
        <w:trPr>
          <w:trHeight w:val="1738"/>
        </w:trPr>
        <w:tc>
          <w:tcPr>
            <w:tcW w:w="494" w:type="dxa"/>
            <w:vMerge/>
            <w:tcMar>
              <w:left w:w="28" w:type="dxa"/>
              <w:right w:w="28" w:type="dxa"/>
            </w:tcMar>
            <w:vAlign w:val="center"/>
          </w:tcPr>
          <w:p w:rsidR="00866C65" w:rsidRDefault="00866C65">
            <w:pPr>
              <w:jc w:val="center"/>
              <w:rPr>
                <w:rFonts w:ascii="宋体" w:hAnsi="宋体"/>
                <w:bCs/>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16" w:type="dxa"/>
            <w:tcMar>
              <w:left w:w="28" w:type="dxa"/>
              <w:right w:w="28" w:type="dxa"/>
            </w:tcMar>
            <w:vAlign w:val="center"/>
          </w:tcPr>
          <w:p w:rsidR="00866C65" w:rsidRDefault="003C62EB">
            <w:pPr>
              <w:rPr>
                <w:rFonts w:ascii="宋体" w:hAnsi="宋体"/>
                <w:spacing w:val="7"/>
                <w:szCs w:val="21"/>
              </w:rPr>
            </w:pPr>
            <w:r>
              <w:rPr>
                <w:rFonts w:ascii="宋体" w:hAnsi="宋体" w:hint="eastAsia"/>
                <w:spacing w:val="7"/>
                <w:szCs w:val="21"/>
              </w:rPr>
              <w:t>没收</w:t>
            </w:r>
            <w:r>
              <w:rPr>
                <w:rFonts w:ascii="宋体" w:hAnsi="宋体"/>
                <w:szCs w:val="21"/>
              </w:rPr>
              <w:t>猎获物</w:t>
            </w:r>
            <w:r>
              <w:rPr>
                <w:rFonts w:ascii="宋体" w:hAnsi="宋体" w:hint="eastAsia"/>
                <w:szCs w:val="21"/>
              </w:rPr>
              <w:t>、</w:t>
            </w:r>
            <w:r>
              <w:rPr>
                <w:rFonts w:ascii="宋体" w:hAnsi="宋体" w:hint="eastAsia"/>
                <w:spacing w:val="7"/>
                <w:szCs w:val="21"/>
              </w:rPr>
              <w:t>猎捕工具</w:t>
            </w:r>
            <w:r>
              <w:rPr>
                <w:rFonts w:ascii="宋体" w:hAnsi="宋体"/>
                <w:szCs w:val="21"/>
              </w:rPr>
              <w:t>和违法所得</w:t>
            </w:r>
            <w:r>
              <w:rPr>
                <w:rFonts w:ascii="宋体" w:hAnsi="宋体" w:hint="eastAsia"/>
                <w:spacing w:val="7"/>
                <w:szCs w:val="21"/>
              </w:rPr>
              <w:t>，罚款</w:t>
            </w:r>
          </w:p>
        </w:tc>
        <w:tc>
          <w:tcPr>
            <w:tcW w:w="2404" w:type="dxa"/>
            <w:tcMar>
              <w:left w:w="28" w:type="dxa"/>
              <w:right w:w="28" w:type="dxa"/>
            </w:tcMar>
            <w:vAlign w:val="center"/>
          </w:tcPr>
          <w:p w:rsidR="00866C65" w:rsidRDefault="003C62EB">
            <w:pPr>
              <w:rPr>
                <w:rFonts w:ascii="宋体" w:hAnsi="宋体"/>
                <w:spacing w:val="7"/>
                <w:szCs w:val="21"/>
              </w:rPr>
            </w:pPr>
            <w:r>
              <w:rPr>
                <w:rFonts w:ascii="宋体" w:hAnsi="宋体" w:hint="eastAsia"/>
                <w:spacing w:val="7"/>
                <w:szCs w:val="21"/>
              </w:rPr>
              <w:t>非法猎捕国家重点保护野生动物，猎获物价值不足5000元的</w:t>
            </w:r>
          </w:p>
        </w:tc>
        <w:tc>
          <w:tcPr>
            <w:tcW w:w="3080" w:type="dxa"/>
            <w:tcMar>
              <w:left w:w="28" w:type="dxa"/>
              <w:right w:w="28" w:type="dxa"/>
            </w:tcMar>
            <w:vAlign w:val="center"/>
          </w:tcPr>
          <w:p w:rsidR="00866C65" w:rsidRDefault="00866C65">
            <w:pPr>
              <w:rPr>
                <w:rFonts w:ascii="宋体" w:hAnsi="宋体"/>
                <w:spacing w:val="7"/>
                <w:szCs w:val="21"/>
              </w:rPr>
            </w:pPr>
          </w:p>
          <w:p w:rsidR="00866C65" w:rsidRDefault="003C62EB">
            <w:pPr>
              <w:rPr>
                <w:rFonts w:ascii="宋体" w:hAnsi="宋体"/>
                <w:spacing w:val="7"/>
                <w:szCs w:val="21"/>
              </w:rPr>
            </w:pPr>
            <w:r>
              <w:rPr>
                <w:rFonts w:ascii="宋体" w:hAnsi="宋体" w:hint="eastAsia"/>
                <w:spacing w:val="7"/>
                <w:szCs w:val="21"/>
              </w:rPr>
              <w:t>没收</w:t>
            </w:r>
            <w:r>
              <w:rPr>
                <w:rFonts w:ascii="宋体" w:hAnsi="宋体"/>
                <w:szCs w:val="21"/>
              </w:rPr>
              <w:t>猎获物</w:t>
            </w:r>
            <w:r>
              <w:rPr>
                <w:rFonts w:ascii="宋体" w:hAnsi="宋体" w:hint="eastAsia"/>
                <w:szCs w:val="21"/>
              </w:rPr>
              <w:t>、</w:t>
            </w:r>
            <w:r>
              <w:rPr>
                <w:rFonts w:ascii="宋体" w:hAnsi="宋体" w:hint="eastAsia"/>
                <w:spacing w:val="7"/>
                <w:szCs w:val="21"/>
              </w:rPr>
              <w:t>猎捕工具</w:t>
            </w:r>
            <w:r>
              <w:rPr>
                <w:rFonts w:ascii="宋体" w:hAnsi="宋体"/>
                <w:szCs w:val="21"/>
              </w:rPr>
              <w:t>和违法所得</w:t>
            </w:r>
            <w:r>
              <w:rPr>
                <w:rFonts w:ascii="宋体" w:hAnsi="宋体" w:hint="eastAsia"/>
                <w:spacing w:val="7"/>
                <w:szCs w:val="21"/>
              </w:rPr>
              <w:t>，</w:t>
            </w:r>
            <w:r>
              <w:rPr>
                <w:rFonts w:ascii="宋体" w:hAnsi="宋体" w:hint="eastAsia"/>
                <w:szCs w:val="21"/>
              </w:rPr>
              <w:t>处五万元以上十万元以下的罚款</w:t>
            </w:r>
          </w:p>
        </w:tc>
      </w:tr>
      <w:tr w:rsidR="00866C65">
        <w:trPr>
          <w:trHeight w:val="1738"/>
        </w:trPr>
        <w:tc>
          <w:tcPr>
            <w:tcW w:w="494" w:type="dxa"/>
            <w:vMerge/>
            <w:tcMar>
              <w:left w:w="28" w:type="dxa"/>
              <w:right w:w="28" w:type="dxa"/>
            </w:tcMar>
            <w:vAlign w:val="center"/>
          </w:tcPr>
          <w:p w:rsidR="00866C65" w:rsidRDefault="00866C65">
            <w:pPr>
              <w:jc w:val="center"/>
              <w:rPr>
                <w:rFonts w:ascii="宋体" w:hAnsi="宋体"/>
                <w:bCs/>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16" w:type="dxa"/>
            <w:tcMar>
              <w:left w:w="28" w:type="dxa"/>
              <w:right w:w="28" w:type="dxa"/>
            </w:tcMar>
            <w:vAlign w:val="center"/>
          </w:tcPr>
          <w:p w:rsidR="00866C65" w:rsidRDefault="003C62EB">
            <w:pPr>
              <w:rPr>
                <w:rFonts w:ascii="宋体" w:hAnsi="宋体"/>
                <w:spacing w:val="7"/>
                <w:szCs w:val="21"/>
              </w:rPr>
            </w:pPr>
            <w:r>
              <w:rPr>
                <w:rFonts w:ascii="宋体" w:hAnsi="宋体" w:hint="eastAsia"/>
                <w:spacing w:val="7"/>
                <w:szCs w:val="21"/>
              </w:rPr>
              <w:t>没收</w:t>
            </w:r>
            <w:r>
              <w:rPr>
                <w:rFonts w:ascii="宋体" w:hAnsi="宋体"/>
                <w:szCs w:val="21"/>
              </w:rPr>
              <w:t>猎获物</w:t>
            </w:r>
            <w:r>
              <w:rPr>
                <w:rFonts w:ascii="宋体" w:hAnsi="宋体" w:hint="eastAsia"/>
                <w:szCs w:val="21"/>
              </w:rPr>
              <w:t>、</w:t>
            </w:r>
            <w:r>
              <w:rPr>
                <w:rFonts w:ascii="宋体" w:hAnsi="宋体" w:hint="eastAsia"/>
                <w:spacing w:val="7"/>
                <w:szCs w:val="21"/>
              </w:rPr>
              <w:t>猎捕工具</w:t>
            </w:r>
            <w:r>
              <w:rPr>
                <w:rFonts w:ascii="宋体" w:hAnsi="宋体"/>
                <w:szCs w:val="21"/>
              </w:rPr>
              <w:t>和违法所得</w:t>
            </w:r>
            <w:r>
              <w:rPr>
                <w:rFonts w:ascii="宋体" w:hAnsi="宋体" w:hint="eastAsia"/>
                <w:spacing w:val="7"/>
                <w:szCs w:val="21"/>
              </w:rPr>
              <w:t>，罚款，</w:t>
            </w:r>
            <w:r>
              <w:rPr>
                <w:rFonts w:ascii="宋体" w:hAnsi="宋体"/>
                <w:szCs w:val="21"/>
              </w:rPr>
              <w:t>吊销特许猎捕证</w:t>
            </w:r>
          </w:p>
        </w:tc>
        <w:tc>
          <w:tcPr>
            <w:tcW w:w="2404" w:type="dxa"/>
            <w:tcMar>
              <w:left w:w="28" w:type="dxa"/>
              <w:right w:w="28" w:type="dxa"/>
            </w:tcMar>
            <w:vAlign w:val="center"/>
          </w:tcPr>
          <w:p w:rsidR="00866C65" w:rsidRDefault="003C62EB">
            <w:pPr>
              <w:rPr>
                <w:rFonts w:ascii="宋体" w:hAnsi="宋体"/>
                <w:spacing w:val="7"/>
                <w:szCs w:val="21"/>
              </w:rPr>
            </w:pPr>
            <w:r>
              <w:rPr>
                <w:rFonts w:ascii="宋体" w:hAnsi="宋体" w:hint="eastAsia"/>
                <w:spacing w:val="7"/>
                <w:szCs w:val="21"/>
              </w:rPr>
              <w:t>非法猎捕国家重点保护野生动物，猎获物价值在5000元以上1万元以下的</w:t>
            </w:r>
          </w:p>
        </w:tc>
        <w:tc>
          <w:tcPr>
            <w:tcW w:w="3080" w:type="dxa"/>
            <w:tcMar>
              <w:left w:w="28" w:type="dxa"/>
              <w:right w:w="28" w:type="dxa"/>
            </w:tcMar>
            <w:vAlign w:val="center"/>
          </w:tcPr>
          <w:p w:rsidR="00866C65" w:rsidRDefault="003C62EB">
            <w:pPr>
              <w:rPr>
                <w:rFonts w:ascii="宋体" w:hAnsi="宋体"/>
                <w:spacing w:val="7"/>
                <w:szCs w:val="21"/>
              </w:rPr>
            </w:pPr>
            <w:r>
              <w:rPr>
                <w:rFonts w:ascii="宋体" w:hAnsi="宋体" w:hint="eastAsia"/>
                <w:spacing w:val="7"/>
                <w:szCs w:val="21"/>
              </w:rPr>
              <w:t>没收猎获物、猎捕工具和违法所得，吊销特许猎捕证，处以相当于猎获物价值二倍以上十倍以下的罚款</w:t>
            </w:r>
          </w:p>
        </w:tc>
      </w:tr>
      <w:tr w:rsidR="00866C65">
        <w:trPr>
          <w:trHeight w:val="1738"/>
        </w:trPr>
        <w:tc>
          <w:tcPr>
            <w:tcW w:w="494" w:type="dxa"/>
            <w:vMerge/>
            <w:tcMar>
              <w:left w:w="28" w:type="dxa"/>
              <w:right w:w="28" w:type="dxa"/>
            </w:tcMar>
            <w:vAlign w:val="center"/>
          </w:tcPr>
          <w:p w:rsidR="00866C65" w:rsidRDefault="00866C65">
            <w:pPr>
              <w:jc w:val="center"/>
              <w:rPr>
                <w:rFonts w:ascii="宋体" w:hAnsi="宋体"/>
                <w:bCs/>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16" w:type="dxa"/>
            <w:tcMar>
              <w:left w:w="28" w:type="dxa"/>
              <w:right w:w="28" w:type="dxa"/>
            </w:tcMar>
            <w:vAlign w:val="center"/>
          </w:tcPr>
          <w:p w:rsidR="00866C65" w:rsidRDefault="003C62EB">
            <w:pPr>
              <w:rPr>
                <w:rFonts w:ascii="宋体" w:hAnsi="宋体"/>
                <w:spacing w:val="7"/>
                <w:szCs w:val="21"/>
              </w:rPr>
            </w:pPr>
            <w:r>
              <w:rPr>
                <w:rFonts w:ascii="宋体" w:hAnsi="宋体" w:hint="eastAsia"/>
                <w:spacing w:val="7"/>
                <w:szCs w:val="21"/>
              </w:rPr>
              <w:t>没收猎获物、猎捕工具和违法所得，罚款，</w:t>
            </w:r>
            <w:r>
              <w:rPr>
                <w:rFonts w:ascii="宋体" w:hAnsi="宋体"/>
                <w:szCs w:val="21"/>
              </w:rPr>
              <w:t>吊销特许猎捕证</w:t>
            </w:r>
          </w:p>
        </w:tc>
        <w:tc>
          <w:tcPr>
            <w:tcW w:w="2404" w:type="dxa"/>
            <w:tcMar>
              <w:left w:w="28" w:type="dxa"/>
              <w:right w:w="28" w:type="dxa"/>
            </w:tcMar>
            <w:vAlign w:val="center"/>
          </w:tcPr>
          <w:p w:rsidR="00866C65" w:rsidRDefault="003C62EB">
            <w:pPr>
              <w:rPr>
                <w:rFonts w:ascii="宋体" w:hAnsi="宋体"/>
                <w:spacing w:val="7"/>
                <w:szCs w:val="21"/>
              </w:rPr>
            </w:pPr>
            <w:r>
              <w:rPr>
                <w:rFonts w:ascii="宋体" w:hAnsi="宋体" w:hint="eastAsia"/>
                <w:spacing w:val="7"/>
                <w:szCs w:val="21"/>
              </w:rPr>
              <w:t>非法猎捕国家重点保护野生动物，猎获物价值在1万元以上2万元以下的</w:t>
            </w:r>
          </w:p>
        </w:tc>
        <w:tc>
          <w:tcPr>
            <w:tcW w:w="3080" w:type="dxa"/>
            <w:tcMar>
              <w:left w:w="28" w:type="dxa"/>
              <w:right w:w="28" w:type="dxa"/>
            </w:tcMar>
            <w:vAlign w:val="center"/>
          </w:tcPr>
          <w:p w:rsidR="00866C65" w:rsidRDefault="003C62EB">
            <w:pPr>
              <w:rPr>
                <w:rFonts w:ascii="宋体" w:hAnsi="宋体"/>
                <w:spacing w:val="7"/>
                <w:szCs w:val="21"/>
              </w:rPr>
            </w:pPr>
            <w:r>
              <w:rPr>
                <w:rFonts w:ascii="宋体" w:hAnsi="宋体" w:hint="eastAsia"/>
                <w:spacing w:val="7"/>
                <w:szCs w:val="21"/>
              </w:rPr>
              <w:t>没收猎获物、猎捕工具和违法所得，吊销特许猎捕证，并处以相当于猎获物价值十倍以上二十倍以下的罚款</w:t>
            </w:r>
          </w:p>
        </w:tc>
      </w:tr>
      <w:tr w:rsidR="00866C65">
        <w:trPr>
          <w:trHeight w:val="1738"/>
        </w:trPr>
        <w:tc>
          <w:tcPr>
            <w:tcW w:w="494"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5</w:t>
            </w:r>
          </w:p>
        </w:tc>
        <w:tc>
          <w:tcPr>
            <w:tcW w:w="1090" w:type="dxa"/>
            <w:vMerge w:val="restart"/>
            <w:tcMar>
              <w:left w:w="28" w:type="dxa"/>
              <w:right w:w="28" w:type="dxa"/>
            </w:tcMar>
            <w:vAlign w:val="center"/>
          </w:tcPr>
          <w:p w:rsidR="00866C65" w:rsidRDefault="003C62EB">
            <w:pPr>
              <w:rPr>
                <w:rFonts w:ascii="宋体" w:hAnsi="宋体"/>
                <w:szCs w:val="21"/>
              </w:rPr>
            </w:pPr>
            <w:r>
              <w:rPr>
                <w:rFonts w:ascii="宋体" w:hAnsi="宋体"/>
                <w:szCs w:val="21"/>
              </w:rPr>
              <w:t>使用禁用的工具、方法猎捕国家重点保护野生动物</w:t>
            </w:r>
          </w:p>
        </w:tc>
        <w:tc>
          <w:tcPr>
            <w:tcW w:w="3055"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《中华人民共和国野生动物保护法》第四十八条第一款</w:t>
            </w:r>
            <w:r>
              <w:rPr>
                <w:rFonts w:ascii="宋体" w:hAnsi="宋体"/>
                <w:szCs w:val="21"/>
              </w:rPr>
              <w:t> 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三）使用禁用的工具、方法猎捕国家重点保护野生动物</w:t>
            </w: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轻微违法</w:t>
            </w:r>
          </w:p>
        </w:tc>
        <w:tc>
          <w:tcPr>
            <w:tcW w:w="1516" w:type="dxa"/>
            <w:tcMar>
              <w:left w:w="28" w:type="dxa"/>
              <w:right w:w="28" w:type="dxa"/>
            </w:tcMar>
            <w:vAlign w:val="center"/>
          </w:tcPr>
          <w:p w:rsidR="00866C65" w:rsidRDefault="003C62EB">
            <w:pPr>
              <w:rPr>
                <w:rFonts w:ascii="宋体" w:hAnsi="宋体"/>
                <w:spacing w:val="7"/>
                <w:szCs w:val="21"/>
              </w:rPr>
            </w:pPr>
            <w:r>
              <w:rPr>
                <w:rFonts w:ascii="宋体" w:hAnsi="宋体" w:hint="eastAsia"/>
                <w:spacing w:val="7"/>
                <w:szCs w:val="21"/>
              </w:rPr>
              <w:t>没收猎捕工具，罚款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hint="eastAsia"/>
                <w:spacing w:val="7"/>
                <w:szCs w:val="21"/>
              </w:rPr>
              <w:t>非法猎捕国家重点保护野生动物，没有猎获物的</w:t>
            </w:r>
          </w:p>
        </w:tc>
        <w:tc>
          <w:tcPr>
            <w:tcW w:w="3080" w:type="dxa"/>
            <w:tcMar>
              <w:left w:w="28" w:type="dxa"/>
              <w:right w:w="28" w:type="dxa"/>
            </w:tcMar>
            <w:vAlign w:val="center"/>
          </w:tcPr>
          <w:p w:rsidR="00866C65" w:rsidRDefault="003C62EB">
            <w:pPr>
              <w:rPr>
                <w:rFonts w:ascii="宋体" w:hAnsi="宋体"/>
                <w:spacing w:val="7"/>
                <w:szCs w:val="21"/>
              </w:rPr>
            </w:pPr>
            <w:r>
              <w:rPr>
                <w:rFonts w:ascii="宋体" w:hAnsi="宋体" w:hint="eastAsia"/>
                <w:spacing w:val="7"/>
                <w:szCs w:val="21"/>
              </w:rPr>
              <w:t>没收猎捕工具，</w:t>
            </w:r>
            <w:r>
              <w:rPr>
                <w:rFonts w:ascii="宋体" w:hAnsi="宋体" w:hint="eastAsia"/>
                <w:szCs w:val="21"/>
              </w:rPr>
              <w:t>处一万元以上五万元以下的罚款</w:t>
            </w:r>
          </w:p>
        </w:tc>
      </w:tr>
      <w:tr w:rsidR="00866C65">
        <w:trPr>
          <w:trHeight w:val="1650"/>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16" w:type="dxa"/>
            <w:tcMar>
              <w:left w:w="28" w:type="dxa"/>
              <w:right w:w="28" w:type="dxa"/>
            </w:tcMar>
            <w:vAlign w:val="center"/>
          </w:tcPr>
          <w:p w:rsidR="00866C65" w:rsidRDefault="003C62EB">
            <w:pPr>
              <w:rPr>
                <w:rFonts w:ascii="宋体" w:hAnsi="宋体"/>
                <w:spacing w:val="7"/>
                <w:szCs w:val="21"/>
              </w:rPr>
            </w:pPr>
            <w:r>
              <w:rPr>
                <w:rFonts w:ascii="宋体" w:hAnsi="宋体" w:hint="eastAsia"/>
                <w:spacing w:val="7"/>
                <w:szCs w:val="21"/>
              </w:rPr>
              <w:t>没收</w:t>
            </w:r>
            <w:r>
              <w:rPr>
                <w:rFonts w:ascii="宋体" w:hAnsi="宋体"/>
                <w:szCs w:val="21"/>
              </w:rPr>
              <w:t>猎获物</w:t>
            </w:r>
            <w:r>
              <w:rPr>
                <w:rFonts w:ascii="宋体" w:hAnsi="宋体" w:hint="eastAsia"/>
                <w:szCs w:val="21"/>
              </w:rPr>
              <w:t>、</w:t>
            </w:r>
            <w:r>
              <w:rPr>
                <w:rFonts w:ascii="宋体" w:hAnsi="宋体" w:hint="eastAsia"/>
                <w:spacing w:val="7"/>
                <w:szCs w:val="21"/>
              </w:rPr>
              <w:t>猎捕工具</w:t>
            </w:r>
            <w:r>
              <w:rPr>
                <w:rFonts w:ascii="宋体" w:hAnsi="宋体"/>
                <w:szCs w:val="21"/>
              </w:rPr>
              <w:t>和违法所得</w:t>
            </w:r>
            <w:r>
              <w:rPr>
                <w:rFonts w:ascii="宋体" w:hAnsi="宋体" w:hint="eastAsia"/>
                <w:spacing w:val="7"/>
                <w:szCs w:val="21"/>
              </w:rPr>
              <w:t>，罚款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hint="eastAsia"/>
                <w:spacing w:val="7"/>
                <w:szCs w:val="21"/>
              </w:rPr>
              <w:t>非法猎捕国家重点保护野生动物，猎获物价值不足5000元的</w:t>
            </w:r>
          </w:p>
        </w:tc>
        <w:tc>
          <w:tcPr>
            <w:tcW w:w="3080" w:type="dxa"/>
            <w:tcMar>
              <w:left w:w="28" w:type="dxa"/>
              <w:right w:w="28" w:type="dxa"/>
            </w:tcMar>
            <w:vAlign w:val="center"/>
          </w:tcPr>
          <w:p w:rsidR="00866C65" w:rsidRDefault="00866C65">
            <w:pPr>
              <w:rPr>
                <w:rFonts w:ascii="宋体" w:hAnsi="宋体"/>
                <w:spacing w:val="7"/>
                <w:szCs w:val="21"/>
              </w:rPr>
            </w:pPr>
          </w:p>
          <w:p w:rsidR="00866C65" w:rsidRDefault="003C62EB">
            <w:pPr>
              <w:rPr>
                <w:rFonts w:ascii="宋体" w:hAnsi="宋体"/>
                <w:spacing w:val="7"/>
                <w:szCs w:val="21"/>
              </w:rPr>
            </w:pPr>
            <w:r>
              <w:rPr>
                <w:rFonts w:ascii="宋体" w:hAnsi="宋体" w:hint="eastAsia"/>
                <w:spacing w:val="7"/>
                <w:szCs w:val="21"/>
              </w:rPr>
              <w:t>没收</w:t>
            </w:r>
            <w:r>
              <w:rPr>
                <w:rFonts w:ascii="宋体" w:hAnsi="宋体"/>
                <w:szCs w:val="21"/>
              </w:rPr>
              <w:t>猎获物</w:t>
            </w:r>
            <w:r>
              <w:rPr>
                <w:rFonts w:ascii="宋体" w:hAnsi="宋体" w:hint="eastAsia"/>
                <w:szCs w:val="21"/>
              </w:rPr>
              <w:t>、</w:t>
            </w:r>
            <w:r>
              <w:rPr>
                <w:rFonts w:ascii="宋体" w:hAnsi="宋体" w:hint="eastAsia"/>
                <w:spacing w:val="7"/>
                <w:szCs w:val="21"/>
              </w:rPr>
              <w:t>猎捕工具</w:t>
            </w:r>
            <w:r>
              <w:rPr>
                <w:rFonts w:ascii="宋体" w:hAnsi="宋体"/>
                <w:szCs w:val="21"/>
              </w:rPr>
              <w:t>和违法所得</w:t>
            </w:r>
            <w:r>
              <w:rPr>
                <w:rFonts w:ascii="宋体" w:hAnsi="宋体" w:hint="eastAsia"/>
                <w:spacing w:val="7"/>
                <w:szCs w:val="21"/>
              </w:rPr>
              <w:t>，</w:t>
            </w:r>
            <w:r>
              <w:rPr>
                <w:rFonts w:ascii="宋体" w:hAnsi="宋体" w:hint="eastAsia"/>
                <w:szCs w:val="21"/>
              </w:rPr>
              <w:t>处五万元以上十万元以下的罚款</w:t>
            </w:r>
          </w:p>
        </w:tc>
      </w:tr>
      <w:tr w:rsidR="00866C65">
        <w:trPr>
          <w:trHeight w:val="1730"/>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16" w:type="dxa"/>
            <w:tcMar>
              <w:left w:w="28" w:type="dxa"/>
              <w:right w:w="28" w:type="dxa"/>
            </w:tcMar>
            <w:vAlign w:val="center"/>
          </w:tcPr>
          <w:p w:rsidR="00866C65" w:rsidRDefault="003C62EB">
            <w:pPr>
              <w:rPr>
                <w:rFonts w:ascii="宋体" w:hAnsi="宋体"/>
                <w:spacing w:val="7"/>
                <w:szCs w:val="21"/>
              </w:rPr>
            </w:pPr>
            <w:r>
              <w:rPr>
                <w:rFonts w:ascii="宋体" w:hAnsi="宋体" w:hint="eastAsia"/>
                <w:spacing w:val="7"/>
                <w:szCs w:val="21"/>
              </w:rPr>
              <w:t>没收</w:t>
            </w:r>
            <w:r>
              <w:rPr>
                <w:rFonts w:ascii="宋体" w:hAnsi="宋体"/>
                <w:szCs w:val="21"/>
              </w:rPr>
              <w:t>猎获物</w:t>
            </w:r>
            <w:r>
              <w:rPr>
                <w:rFonts w:ascii="宋体" w:hAnsi="宋体" w:hint="eastAsia"/>
                <w:szCs w:val="21"/>
              </w:rPr>
              <w:t>、</w:t>
            </w:r>
            <w:r>
              <w:rPr>
                <w:rFonts w:ascii="宋体" w:hAnsi="宋体" w:hint="eastAsia"/>
                <w:spacing w:val="7"/>
                <w:szCs w:val="21"/>
              </w:rPr>
              <w:t>猎捕工具</w:t>
            </w:r>
            <w:r>
              <w:rPr>
                <w:rFonts w:ascii="宋体" w:hAnsi="宋体"/>
                <w:szCs w:val="21"/>
              </w:rPr>
              <w:t>和违法所得</w:t>
            </w:r>
            <w:r>
              <w:rPr>
                <w:rFonts w:ascii="宋体" w:hAnsi="宋体" w:hint="eastAsia"/>
                <w:spacing w:val="7"/>
                <w:szCs w:val="21"/>
              </w:rPr>
              <w:t>，罚款，</w:t>
            </w:r>
            <w:r>
              <w:rPr>
                <w:rFonts w:ascii="宋体" w:hAnsi="宋体"/>
                <w:szCs w:val="21"/>
              </w:rPr>
              <w:t>吊销特许猎捕证</w:t>
            </w:r>
          </w:p>
        </w:tc>
        <w:tc>
          <w:tcPr>
            <w:tcW w:w="2404" w:type="dxa"/>
            <w:tcMar>
              <w:left w:w="28" w:type="dxa"/>
              <w:right w:w="28" w:type="dxa"/>
            </w:tcMar>
            <w:vAlign w:val="center"/>
          </w:tcPr>
          <w:p w:rsidR="00866C65" w:rsidRDefault="003C62EB">
            <w:pPr>
              <w:rPr>
                <w:rFonts w:ascii="宋体" w:hAnsi="宋体"/>
                <w:szCs w:val="21"/>
              </w:rPr>
            </w:pPr>
            <w:r>
              <w:rPr>
                <w:rFonts w:ascii="宋体" w:hAnsi="宋体" w:hint="eastAsia"/>
                <w:spacing w:val="7"/>
                <w:szCs w:val="21"/>
              </w:rPr>
              <w:t>非法猎捕国家重点保护野生动物，猎获物价值在5000元以上1万元以下的</w:t>
            </w:r>
          </w:p>
        </w:tc>
        <w:tc>
          <w:tcPr>
            <w:tcW w:w="3080" w:type="dxa"/>
            <w:tcMar>
              <w:left w:w="28" w:type="dxa"/>
              <w:right w:w="28" w:type="dxa"/>
            </w:tcMar>
            <w:vAlign w:val="center"/>
          </w:tcPr>
          <w:p w:rsidR="00866C65" w:rsidRDefault="003C62EB">
            <w:pPr>
              <w:rPr>
                <w:rFonts w:ascii="宋体" w:hAnsi="宋体"/>
                <w:spacing w:val="7"/>
                <w:szCs w:val="21"/>
              </w:rPr>
            </w:pPr>
            <w:r>
              <w:rPr>
                <w:rFonts w:ascii="宋体" w:hAnsi="宋体" w:hint="eastAsia"/>
                <w:spacing w:val="7"/>
                <w:szCs w:val="21"/>
              </w:rPr>
              <w:t>没收猎获物、猎捕工具和违法所得，吊销特许猎捕证，处以相当于猎获物价值二倍以上十倍以下的罚款</w:t>
            </w:r>
          </w:p>
        </w:tc>
      </w:tr>
      <w:tr w:rsidR="00866C65">
        <w:trPr>
          <w:trHeight w:val="2300"/>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16" w:type="dxa"/>
            <w:tcMar>
              <w:left w:w="28" w:type="dxa"/>
              <w:right w:w="28" w:type="dxa"/>
            </w:tcMar>
            <w:vAlign w:val="center"/>
          </w:tcPr>
          <w:p w:rsidR="00866C65" w:rsidRDefault="003C62EB">
            <w:pPr>
              <w:rPr>
                <w:rFonts w:ascii="宋体" w:hAnsi="宋体"/>
                <w:spacing w:val="7"/>
                <w:szCs w:val="21"/>
              </w:rPr>
            </w:pPr>
            <w:r>
              <w:rPr>
                <w:rFonts w:ascii="宋体" w:hAnsi="宋体" w:hint="eastAsia"/>
                <w:spacing w:val="7"/>
                <w:szCs w:val="21"/>
              </w:rPr>
              <w:t>没收猎获物、猎捕工具和违法所得，罚款，</w:t>
            </w:r>
            <w:r>
              <w:rPr>
                <w:rFonts w:ascii="宋体" w:hAnsi="宋体"/>
                <w:szCs w:val="21"/>
              </w:rPr>
              <w:t>吊销特许猎捕证</w:t>
            </w:r>
          </w:p>
        </w:tc>
        <w:tc>
          <w:tcPr>
            <w:tcW w:w="2404" w:type="dxa"/>
            <w:tcMar>
              <w:left w:w="28" w:type="dxa"/>
              <w:right w:w="28" w:type="dxa"/>
            </w:tcMar>
            <w:vAlign w:val="center"/>
          </w:tcPr>
          <w:p w:rsidR="00866C65" w:rsidRDefault="003C62EB">
            <w:pPr>
              <w:rPr>
                <w:rFonts w:ascii="宋体" w:hAnsi="宋体"/>
                <w:szCs w:val="21"/>
              </w:rPr>
            </w:pPr>
            <w:r>
              <w:rPr>
                <w:rFonts w:ascii="宋体" w:hAnsi="宋体" w:hint="eastAsia"/>
                <w:spacing w:val="7"/>
                <w:szCs w:val="21"/>
              </w:rPr>
              <w:t>非法猎捕国家重点保护野生动物，猎获物价值在1万元以上2万元以下的</w:t>
            </w:r>
          </w:p>
        </w:tc>
        <w:tc>
          <w:tcPr>
            <w:tcW w:w="3080" w:type="dxa"/>
            <w:tcMar>
              <w:left w:w="28" w:type="dxa"/>
              <w:right w:w="28" w:type="dxa"/>
            </w:tcMar>
            <w:vAlign w:val="center"/>
          </w:tcPr>
          <w:p w:rsidR="00866C65" w:rsidRDefault="003C62EB">
            <w:pPr>
              <w:rPr>
                <w:rFonts w:ascii="宋体" w:hAnsi="宋体"/>
                <w:spacing w:val="7"/>
                <w:szCs w:val="21"/>
              </w:rPr>
            </w:pPr>
            <w:r>
              <w:rPr>
                <w:rFonts w:ascii="宋体" w:hAnsi="宋体" w:hint="eastAsia"/>
                <w:spacing w:val="7"/>
                <w:szCs w:val="21"/>
              </w:rPr>
              <w:t>没收猎获物、猎捕工具和违法所得，吊销特许猎捕证，并处以相当于猎获物价值十倍以上二十倍以下的罚款</w:t>
            </w:r>
          </w:p>
        </w:tc>
      </w:tr>
      <w:tr w:rsidR="00866C65">
        <w:trPr>
          <w:trHeight w:val="1306"/>
        </w:trPr>
        <w:tc>
          <w:tcPr>
            <w:tcW w:w="494"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6</w:t>
            </w:r>
          </w:p>
        </w:tc>
        <w:tc>
          <w:tcPr>
            <w:tcW w:w="1090" w:type="dxa"/>
            <w:vMerge w:val="restart"/>
            <w:tcMar>
              <w:left w:w="28" w:type="dxa"/>
              <w:right w:w="28" w:type="dxa"/>
            </w:tcMar>
            <w:vAlign w:val="center"/>
          </w:tcPr>
          <w:p w:rsidR="00866C65" w:rsidRDefault="003C62EB">
            <w:pPr>
              <w:rPr>
                <w:rFonts w:ascii="宋体" w:hAnsi="宋体"/>
                <w:szCs w:val="21"/>
              </w:rPr>
            </w:pPr>
            <w:r>
              <w:rPr>
                <w:rFonts w:ascii="宋体" w:hAnsi="宋体"/>
                <w:szCs w:val="21"/>
              </w:rPr>
              <w:t>未将猎捕情况向野生动物保护主管部门备案的</w:t>
            </w:r>
          </w:p>
        </w:tc>
        <w:tc>
          <w:tcPr>
            <w:tcW w:w="3055"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 xml:space="preserve">《中华人民共和国野生动物保护法》第四十八条第二款 </w:t>
            </w:r>
            <w:r>
              <w:rPr>
                <w:rFonts w:ascii="宋体" w:hAnsi="宋体"/>
                <w:szCs w:val="21"/>
              </w:rPr>
              <w:t>违反本法第二十三条第一款规定，未将猎捕情况向野生动物保护主管部门备案的，由核发特许猎捕证、狩猎证的野生动物保护主管部门责令限期改正；逾期不改正的，处一万元以上十万元以下罚款；情节严重的，吊销特许猎捕证、狩猎证。</w:t>
            </w: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责令限期整改；罚款；吊销狩猎证</w:t>
            </w:r>
          </w:p>
        </w:tc>
        <w:tc>
          <w:tcPr>
            <w:tcW w:w="2404" w:type="dxa"/>
            <w:tcMar>
              <w:left w:w="28" w:type="dxa"/>
              <w:right w:w="28" w:type="dxa"/>
            </w:tcMar>
            <w:vAlign w:val="center"/>
          </w:tcPr>
          <w:p w:rsidR="00866C65" w:rsidRDefault="003C62EB">
            <w:pPr>
              <w:rPr>
                <w:rFonts w:ascii="宋体" w:hAnsi="宋体"/>
                <w:szCs w:val="21"/>
              </w:rPr>
            </w:pPr>
            <w:r>
              <w:rPr>
                <w:rFonts w:ascii="宋体" w:hAnsi="宋体" w:hint="eastAsia"/>
                <w:szCs w:val="21"/>
              </w:rPr>
              <w:t>猎捕有重要生态、科学、社会价值的陆生野生动物或省重点保护野生动物，未将猎捕情况向野生动物保护主管部门备案</w:t>
            </w:r>
          </w:p>
        </w:tc>
        <w:tc>
          <w:tcPr>
            <w:tcW w:w="3080" w:type="dxa"/>
            <w:tcMar>
              <w:left w:w="28" w:type="dxa"/>
              <w:right w:w="28" w:type="dxa"/>
            </w:tcMar>
            <w:vAlign w:val="center"/>
          </w:tcPr>
          <w:p w:rsidR="00866C65" w:rsidRDefault="003C62EB">
            <w:pPr>
              <w:rPr>
                <w:rFonts w:ascii="宋体" w:hAnsi="宋体"/>
                <w:szCs w:val="21"/>
              </w:rPr>
            </w:pPr>
            <w:r>
              <w:rPr>
                <w:rFonts w:ascii="宋体" w:hAnsi="宋体" w:hint="eastAsia"/>
                <w:szCs w:val="21"/>
              </w:rPr>
              <w:t>责令限期改正；逾期不改正的，处一万元以上三万元以下罚款；情节严重的，吊销狩猎证</w:t>
            </w:r>
          </w:p>
        </w:tc>
      </w:tr>
      <w:tr w:rsidR="00866C65">
        <w:trPr>
          <w:trHeight w:val="1252"/>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责令限期改正；罚款；吊销特许猎捕证</w:t>
            </w:r>
          </w:p>
        </w:tc>
        <w:tc>
          <w:tcPr>
            <w:tcW w:w="2404" w:type="dxa"/>
            <w:tcMar>
              <w:left w:w="28" w:type="dxa"/>
              <w:right w:w="28" w:type="dxa"/>
            </w:tcMar>
            <w:vAlign w:val="center"/>
          </w:tcPr>
          <w:p w:rsidR="00866C65" w:rsidRDefault="003C62EB">
            <w:pPr>
              <w:rPr>
                <w:rFonts w:ascii="宋体" w:hAnsi="宋体"/>
                <w:szCs w:val="21"/>
              </w:rPr>
            </w:pPr>
            <w:r>
              <w:rPr>
                <w:rFonts w:ascii="宋体" w:hAnsi="宋体" w:hint="eastAsia"/>
                <w:szCs w:val="21"/>
              </w:rPr>
              <w:t>猎捕国家二级保护野生动物，未将猎捕情况向野生动物保护主管部门备案的</w:t>
            </w:r>
          </w:p>
        </w:tc>
        <w:tc>
          <w:tcPr>
            <w:tcW w:w="3080" w:type="dxa"/>
            <w:tcMar>
              <w:left w:w="28" w:type="dxa"/>
              <w:right w:w="28" w:type="dxa"/>
            </w:tcMar>
            <w:vAlign w:val="center"/>
          </w:tcPr>
          <w:p w:rsidR="00866C65" w:rsidRDefault="003C62EB">
            <w:pPr>
              <w:rPr>
                <w:rFonts w:ascii="宋体" w:hAnsi="宋体"/>
                <w:szCs w:val="21"/>
              </w:rPr>
            </w:pPr>
            <w:r>
              <w:rPr>
                <w:rFonts w:ascii="宋体" w:hAnsi="宋体" w:hint="eastAsia"/>
                <w:szCs w:val="21"/>
              </w:rPr>
              <w:t>责令限期改正；逾期不改正的，处三万元以上七万元以下罚款；情节严重的，吊销特许猎捕证</w:t>
            </w:r>
          </w:p>
        </w:tc>
      </w:tr>
      <w:tr w:rsidR="00866C65">
        <w:trPr>
          <w:trHeight w:val="1500"/>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责令限期改正；罚款；吊销特许猎捕证</w:t>
            </w:r>
          </w:p>
        </w:tc>
        <w:tc>
          <w:tcPr>
            <w:tcW w:w="2404" w:type="dxa"/>
            <w:tcMar>
              <w:left w:w="28" w:type="dxa"/>
              <w:right w:w="28" w:type="dxa"/>
            </w:tcMar>
            <w:vAlign w:val="center"/>
          </w:tcPr>
          <w:p w:rsidR="00866C65" w:rsidRDefault="003C62EB">
            <w:pPr>
              <w:rPr>
                <w:rFonts w:ascii="宋体" w:hAnsi="宋体"/>
                <w:szCs w:val="21"/>
              </w:rPr>
            </w:pPr>
            <w:r>
              <w:rPr>
                <w:rFonts w:ascii="宋体" w:hAnsi="宋体" w:hint="eastAsia"/>
                <w:szCs w:val="21"/>
              </w:rPr>
              <w:t>猎捕国家一级保护野生动物，未将猎捕情况向野生动物保护主管部门备案的</w:t>
            </w:r>
          </w:p>
        </w:tc>
        <w:tc>
          <w:tcPr>
            <w:tcW w:w="3080" w:type="dxa"/>
            <w:tcMar>
              <w:left w:w="28" w:type="dxa"/>
              <w:right w:w="28" w:type="dxa"/>
            </w:tcMar>
            <w:vAlign w:val="center"/>
          </w:tcPr>
          <w:p w:rsidR="00866C65" w:rsidRDefault="003C62EB">
            <w:pPr>
              <w:rPr>
                <w:rFonts w:ascii="宋体" w:hAnsi="宋体"/>
                <w:szCs w:val="21"/>
              </w:rPr>
            </w:pPr>
            <w:r>
              <w:rPr>
                <w:rFonts w:ascii="宋体" w:hAnsi="宋体" w:hint="eastAsia"/>
                <w:szCs w:val="21"/>
              </w:rPr>
              <w:t>责令限期改正；逾期不改正的，处七万元以上十万元以下罚款；情节严重的，吊销特许猎捕证</w:t>
            </w:r>
          </w:p>
        </w:tc>
      </w:tr>
      <w:tr w:rsidR="00866C65">
        <w:trPr>
          <w:trHeight w:val="1531"/>
        </w:trPr>
        <w:tc>
          <w:tcPr>
            <w:tcW w:w="494" w:type="dxa"/>
            <w:vMerge w:val="restart"/>
            <w:tcMar>
              <w:left w:w="28" w:type="dxa"/>
              <w:right w:w="28" w:type="dxa"/>
            </w:tcMar>
            <w:vAlign w:val="center"/>
          </w:tcPr>
          <w:p w:rsidR="00866C65" w:rsidRDefault="003C62EB">
            <w:pPr>
              <w:jc w:val="center"/>
              <w:rPr>
                <w:rFonts w:ascii="宋体" w:hAnsi="宋体"/>
                <w:b/>
                <w:kern w:val="0"/>
                <w:szCs w:val="21"/>
              </w:rPr>
            </w:pPr>
            <w:r>
              <w:rPr>
                <w:rFonts w:ascii="宋体" w:hAnsi="宋体" w:hint="eastAsia"/>
                <w:bCs/>
                <w:kern w:val="0"/>
                <w:szCs w:val="21"/>
              </w:rPr>
              <w:t>7</w:t>
            </w:r>
          </w:p>
        </w:tc>
        <w:tc>
          <w:tcPr>
            <w:tcW w:w="1090" w:type="dxa"/>
            <w:vMerge w:val="restart"/>
            <w:tcMar>
              <w:left w:w="28" w:type="dxa"/>
              <w:right w:w="28" w:type="dxa"/>
            </w:tcMar>
            <w:vAlign w:val="center"/>
          </w:tcPr>
          <w:p w:rsidR="00866C65" w:rsidRDefault="003C62EB">
            <w:pPr>
              <w:rPr>
                <w:rFonts w:ascii="宋体" w:hAnsi="宋体"/>
                <w:szCs w:val="21"/>
              </w:rPr>
            </w:pPr>
            <w:r>
              <w:rPr>
                <w:rFonts w:ascii="宋体" w:hAnsi="宋体"/>
                <w:szCs w:val="21"/>
              </w:rPr>
              <w:t>在自然保护地、禁猎（渔）区、禁猎（渔）期猎捕有重要生态、科学、社会价值的陆生野生动物或者地方重点保护野生动物</w:t>
            </w:r>
            <w:r>
              <w:rPr>
                <w:rFonts w:ascii="宋体" w:hAnsi="宋体" w:hint="eastAsia"/>
                <w:szCs w:val="21"/>
              </w:rPr>
              <w:t>的</w:t>
            </w:r>
          </w:p>
        </w:tc>
        <w:tc>
          <w:tcPr>
            <w:tcW w:w="3055" w:type="dxa"/>
            <w:vMerge w:val="restart"/>
            <w:tcMar>
              <w:left w:w="28" w:type="dxa"/>
              <w:right w:w="28" w:type="dxa"/>
            </w:tcMar>
            <w:vAlign w:val="center"/>
          </w:tcPr>
          <w:p w:rsidR="00866C65" w:rsidRDefault="003C62EB">
            <w:pPr>
              <w:pStyle w:val="aa"/>
              <w:spacing w:before="0" w:beforeAutospacing="0" w:after="0" w:afterAutospacing="0" w:line="280" w:lineRule="atLeast"/>
              <w:rPr>
                <w:rFonts w:cs="黑体"/>
                <w:color w:val="auto"/>
                <w:kern w:val="2"/>
                <w:sz w:val="21"/>
                <w:szCs w:val="21"/>
              </w:rPr>
            </w:pPr>
            <w:r>
              <w:rPr>
                <w:rFonts w:cs="黑体" w:hint="eastAsia"/>
                <w:color w:val="auto"/>
                <w:kern w:val="2"/>
                <w:sz w:val="21"/>
                <w:szCs w:val="21"/>
              </w:rPr>
              <w:t>《中华人民共和国野生动物保护法》第四十九条第一款 违反</w:t>
            </w:r>
            <w:r>
              <w:rPr>
                <w:rFonts w:cs="黑体"/>
                <w:color w:val="auto"/>
                <w:kern w:val="2"/>
                <w:sz w:val="21"/>
                <w:szCs w:val="21"/>
              </w:rPr>
              <w:t>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r>
              <w:rPr>
                <w:rFonts w:cs="黑体" w:hint="eastAsia"/>
                <w:color w:val="auto"/>
                <w:kern w:val="2"/>
                <w:sz w:val="21"/>
                <w:szCs w:val="21"/>
              </w:rPr>
              <w:t>（一）</w:t>
            </w:r>
            <w:r>
              <w:rPr>
                <w:rFonts w:cs="黑体"/>
                <w:color w:val="auto"/>
                <w:kern w:val="2"/>
                <w:sz w:val="21"/>
                <w:szCs w:val="21"/>
              </w:rPr>
              <w:t>在自然保护地、禁猎（渔）区、禁猎（渔）期猎捕有重要生态、科学、社会价值的陆生野生动物或者地方重点保护野生动物</w:t>
            </w:r>
          </w:p>
          <w:p w:rsidR="00866C65" w:rsidRDefault="00866C65">
            <w:pPr>
              <w:spacing w:line="276" w:lineRule="exact"/>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轻微违法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szCs w:val="21"/>
              </w:rPr>
              <w:t>没收猎捕工具，吊销狩猎证</w:t>
            </w:r>
            <w:r>
              <w:rPr>
                <w:rFonts w:ascii="宋体" w:hAnsi="宋体" w:hint="eastAsia"/>
                <w:szCs w:val="21"/>
              </w:rPr>
              <w:t>，罚款</w:t>
            </w:r>
          </w:p>
        </w:tc>
        <w:tc>
          <w:tcPr>
            <w:tcW w:w="2404" w:type="dxa"/>
            <w:tcMar>
              <w:left w:w="28" w:type="dxa"/>
              <w:right w:w="28" w:type="dxa"/>
            </w:tcMar>
            <w:vAlign w:val="center"/>
          </w:tcPr>
          <w:p w:rsidR="00866C65" w:rsidRDefault="003C62EB">
            <w:pPr>
              <w:rPr>
                <w:rFonts w:ascii="宋体" w:hAnsi="宋体"/>
                <w:kern w:val="0"/>
                <w:szCs w:val="21"/>
              </w:rPr>
            </w:pPr>
            <w:r>
              <w:rPr>
                <w:rFonts w:ascii="宋体" w:hAnsi="宋体" w:hint="eastAsia"/>
                <w:szCs w:val="21"/>
              </w:rPr>
              <w:t>猎捕非国家重点保护野生动物的，</w:t>
            </w:r>
            <w:r>
              <w:rPr>
                <w:rFonts w:ascii="宋体" w:hAnsi="宋体"/>
                <w:szCs w:val="21"/>
              </w:rPr>
              <w:t>没有猎获物</w:t>
            </w:r>
          </w:p>
        </w:tc>
        <w:tc>
          <w:tcPr>
            <w:tcW w:w="3080" w:type="dxa"/>
            <w:tcMar>
              <w:left w:w="28" w:type="dxa"/>
              <w:right w:w="28" w:type="dxa"/>
            </w:tcMar>
            <w:vAlign w:val="center"/>
          </w:tcPr>
          <w:p w:rsidR="00866C65" w:rsidRDefault="003C62EB">
            <w:pPr>
              <w:rPr>
                <w:rFonts w:ascii="宋体" w:hAnsi="宋体"/>
                <w:kern w:val="0"/>
                <w:szCs w:val="21"/>
              </w:rPr>
            </w:pPr>
            <w:r>
              <w:rPr>
                <w:rFonts w:ascii="宋体" w:hAnsi="宋体"/>
                <w:szCs w:val="21"/>
              </w:rPr>
              <w:t>没收猎捕工具</w:t>
            </w:r>
            <w:r>
              <w:rPr>
                <w:rFonts w:ascii="宋体" w:hAnsi="宋体" w:hint="eastAsia"/>
                <w:spacing w:val="7"/>
                <w:szCs w:val="21"/>
              </w:rPr>
              <w:t>，</w:t>
            </w:r>
            <w:r>
              <w:rPr>
                <w:rFonts w:ascii="宋体" w:hAnsi="宋体"/>
                <w:szCs w:val="21"/>
              </w:rPr>
              <w:t>吊销狩猎证</w:t>
            </w:r>
            <w:r>
              <w:rPr>
                <w:rFonts w:ascii="宋体" w:hAnsi="宋体" w:hint="eastAsia"/>
                <w:szCs w:val="21"/>
              </w:rPr>
              <w:t>，</w:t>
            </w:r>
            <w:r>
              <w:rPr>
                <w:rFonts w:ascii="宋体" w:hAnsi="宋体" w:hint="eastAsia"/>
                <w:spacing w:val="7"/>
                <w:szCs w:val="21"/>
              </w:rPr>
              <w:t>并</w:t>
            </w:r>
            <w:r>
              <w:rPr>
                <w:rFonts w:ascii="宋体" w:hAnsi="宋体" w:hint="eastAsia"/>
                <w:szCs w:val="21"/>
              </w:rPr>
              <w:t>处二千元以上一万元以下的罚款</w:t>
            </w:r>
          </w:p>
        </w:tc>
      </w:tr>
      <w:tr w:rsidR="00866C65">
        <w:trPr>
          <w:trHeight w:val="1386"/>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szCs w:val="21"/>
              </w:rPr>
              <w:t>没收猎获物、猎捕工具和违法所得，吊销狩猎证</w:t>
            </w:r>
            <w:r>
              <w:rPr>
                <w:rFonts w:ascii="宋体" w:hAnsi="宋体" w:hint="eastAsia"/>
                <w:szCs w:val="21"/>
              </w:rPr>
              <w:t>，罚款</w:t>
            </w:r>
          </w:p>
        </w:tc>
        <w:tc>
          <w:tcPr>
            <w:tcW w:w="2404" w:type="dxa"/>
            <w:tcMar>
              <w:left w:w="28" w:type="dxa"/>
              <w:right w:w="28" w:type="dxa"/>
            </w:tcMar>
            <w:vAlign w:val="center"/>
          </w:tcPr>
          <w:p w:rsidR="00866C65" w:rsidRDefault="003C62EB">
            <w:pPr>
              <w:rPr>
                <w:rFonts w:ascii="宋体" w:hAnsi="宋体"/>
                <w:kern w:val="0"/>
                <w:szCs w:val="21"/>
              </w:rPr>
            </w:pPr>
            <w:r>
              <w:rPr>
                <w:rFonts w:ascii="宋体" w:hAnsi="宋体" w:hint="eastAsia"/>
                <w:szCs w:val="21"/>
              </w:rPr>
              <w:t>猎捕非国家重点保护野生动物的，</w:t>
            </w:r>
            <w:r>
              <w:rPr>
                <w:rFonts w:ascii="宋体" w:hAnsi="宋体"/>
                <w:szCs w:val="21"/>
              </w:rPr>
              <w:t>猎获物价值</w:t>
            </w:r>
            <w:r>
              <w:rPr>
                <w:rFonts w:ascii="宋体" w:hAnsi="宋体" w:hint="eastAsia"/>
                <w:szCs w:val="21"/>
              </w:rPr>
              <w:t>不足二千元的</w:t>
            </w:r>
          </w:p>
        </w:tc>
        <w:tc>
          <w:tcPr>
            <w:tcW w:w="3080" w:type="dxa"/>
            <w:tcMar>
              <w:left w:w="28" w:type="dxa"/>
              <w:right w:w="28" w:type="dxa"/>
            </w:tcMar>
            <w:vAlign w:val="center"/>
          </w:tcPr>
          <w:p w:rsidR="00866C65" w:rsidRDefault="003C62EB">
            <w:pPr>
              <w:rPr>
                <w:rFonts w:ascii="宋体" w:hAnsi="宋体"/>
                <w:kern w:val="0"/>
                <w:szCs w:val="21"/>
              </w:rPr>
            </w:pPr>
            <w:r>
              <w:rPr>
                <w:rFonts w:ascii="宋体" w:hAnsi="宋体"/>
                <w:szCs w:val="21"/>
              </w:rPr>
              <w:t>没收猎获物、猎捕工具和违法所得</w:t>
            </w:r>
            <w:r>
              <w:rPr>
                <w:rFonts w:ascii="宋体" w:hAnsi="宋体" w:hint="eastAsia"/>
                <w:spacing w:val="7"/>
                <w:szCs w:val="21"/>
              </w:rPr>
              <w:t>，</w:t>
            </w:r>
            <w:r>
              <w:rPr>
                <w:rFonts w:ascii="宋体" w:hAnsi="宋体"/>
                <w:szCs w:val="21"/>
              </w:rPr>
              <w:t>吊销狩猎证</w:t>
            </w:r>
            <w:r>
              <w:rPr>
                <w:rFonts w:ascii="宋体" w:hAnsi="宋体" w:hint="eastAsia"/>
                <w:szCs w:val="21"/>
              </w:rPr>
              <w:t>，</w:t>
            </w:r>
            <w:r>
              <w:rPr>
                <w:rFonts w:ascii="宋体" w:hAnsi="宋体" w:hint="eastAsia"/>
                <w:spacing w:val="7"/>
                <w:szCs w:val="21"/>
              </w:rPr>
              <w:t>并</w:t>
            </w:r>
            <w:r>
              <w:rPr>
                <w:rFonts w:ascii="宋体" w:hAnsi="宋体" w:hint="eastAsia"/>
                <w:szCs w:val="21"/>
              </w:rPr>
              <w:t>处一万元以上二万元以下的罚款</w:t>
            </w:r>
          </w:p>
        </w:tc>
      </w:tr>
      <w:tr w:rsidR="00866C65">
        <w:trPr>
          <w:trHeight w:val="1862"/>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szCs w:val="21"/>
              </w:rPr>
              <w:t>没收猎获物、猎捕工具和违法所得，吊销狩猎证，</w:t>
            </w:r>
            <w:r>
              <w:rPr>
                <w:rFonts w:ascii="宋体" w:hAnsi="宋体" w:hint="eastAsia"/>
                <w:szCs w:val="21"/>
              </w:rPr>
              <w:t>罚款</w:t>
            </w:r>
          </w:p>
        </w:tc>
        <w:tc>
          <w:tcPr>
            <w:tcW w:w="2404" w:type="dxa"/>
            <w:tcMar>
              <w:left w:w="28" w:type="dxa"/>
              <w:right w:w="28" w:type="dxa"/>
            </w:tcMar>
            <w:vAlign w:val="center"/>
          </w:tcPr>
          <w:p w:rsidR="00866C65" w:rsidRDefault="003C62EB">
            <w:pPr>
              <w:rPr>
                <w:rFonts w:ascii="宋体" w:hAnsi="宋体"/>
                <w:kern w:val="0"/>
                <w:szCs w:val="21"/>
              </w:rPr>
            </w:pPr>
            <w:r>
              <w:rPr>
                <w:rFonts w:ascii="宋体" w:hAnsi="宋体" w:hint="eastAsia"/>
                <w:szCs w:val="21"/>
              </w:rPr>
              <w:t>猎捕非国家重点保护野生动物的，猎获物价值在二千元以上一万元以下</w:t>
            </w:r>
          </w:p>
        </w:tc>
        <w:tc>
          <w:tcPr>
            <w:tcW w:w="3080" w:type="dxa"/>
            <w:tcMar>
              <w:left w:w="28" w:type="dxa"/>
              <w:right w:w="28" w:type="dxa"/>
            </w:tcMar>
            <w:vAlign w:val="center"/>
          </w:tcPr>
          <w:p w:rsidR="00866C65" w:rsidRDefault="003C62EB">
            <w:pPr>
              <w:rPr>
                <w:rFonts w:ascii="宋体" w:hAnsi="宋体"/>
                <w:kern w:val="0"/>
                <w:szCs w:val="21"/>
              </w:rPr>
            </w:pPr>
            <w:r>
              <w:rPr>
                <w:rFonts w:ascii="宋体" w:hAnsi="宋体" w:hint="eastAsia"/>
                <w:spacing w:val="7"/>
                <w:szCs w:val="21"/>
              </w:rPr>
              <w:t>没收猎获物、猎捕工具和违法所得，吊销</w:t>
            </w:r>
            <w:r>
              <w:rPr>
                <w:rFonts w:ascii="宋体" w:hAnsi="宋体" w:hint="eastAsia"/>
                <w:szCs w:val="21"/>
              </w:rPr>
              <w:t>狩猎证</w:t>
            </w:r>
            <w:r>
              <w:rPr>
                <w:rFonts w:ascii="宋体" w:hAnsi="宋体" w:hint="eastAsia"/>
                <w:spacing w:val="7"/>
                <w:szCs w:val="21"/>
              </w:rPr>
              <w:t>，并处以相当于猎获物价值一倍以上五倍以下的罚款</w:t>
            </w:r>
          </w:p>
        </w:tc>
      </w:tr>
      <w:tr w:rsidR="00866C65">
        <w:trPr>
          <w:trHeight w:val="2072"/>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16" w:type="dxa"/>
            <w:tcMar>
              <w:left w:w="28" w:type="dxa"/>
              <w:right w:w="28" w:type="dxa"/>
            </w:tcMar>
            <w:vAlign w:val="center"/>
          </w:tcPr>
          <w:p w:rsidR="00866C65" w:rsidRDefault="003C62EB">
            <w:pPr>
              <w:rPr>
                <w:rFonts w:ascii="宋体" w:hAnsi="宋体"/>
                <w:spacing w:val="7"/>
                <w:szCs w:val="21"/>
              </w:rPr>
            </w:pPr>
            <w:r>
              <w:rPr>
                <w:rFonts w:ascii="宋体" w:hAnsi="宋体"/>
                <w:szCs w:val="21"/>
              </w:rPr>
              <w:t>没收猎获物、猎捕工具和违法所得，吊销狩猎证，</w:t>
            </w:r>
            <w:r>
              <w:rPr>
                <w:rFonts w:ascii="宋体" w:hAnsi="宋体" w:hint="eastAsia"/>
                <w:szCs w:val="21"/>
              </w:rPr>
              <w:t>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hint="eastAsia"/>
                <w:szCs w:val="21"/>
              </w:rPr>
              <w:t>猎捕非国家重点保护野生动物的，猎获物价值在一万元以上</w:t>
            </w:r>
          </w:p>
        </w:tc>
        <w:tc>
          <w:tcPr>
            <w:tcW w:w="3080" w:type="dxa"/>
            <w:tcMar>
              <w:left w:w="28" w:type="dxa"/>
              <w:right w:w="28" w:type="dxa"/>
            </w:tcMar>
            <w:vAlign w:val="center"/>
          </w:tcPr>
          <w:p w:rsidR="00866C65" w:rsidRDefault="003C62EB">
            <w:pPr>
              <w:rPr>
                <w:rFonts w:ascii="宋体" w:hAnsi="宋体"/>
                <w:spacing w:val="7"/>
                <w:szCs w:val="21"/>
              </w:rPr>
            </w:pPr>
            <w:r>
              <w:rPr>
                <w:rFonts w:ascii="宋体" w:hAnsi="宋体" w:hint="eastAsia"/>
                <w:spacing w:val="7"/>
                <w:szCs w:val="21"/>
              </w:rPr>
              <w:t>没收猎获物、猎捕工具和违法所得，吊销</w:t>
            </w:r>
            <w:r>
              <w:rPr>
                <w:rFonts w:ascii="宋体" w:hAnsi="宋体" w:hint="eastAsia"/>
                <w:szCs w:val="21"/>
              </w:rPr>
              <w:t>狩猎证</w:t>
            </w:r>
            <w:r>
              <w:rPr>
                <w:rFonts w:ascii="宋体" w:hAnsi="宋体" w:hint="eastAsia"/>
                <w:spacing w:val="7"/>
                <w:szCs w:val="21"/>
              </w:rPr>
              <w:t>，并处以相当于猎获物价值五倍以上</w:t>
            </w:r>
            <w:r>
              <w:rPr>
                <w:rFonts w:ascii="宋体" w:hAnsi="宋体" w:hint="eastAsia"/>
                <w:szCs w:val="21"/>
              </w:rPr>
              <w:t>十</w:t>
            </w:r>
            <w:r>
              <w:rPr>
                <w:rFonts w:ascii="宋体" w:hAnsi="宋体" w:hint="eastAsia"/>
                <w:spacing w:val="7"/>
                <w:szCs w:val="21"/>
              </w:rPr>
              <w:t>倍以下的罚款</w:t>
            </w:r>
          </w:p>
        </w:tc>
      </w:tr>
      <w:tr w:rsidR="00866C65">
        <w:trPr>
          <w:trHeight w:val="2882"/>
        </w:trPr>
        <w:tc>
          <w:tcPr>
            <w:tcW w:w="494" w:type="dxa"/>
            <w:vMerge w:val="restart"/>
            <w:tcMar>
              <w:left w:w="28" w:type="dxa"/>
              <w:right w:w="28" w:type="dxa"/>
            </w:tcMar>
            <w:vAlign w:val="center"/>
          </w:tcPr>
          <w:p w:rsidR="00866C65" w:rsidRDefault="00866C65">
            <w:pPr>
              <w:jc w:val="center"/>
              <w:rPr>
                <w:rFonts w:ascii="宋体" w:hAnsi="宋体"/>
                <w:bCs/>
                <w:szCs w:val="21"/>
              </w:rPr>
            </w:pPr>
          </w:p>
          <w:p w:rsidR="00866C65" w:rsidRDefault="00866C65">
            <w:pPr>
              <w:jc w:val="center"/>
              <w:rPr>
                <w:rFonts w:ascii="宋体" w:hAnsi="宋体"/>
                <w:bCs/>
                <w:szCs w:val="21"/>
              </w:rPr>
            </w:pPr>
          </w:p>
          <w:p w:rsidR="00866C65" w:rsidRDefault="00866C65">
            <w:pPr>
              <w:jc w:val="center"/>
              <w:rPr>
                <w:rFonts w:ascii="宋体" w:hAnsi="宋体"/>
                <w:bCs/>
                <w:szCs w:val="21"/>
              </w:rPr>
            </w:pPr>
          </w:p>
          <w:p w:rsidR="00866C65" w:rsidRDefault="003C62EB">
            <w:pPr>
              <w:jc w:val="center"/>
              <w:rPr>
                <w:rFonts w:ascii="宋体" w:hAnsi="宋体"/>
                <w:b/>
                <w:szCs w:val="21"/>
              </w:rPr>
            </w:pPr>
            <w:r>
              <w:rPr>
                <w:rFonts w:ascii="宋体" w:hAnsi="宋体" w:hint="eastAsia"/>
                <w:bCs/>
                <w:szCs w:val="21"/>
              </w:rPr>
              <w:t>8</w:t>
            </w:r>
          </w:p>
        </w:tc>
        <w:tc>
          <w:tcPr>
            <w:tcW w:w="1090" w:type="dxa"/>
            <w:vMerge w:val="restart"/>
            <w:tcMar>
              <w:left w:w="28" w:type="dxa"/>
              <w:right w:w="28" w:type="dxa"/>
            </w:tcMar>
            <w:vAlign w:val="center"/>
          </w:tcPr>
          <w:p w:rsidR="00866C65" w:rsidRDefault="00866C65">
            <w:pPr>
              <w:rPr>
                <w:rFonts w:ascii="宋体" w:hAnsi="宋体"/>
                <w:szCs w:val="21"/>
              </w:rPr>
            </w:pPr>
          </w:p>
          <w:p w:rsidR="00866C65" w:rsidRDefault="00866C65">
            <w:pPr>
              <w:rPr>
                <w:rFonts w:ascii="宋体" w:hAnsi="宋体"/>
                <w:szCs w:val="21"/>
              </w:rPr>
            </w:pPr>
          </w:p>
          <w:p w:rsidR="00866C65" w:rsidRDefault="003C62EB">
            <w:pPr>
              <w:rPr>
                <w:rFonts w:ascii="宋体" w:hAnsi="宋体"/>
                <w:szCs w:val="21"/>
              </w:rPr>
            </w:pPr>
            <w:r>
              <w:rPr>
                <w:rFonts w:ascii="宋体" w:hAnsi="宋体"/>
                <w:szCs w:val="21"/>
              </w:rPr>
              <w:t>未取得狩猎证、未按照狩猎证规定猎捕有重要生态、科学、社会价值的陆生野生动物或者地方重点保护野生动物</w:t>
            </w:r>
            <w:r>
              <w:rPr>
                <w:rFonts w:ascii="宋体" w:hAnsi="宋体" w:hint="eastAsia"/>
                <w:szCs w:val="21"/>
              </w:rPr>
              <w:t>的</w:t>
            </w:r>
          </w:p>
        </w:tc>
        <w:tc>
          <w:tcPr>
            <w:tcW w:w="3055"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《中华人民共和国野生动物保护法》第四十九条第一款 违反</w:t>
            </w:r>
            <w:r>
              <w:rPr>
                <w:rFonts w:ascii="宋体" w:hAnsi="宋体"/>
                <w:szCs w:val="21"/>
              </w:rPr>
              <w:t>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二）未取得狩猎证、未按照狩猎证规定猎捕有重要生态、科学、社会价值的陆生野生动物或者地方重点保护野生动物</w:t>
            </w:r>
            <w:r>
              <w:rPr>
                <w:rFonts w:ascii="宋体" w:hAnsi="宋体" w:hint="eastAsia"/>
                <w:szCs w:val="21"/>
              </w:rPr>
              <w:t>的</w:t>
            </w: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轻微违法</w:t>
            </w:r>
          </w:p>
        </w:tc>
        <w:tc>
          <w:tcPr>
            <w:tcW w:w="1516" w:type="dxa"/>
            <w:tcMar>
              <w:left w:w="28" w:type="dxa"/>
              <w:right w:w="28" w:type="dxa"/>
            </w:tcMar>
            <w:vAlign w:val="center"/>
          </w:tcPr>
          <w:p w:rsidR="00866C65" w:rsidRDefault="003C62EB">
            <w:pPr>
              <w:rPr>
                <w:rFonts w:ascii="宋体" w:hAnsi="宋体"/>
                <w:spacing w:val="7"/>
                <w:szCs w:val="21"/>
              </w:rPr>
            </w:pPr>
            <w:r>
              <w:rPr>
                <w:rFonts w:ascii="宋体" w:hAnsi="宋体"/>
                <w:szCs w:val="21"/>
              </w:rPr>
              <w:t>没收猎捕工具，吊销狩猎证</w:t>
            </w:r>
            <w:r>
              <w:rPr>
                <w:rFonts w:ascii="宋体" w:hAnsi="宋体" w:hint="eastAsia"/>
                <w:szCs w:val="21"/>
              </w:rPr>
              <w:t>，罚款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hint="eastAsia"/>
                <w:szCs w:val="21"/>
              </w:rPr>
              <w:t>猎捕非国家重点保护野生动物的，</w:t>
            </w:r>
            <w:r>
              <w:rPr>
                <w:rFonts w:ascii="宋体" w:hAnsi="宋体"/>
                <w:szCs w:val="21"/>
              </w:rPr>
              <w:t>没有猎获物</w:t>
            </w:r>
          </w:p>
        </w:tc>
        <w:tc>
          <w:tcPr>
            <w:tcW w:w="3080" w:type="dxa"/>
            <w:tcMar>
              <w:left w:w="28" w:type="dxa"/>
              <w:right w:w="28" w:type="dxa"/>
            </w:tcMar>
            <w:vAlign w:val="center"/>
          </w:tcPr>
          <w:p w:rsidR="00866C65" w:rsidRDefault="003C62EB">
            <w:pPr>
              <w:rPr>
                <w:rFonts w:ascii="宋体" w:hAnsi="宋体"/>
                <w:szCs w:val="21"/>
              </w:rPr>
            </w:pPr>
            <w:r>
              <w:rPr>
                <w:rFonts w:ascii="宋体" w:hAnsi="宋体"/>
                <w:szCs w:val="21"/>
              </w:rPr>
              <w:t>没收猎捕工具</w:t>
            </w:r>
            <w:r>
              <w:rPr>
                <w:rFonts w:ascii="宋体" w:hAnsi="宋体" w:hint="eastAsia"/>
                <w:spacing w:val="7"/>
                <w:szCs w:val="21"/>
              </w:rPr>
              <w:t>，</w:t>
            </w:r>
            <w:r>
              <w:rPr>
                <w:rFonts w:ascii="宋体" w:hAnsi="宋体"/>
                <w:szCs w:val="21"/>
              </w:rPr>
              <w:t>吊销狩猎证</w:t>
            </w:r>
            <w:r>
              <w:rPr>
                <w:rFonts w:ascii="宋体" w:hAnsi="宋体" w:hint="eastAsia"/>
                <w:szCs w:val="21"/>
              </w:rPr>
              <w:t>，</w:t>
            </w:r>
            <w:r>
              <w:rPr>
                <w:rFonts w:ascii="宋体" w:hAnsi="宋体" w:hint="eastAsia"/>
                <w:spacing w:val="7"/>
                <w:szCs w:val="21"/>
              </w:rPr>
              <w:t>并</w:t>
            </w:r>
            <w:r>
              <w:rPr>
                <w:rFonts w:ascii="宋体" w:hAnsi="宋体" w:hint="eastAsia"/>
                <w:szCs w:val="21"/>
              </w:rPr>
              <w:t>处二千元以上一万元以下的罚款</w:t>
            </w:r>
          </w:p>
        </w:tc>
      </w:tr>
      <w:tr w:rsidR="00866C65">
        <w:trPr>
          <w:trHeight w:val="1997"/>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16" w:type="dxa"/>
            <w:tcMar>
              <w:left w:w="28" w:type="dxa"/>
              <w:right w:w="28" w:type="dxa"/>
            </w:tcMar>
            <w:vAlign w:val="center"/>
          </w:tcPr>
          <w:p w:rsidR="00866C65" w:rsidRDefault="003C62EB">
            <w:pPr>
              <w:rPr>
                <w:rFonts w:ascii="宋体" w:hAnsi="宋体"/>
                <w:spacing w:val="7"/>
                <w:szCs w:val="21"/>
              </w:rPr>
            </w:pPr>
            <w:r>
              <w:rPr>
                <w:rFonts w:ascii="宋体" w:hAnsi="宋体"/>
                <w:szCs w:val="21"/>
              </w:rPr>
              <w:t>没收猎获物、猎捕工具和违法所得，吊销狩猎证</w:t>
            </w:r>
            <w:r>
              <w:rPr>
                <w:rFonts w:ascii="宋体" w:hAnsi="宋体" w:hint="eastAsia"/>
                <w:szCs w:val="21"/>
              </w:rPr>
              <w:t>，罚款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hint="eastAsia"/>
                <w:szCs w:val="21"/>
              </w:rPr>
              <w:t>猎捕非国家重点保护野生动物的，</w:t>
            </w:r>
            <w:r>
              <w:rPr>
                <w:rFonts w:ascii="宋体" w:hAnsi="宋体"/>
                <w:szCs w:val="21"/>
              </w:rPr>
              <w:t>猎获物价值</w:t>
            </w:r>
            <w:r>
              <w:rPr>
                <w:rFonts w:ascii="宋体" w:hAnsi="宋体" w:hint="eastAsia"/>
                <w:szCs w:val="21"/>
              </w:rPr>
              <w:t>不足二千元的</w:t>
            </w:r>
          </w:p>
        </w:tc>
        <w:tc>
          <w:tcPr>
            <w:tcW w:w="3080" w:type="dxa"/>
            <w:tcMar>
              <w:left w:w="28" w:type="dxa"/>
              <w:right w:w="28" w:type="dxa"/>
            </w:tcMar>
            <w:vAlign w:val="center"/>
          </w:tcPr>
          <w:p w:rsidR="00866C65" w:rsidRDefault="003C62EB">
            <w:pPr>
              <w:rPr>
                <w:rFonts w:ascii="宋体" w:hAnsi="宋体"/>
                <w:szCs w:val="21"/>
              </w:rPr>
            </w:pPr>
            <w:r>
              <w:rPr>
                <w:rFonts w:ascii="宋体" w:hAnsi="宋体"/>
                <w:szCs w:val="21"/>
              </w:rPr>
              <w:t>没收猎获物、猎捕工具和违法所得</w:t>
            </w:r>
            <w:r>
              <w:rPr>
                <w:rFonts w:ascii="宋体" w:hAnsi="宋体" w:hint="eastAsia"/>
                <w:spacing w:val="7"/>
                <w:szCs w:val="21"/>
              </w:rPr>
              <w:t>，</w:t>
            </w:r>
            <w:r>
              <w:rPr>
                <w:rFonts w:ascii="宋体" w:hAnsi="宋体"/>
                <w:szCs w:val="21"/>
              </w:rPr>
              <w:t>吊销狩猎证</w:t>
            </w:r>
            <w:r>
              <w:rPr>
                <w:rFonts w:ascii="宋体" w:hAnsi="宋体" w:hint="eastAsia"/>
                <w:szCs w:val="21"/>
              </w:rPr>
              <w:t>，</w:t>
            </w:r>
            <w:r>
              <w:rPr>
                <w:rFonts w:ascii="宋体" w:hAnsi="宋体" w:hint="eastAsia"/>
                <w:spacing w:val="7"/>
                <w:szCs w:val="21"/>
              </w:rPr>
              <w:t>并</w:t>
            </w:r>
            <w:r>
              <w:rPr>
                <w:rFonts w:ascii="宋体" w:hAnsi="宋体" w:hint="eastAsia"/>
                <w:szCs w:val="21"/>
              </w:rPr>
              <w:t>处一万元以上二万元以下的罚款</w:t>
            </w:r>
          </w:p>
        </w:tc>
      </w:tr>
      <w:tr w:rsidR="00866C65">
        <w:trPr>
          <w:trHeight w:val="1938"/>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16" w:type="dxa"/>
            <w:tcMar>
              <w:left w:w="28" w:type="dxa"/>
              <w:right w:w="28" w:type="dxa"/>
            </w:tcMar>
            <w:vAlign w:val="center"/>
          </w:tcPr>
          <w:p w:rsidR="00866C65" w:rsidRDefault="003C62EB">
            <w:pPr>
              <w:rPr>
                <w:rFonts w:ascii="宋体" w:hAnsi="宋体"/>
                <w:spacing w:val="7"/>
                <w:szCs w:val="21"/>
              </w:rPr>
            </w:pPr>
            <w:r>
              <w:rPr>
                <w:rFonts w:ascii="宋体" w:hAnsi="宋体"/>
                <w:szCs w:val="21"/>
              </w:rPr>
              <w:t>没收猎获物、猎捕工具和违法所得，吊销狩猎证，</w:t>
            </w:r>
            <w:r>
              <w:rPr>
                <w:rFonts w:ascii="宋体" w:hAnsi="宋体" w:hint="eastAsia"/>
                <w:szCs w:val="21"/>
              </w:rPr>
              <w:t>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hint="eastAsia"/>
                <w:szCs w:val="21"/>
              </w:rPr>
              <w:t>猎捕非国家重点保护野生动物的，猎获物价值在二千元以上一万元以下</w:t>
            </w:r>
          </w:p>
        </w:tc>
        <w:tc>
          <w:tcPr>
            <w:tcW w:w="3080" w:type="dxa"/>
            <w:tcMar>
              <w:left w:w="28" w:type="dxa"/>
              <w:right w:w="28" w:type="dxa"/>
            </w:tcMar>
            <w:vAlign w:val="center"/>
          </w:tcPr>
          <w:p w:rsidR="00866C65" w:rsidRDefault="003C62EB">
            <w:pPr>
              <w:rPr>
                <w:rFonts w:ascii="宋体" w:hAnsi="宋体"/>
                <w:szCs w:val="21"/>
              </w:rPr>
            </w:pPr>
            <w:r>
              <w:rPr>
                <w:rFonts w:ascii="宋体" w:hAnsi="宋体" w:hint="eastAsia"/>
                <w:spacing w:val="7"/>
                <w:szCs w:val="21"/>
              </w:rPr>
              <w:t>没收猎获物、猎捕工具和违法所得，吊销</w:t>
            </w:r>
            <w:r>
              <w:rPr>
                <w:rFonts w:ascii="宋体" w:hAnsi="宋体" w:hint="eastAsia"/>
                <w:szCs w:val="21"/>
              </w:rPr>
              <w:t>狩猎证</w:t>
            </w:r>
            <w:r>
              <w:rPr>
                <w:rFonts w:ascii="宋体" w:hAnsi="宋体" w:hint="eastAsia"/>
                <w:spacing w:val="7"/>
                <w:szCs w:val="21"/>
              </w:rPr>
              <w:t>，并处以相当于猎获物价值一倍以上五倍以下的罚款</w:t>
            </w:r>
          </w:p>
        </w:tc>
      </w:tr>
      <w:tr w:rsidR="00866C65">
        <w:trPr>
          <w:trHeight w:val="1938"/>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16" w:type="dxa"/>
            <w:tcMar>
              <w:left w:w="28" w:type="dxa"/>
              <w:right w:w="28" w:type="dxa"/>
            </w:tcMar>
            <w:vAlign w:val="center"/>
          </w:tcPr>
          <w:p w:rsidR="00866C65" w:rsidRDefault="003C62EB">
            <w:pPr>
              <w:rPr>
                <w:rFonts w:ascii="宋体" w:hAnsi="宋体"/>
                <w:spacing w:val="7"/>
                <w:szCs w:val="21"/>
              </w:rPr>
            </w:pPr>
            <w:r>
              <w:rPr>
                <w:rFonts w:ascii="宋体" w:hAnsi="宋体"/>
                <w:szCs w:val="21"/>
              </w:rPr>
              <w:t>没收猎获物、猎捕工具和违法所得，吊销狩猎证，</w:t>
            </w:r>
            <w:r>
              <w:rPr>
                <w:rFonts w:ascii="宋体" w:hAnsi="宋体" w:hint="eastAsia"/>
                <w:szCs w:val="21"/>
              </w:rPr>
              <w:t>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hint="eastAsia"/>
                <w:szCs w:val="21"/>
              </w:rPr>
              <w:t>猎捕非国家重点保护野生动物的，猎获物价值在一万元以上</w:t>
            </w:r>
          </w:p>
        </w:tc>
        <w:tc>
          <w:tcPr>
            <w:tcW w:w="3080" w:type="dxa"/>
            <w:tcMar>
              <w:left w:w="28" w:type="dxa"/>
              <w:right w:w="28" w:type="dxa"/>
            </w:tcMar>
            <w:vAlign w:val="center"/>
          </w:tcPr>
          <w:p w:rsidR="00866C65" w:rsidRDefault="003C62EB">
            <w:pPr>
              <w:rPr>
                <w:rFonts w:ascii="宋体" w:hAnsi="宋体"/>
                <w:szCs w:val="21"/>
              </w:rPr>
            </w:pPr>
            <w:r>
              <w:rPr>
                <w:rFonts w:ascii="宋体" w:hAnsi="宋体" w:hint="eastAsia"/>
                <w:spacing w:val="7"/>
                <w:szCs w:val="21"/>
              </w:rPr>
              <w:t>没收猎获物、猎捕工具和违法所得，吊销</w:t>
            </w:r>
            <w:r>
              <w:rPr>
                <w:rFonts w:ascii="宋体" w:hAnsi="宋体" w:hint="eastAsia"/>
                <w:szCs w:val="21"/>
              </w:rPr>
              <w:t>狩猎证</w:t>
            </w:r>
            <w:r>
              <w:rPr>
                <w:rFonts w:ascii="宋体" w:hAnsi="宋体" w:hint="eastAsia"/>
                <w:spacing w:val="7"/>
                <w:szCs w:val="21"/>
              </w:rPr>
              <w:t>，并处以相当于猎获物价值五倍以上</w:t>
            </w:r>
            <w:r>
              <w:rPr>
                <w:rFonts w:ascii="宋体" w:hAnsi="宋体" w:hint="eastAsia"/>
                <w:szCs w:val="21"/>
              </w:rPr>
              <w:t>十</w:t>
            </w:r>
            <w:r>
              <w:rPr>
                <w:rFonts w:ascii="宋体" w:hAnsi="宋体" w:hint="eastAsia"/>
                <w:spacing w:val="7"/>
                <w:szCs w:val="21"/>
              </w:rPr>
              <w:t>倍以下的罚款</w:t>
            </w:r>
          </w:p>
        </w:tc>
      </w:tr>
      <w:tr w:rsidR="00866C65">
        <w:trPr>
          <w:trHeight w:val="1987"/>
        </w:trPr>
        <w:tc>
          <w:tcPr>
            <w:tcW w:w="494"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9</w:t>
            </w:r>
          </w:p>
        </w:tc>
        <w:tc>
          <w:tcPr>
            <w:tcW w:w="1090" w:type="dxa"/>
            <w:vMerge w:val="restart"/>
            <w:tcMar>
              <w:left w:w="28" w:type="dxa"/>
              <w:right w:w="28" w:type="dxa"/>
            </w:tcMar>
            <w:vAlign w:val="center"/>
          </w:tcPr>
          <w:p w:rsidR="00866C65" w:rsidRDefault="003C62EB">
            <w:pPr>
              <w:rPr>
                <w:rFonts w:ascii="宋体" w:hAnsi="宋体"/>
                <w:szCs w:val="21"/>
              </w:rPr>
            </w:pPr>
            <w:r>
              <w:rPr>
                <w:rFonts w:ascii="宋体" w:hAnsi="宋体"/>
                <w:szCs w:val="21"/>
              </w:rPr>
              <w:t>使用禁用的工具、方法猎捕有重要生态、科学、社会价值的陆生野生动物或者地方重点保护野生动物</w:t>
            </w:r>
            <w:r>
              <w:rPr>
                <w:rFonts w:ascii="宋体" w:hAnsi="宋体" w:hint="eastAsia"/>
                <w:szCs w:val="21"/>
              </w:rPr>
              <w:t>的</w:t>
            </w:r>
          </w:p>
        </w:tc>
        <w:tc>
          <w:tcPr>
            <w:tcW w:w="3055"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《中华人民共和国野生动物保护法》第四十九条第一款 违反</w:t>
            </w:r>
            <w:r>
              <w:rPr>
                <w:rFonts w:ascii="宋体" w:hAnsi="宋体"/>
                <w:szCs w:val="21"/>
              </w:rPr>
              <w:t>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r>
              <w:rPr>
                <w:rFonts w:ascii="宋体" w:hAnsi="宋体" w:hint="eastAsia"/>
                <w:szCs w:val="21"/>
              </w:rPr>
              <w:t>（三）</w:t>
            </w:r>
            <w:r>
              <w:rPr>
                <w:rFonts w:ascii="宋体" w:hAnsi="宋体"/>
                <w:szCs w:val="21"/>
              </w:rPr>
              <w:t>使用禁用的工具、方法猎捕有重要生态、科学、社会价值的陆生野生动物或者地方重点保护野生动物</w:t>
            </w:r>
            <w:r>
              <w:rPr>
                <w:rFonts w:ascii="宋体" w:hAnsi="宋体" w:hint="eastAsia"/>
                <w:szCs w:val="21"/>
              </w:rPr>
              <w:t>的</w:t>
            </w: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轻微违法</w:t>
            </w:r>
          </w:p>
        </w:tc>
        <w:tc>
          <w:tcPr>
            <w:tcW w:w="1516" w:type="dxa"/>
            <w:tcMar>
              <w:left w:w="28" w:type="dxa"/>
              <w:right w:w="28" w:type="dxa"/>
            </w:tcMar>
            <w:vAlign w:val="center"/>
          </w:tcPr>
          <w:p w:rsidR="00866C65" w:rsidRDefault="003C62EB">
            <w:pPr>
              <w:rPr>
                <w:rFonts w:ascii="宋体" w:hAnsi="宋体"/>
                <w:spacing w:val="7"/>
                <w:szCs w:val="21"/>
              </w:rPr>
            </w:pPr>
            <w:r>
              <w:rPr>
                <w:rFonts w:ascii="宋体" w:hAnsi="宋体"/>
                <w:szCs w:val="21"/>
              </w:rPr>
              <w:t>没收猎捕工具，吊销狩猎证</w:t>
            </w:r>
            <w:r>
              <w:rPr>
                <w:rFonts w:ascii="宋体" w:hAnsi="宋体" w:hint="eastAsia"/>
                <w:szCs w:val="21"/>
              </w:rPr>
              <w:t>，罚款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hint="eastAsia"/>
                <w:szCs w:val="21"/>
              </w:rPr>
              <w:t>猎捕非国家重点保护野生动物的，</w:t>
            </w:r>
            <w:r>
              <w:rPr>
                <w:rFonts w:ascii="宋体" w:hAnsi="宋体"/>
                <w:szCs w:val="21"/>
              </w:rPr>
              <w:t>没有猎获物</w:t>
            </w:r>
          </w:p>
        </w:tc>
        <w:tc>
          <w:tcPr>
            <w:tcW w:w="3080" w:type="dxa"/>
            <w:tcMar>
              <w:left w:w="28" w:type="dxa"/>
              <w:right w:w="28" w:type="dxa"/>
            </w:tcMar>
            <w:vAlign w:val="center"/>
          </w:tcPr>
          <w:p w:rsidR="00866C65" w:rsidRDefault="003C62EB">
            <w:pPr>
              <w:rPr>
                <w:rFonts w:asciiTheme="minorEastAsia" w:eastAsiaTheme="minorEastAsia" w:hAnsiTheme="minorEastAsia" w:cstheme="minorEastAsia"/>
                <w:spacing w:val="7"/>
                <w:szCs w:val="21"/>
              </w:rPr>
            </w:pPr>
            <w:r>
              <w:rPr>
                <w:rFonts w:ascii="宋体" w:hAnsi="宋体"/>
                <w:szCs w:val="21"/>
              </w:rPr>
              <w:t>没收猎捕工具</w:t>
            </w:r>
            <w:r>
              <w:rPr>
                <w:rFonts w:ascii="宋体" w:hAnsi="宋体" w:hint="eastAsia"/>
                <w:spacing w:val="7"/>
                <w:szCs w:val="21"/>
              </w:rPr>
              <w:t>，</w:t>
            </w:r>
            <w:r>
              <w:rPr>
                <w:rFonts w:ascii="宋体" w:hAnsi="宋体"/>
                <w:szCs w:val="21"/>
              </w:rPr>
              <w:t>吊销狩猎证</w:t>
            </w:r>
            <w:r>
              <w:rPr>
                <w:rFonts w:ascii="宋体" w:hAnsi="宋体" w:hint="eastAsia"/>
                <w:szCs w:val="21"/>
              </w:rPr>
              <w:t>，</w:t>
            </w:r>
            <w:r>
              <w:rPr>
                <w:rFonts w:ascii="宋体" w:hAnsi="宋体" w:hint="eastAsia"/>
                <w:spacing w:val="7"/>
                <w:szCs w:val="21"/>
              </w:rPr>
              <w:t>并</w:t>
            </w:r>
            <w:r>
              <w:rPr>
                <w:rFonts w:ascii="宋体" w:hAnsi="宋体" w:hint="eastAsia"/>
                <w:szCs w:val="21"/>
              </w:rPr>
              <w:t>处二千元以上一万元以下的罚款</w:t>
            </w:r>
          </w:p>
        </w:tc>
      </w:tr>
      <w:tr w:rsidR="00866C65">
        <w:trPr>
          <w:trHeight w:val="1987"/>
        </w:trPr>
        <w:tc>
          <w:tcPr>
            <w:tcW w:w="494" w:type="dxa"/>
            <w:vMerge/>
            <w:tcMar>
              <w:left w:w="28" w:type="dxa"/>
              <w:right w:w="28" w:type="dxa"/>
            </w:tcMar>
            <w:vAlign w:val="center"/>
          </w:tcPr>
          <w:p w:rsidR="00866C65" w:rsidRDefault="00866C65">
            <w:pPr>
              <w:jc w:val="center"/>
              <w:rPr>
                <w:rFonts w:ascii="宋体" w:hAnsi="宋体"/>
                <w:bCs/>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16" w:type="dxa"/>
            <w:tcMar>
              <w:left w:w="28" w:type="dxa"/>
              <w:right w:w="28" w:type="dxa"/>
            </w:tcMar>
            <w:vAlign w:val="center"/>
          </w:tcPr>
          <w:p w:rsidR="00866C65" w:rsidRDefault="003C62EB">
            <w:pPr>
              <w:rPr>
                <w:rFonts w:ascii="宋体" w:hAnsi="宋体"/>
                <w:spacing w:val="7"/>
                <w:szCs w:val="21"/>
              </w:rPr>
            </w:pPr>
            <w:r>
              <w:rPr>
                <w:rFonts w:ascii="宋体" w:hAnsi="宋体"/>
                <w:szCs w:val="21"/>
              </w:rPr>
              <w:t>没收猎获物、猎捕工具和违法所得，吊销狩猎证</w:t>
            </w:r>
            <w:r>
              <w:rPr>
                <w:rFonts w:ascii="宋体" w:hAnsi="宋体" w:hint="eastAsia"/>
                <w:szCs w:val="21"/>
              </w:rPr>
              <w:t>，罚款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hint="eastAsia"/>
                <w:szCs w:val="21"/>
              </w:rPr>
              <w:t>猎捕非国家重点保护野生动物的，</w:t>
            </w:r>
            <w:r>
              <w:rPr>
                <w:rFonts w:ascii="宋体" w:hAnsi="宋体"/>
                <w:szCs w:val="21"/>
              </w:rPr>
              <w:t>猎获物价值</w:t>
            </w:r>
            <w:r>
              <w:rPr>
                <w:rFonts w:ascii="宋体" w:hAnsi="宋体" w:hint="eastAsia"/>
                <w:szCs w:val="21"/>
              </w:rPr>
              <w:t>不足二千元的</w:t>
            </w:r>
          </w:p>
        </w:tc>
        <w:tc>
          <w:tcPr>
            <w:tcW w:w="3080" w:type="dxa"/>
            <w:tcMar>
              <w:left w:w="28" w:type="dxa"/>
              <w:right w:w="28" w:type="dxa"/>
            </w:tcMar>
            <w:vAlign w:val="center"/>
          </w:tcPr>
          <w:p w:rsidR="00866C65" w:rsidRDefault="003C62EB">
            <w:pPr>
              <w:rPr>
                <w:rFonts w:asciiTheme="minorEastAsia" w:eastAsiaTheme="minorEastAsia" w:hAnsiTheme="minorEastAsia" w:cstheme="minorEastAsia"/>
                <w:kern w:val="0"/>
                <w:szCs w:val="21"/>
              </w:rPr>
            </w:pPr>
            <w:r>
              <w:rPr>
                <w:rFonts w:ascii="宋体" w:hAnsi="宋体"/>
                <w:szCs w:val="21"/>
              </w:rPr>
              <w:t>没收猎获物、猎捕工具和违法所得</w:t>
            </w:r>
            <w:r>
              <w:rPr>
                <w:rFonts w:ascii="宋体" w:hAnsi="宋体" w:hint="eastAsia"/>
                <w:spacing w:val="7"/>
                <w:szCs w:val="21"/>
              </w:rPr>
              <w:t>，</w:t>
            </w:r>
            <w:r>
              <w:rPr>
                <w:rFonts w:ascii="宋体" w:hAnsi="宋体"/>
                <w:szCs w:val="21"/>
              </w:rPr>
              <w:t>吊销狩猎证</w:t>
            </w:r>
            <w:r>
              <w:rPr>
                <w:rFonts w:ascii="宋体" w:hAnsi="宋体" w:hint="eastAsia"/>
                <w:szCs w:val="21"/>
              </w:rPr>
              <w:t>，</w:t>
            </w:r>
            <w:r>
              <w:rPr>
                <w:rFonts w:ascii="宋体" w:hAnsi="宋体" w:hint="eastAsia"/>
                <w:spacing w:val="7"/>
                <w:szCs w:val="21"/>
              </w:rPr>
              <w:t>并</w:t>
            </w:r>
            <w:r>
              <w:rPr>
                <w:rFonts w:ascii="宋体" w:hAnsi="宋体" w:hint="eastAsia"/>
                <w:szCs w:val="21"/>
              </w:rPr>
              <w:t>处一万元以上二万元以下的罚款</w:t>
            </w:r>
          </w:p>
        </w:tc>
      </w:tr>
      <w:tr w:rsidR="00866C65">
        <w:trPr>
          <w:trHeight w:val="1612"/>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16" w:type="dxa"/>
            <w:tcMar>
              <w:left w:w="28" w:type="dxa"/>
              <w:right w:w="28" w:type="dxa"/>
            </w:tcMar>
            <w:vAlign w:val="center"/>
          </w:tcPr>
          <w:p w:rsidR="00866C65" w:rsidRDefault="003C62EB">
            <w:pPr>
              <w:rPr>
                <w:rFonts w:ascii="宋体" w:hAnsi="宋体"/>
                <w:spacing w:val="7"/>
                <w:szCs w:val="21"/>
              </w:rPr>
            </w:pPr>
            <w:r>
              <w:rPr>
                <w:rFonts w:ascii="宋体" w:hAnsi="宋体"/>
                <w:szCs w:val="21"/>
              </w:rPr>
              <w:t>没收猎获物、猎捕工具和违法所得，吊销狩猎证，</w:t>
            </w:r>
            <w:r>
              <w:rPr>
                <w:rFonts w:ascii="宋体" w:hAnsi="宋体" w:hint="eastAsia"/>
                <w:szCs w:val="21"/>
              </w:rPr>
              <w:t>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hint="eastAsia"/>
                <w:szCs w:val="21"/>
              </w:rPr>
              <w:t>猎捕非国家重点保护野生动物的，猎获物价值在二千元以上一万元以下</w:t>
            </w:r>
          </w:p>
        </w:tc>
        <w:tc>
          <w:tcPr>
            <w:tcW w:w="3080" w:type="dxa"/>
            <w:tcMar>
              <w:left w:w="28" w:type="dxa"/>
              <w:right w:w="28" w:type="dxa"/>
            </w:tcMar>
            <w:vAlign w:val="center"/>
          </w:tcPr>
          <w:p w:rsidR="00866C65" w:rsidRDefault="003C62EB">
            <w:pPr>
              <w:rPr>
                <w:rFonts w:asciiTheme="minorEastAsia" w:eastAsiaTheme="minorEastAsia" w:hAnsiTheme="minorEastAsia" w:cstheme="minorEastAsia"/>
                <w:spacing w:val="7"/>
                <w:szCs w:val="21"/>
              </w:rPr>
            </w:pPr>
            <w:r>
              <w:rPr>
                <w:rFonts w:ascii="宋体" w:hAnsi="宋体" w:hint="eastAsia"/>
                <w:spacing w:val="7"/>
                <w:szCs w:val="21"/>
              </w:rPr>
              <w:t>没收猎获物、猎捕工具和违法所得，吊销</w:t>
            </w:r>
            <w:r>
              <w:rPr>
                <w:rFonts w:ascii="宋体" w:hAnsi="宋体" w:hint="eastAsia"/>
                <w:szCs w:val="21"/>
              </w:rPr>
              <w:t>狩猎证</w:t>
            </w:r>
            <w:r>
              <w:rPr>
                <w:rFonts w:ascii="宋体" w:hAnsi="宋体" w:hint="eastAsia"/>
                <w:spacing w:val="7"/>
                <w:szCs w:val="21"/>
              </w:rPr>
              <w:t>，并处以相当于猎获物价值一倍以上五倍以下的罚款</w:t>
            </w:r>
          </w:p>
        </w:tc>
      </w:tr>
      <w:tr w:rsidR="00866C65">
        <w:trPr>
          <w:trHeight w:val="1832"/>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16" w:type="dxa"/>
            <w:tcMar>
              <w:left w:w="28" w:type="dxa"/>
              <w:right w:w="28" w:type="dxa"/>
            </w:tcMar>
            <w:vAlign w:val="center"/>
          </w:tcPr>
          <w:p w:rsidR="00866C65" w:rsidRDefault="003C62EB">
            <w:pPr>
              <w:rPr>
                <w:rFonts w:ascii="宋体" w:hAnsi="宋体"/>
                <w:spacing w:val="7"/>
                <w:szCs w:val="21"/>
              </w:rPr>
            </w:pPr>
            <w:r>
              <w:rPr>
                <w:rFonts w:ascii="宋体" w:hAnsi="宋体"/>
                <w:szCs w:val="21"/>
              </w:rPr>
              <w:t>没收猎获物、猎捕工具和违法所得，吊销狩猎证，</w:t>
            </w:r>
            <w:r>
              <w:rPr>
                <w:rFonts w:ascii="宋体" w:hAnsi="宋体" w:hint="eastAsia"/>
                <w:szCs w:val="21"/>
              </w:rPr>
              <w:t>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hint="eastAsia"/>
                <w:szCs w:val="21"/>
              </w:rPr>
              <w:t>猎捕非国家重点保护野生动物的，猎获物价值在一万元以上</w:t>
            </w:r>
          </w:p>
        </w:tc>
        <w:tc>
          <w:tcPr>
            <w:tcW w:w="3080" w:type="dxa"/>
            <w:tcMar>
              <w:left w:w="28" w:type="dxa"/>
              <w:right w:w="28" w:type="dxa"/>
            </w:tcMar>
            <w:vAlign w:val="center"/>
          </w:tcPr>
          <w:p w:rsidR="00866C65" w:rsidRDefault="003C62EB">
            <w:pPr>
              <w:rPr>
                <w:rFonts w:asciiTheme="minorEastAsia" w:eastAsiaTheme="minorEastAsia" w:hAnsiTheme="minorEastAsia" w:cstheme="minorEastAsia"/>
                <w:spacing w:val="7"/>
                <w:szCs w:val="21"/>
              </w:rPr>
            </w:pPr>
            <w:r>
              <w:rPr>
                <w:rFonts w:ascii="宋体" w:hAnsi="宋体" w:hint="eastAsia"/>
                <w:spacing w:val="7"/>
                <w:szCs w:val="21"/>
              </w:rPr>
              <w:t>没收猎获物、猎捕工具和违法所得，吊销</w:t>
            </w:r>
            <w:r>
              <w:rPr>
                <w:rFonts w:ascii="宋体" w:hAnsi="宋体" w:hint="eastAsia"/>
                <w:szCs w:val="21"/>
              </w:rPr>
              <w:t>狩猎证</w:t>
            </w:r>
            <w:r>
              <w:rPr>
                <w:rFonts w:ascii="宋体" w:hAnsi="宋体" w:hint="eastAsia"/>
                <w:spacing w:val="7"/>
                <w:szCs w:val="21"/>
              </w:rPr>
              <w:t>，并处以相当于猎获物价值五倍以上</w:t>
            </w:r>
            <w:r>
              <w:rPr>
                <w:rFonts w:ascii="宋体" w:hAnsi="宋体" w:hint="eastAsia"/>
                <w:szCs w:val="21"/>
              </w:rPr>
              <w:t>十</w:t>
            </w:r>
            <w:r>
              <w:rPr>
                <w:rFonts w:ascii="宋体" w:hAnsi="宋体" w:hint="eastAsia"/>
                <w:spacing w:val="7"/>
                <w:szCs w:val="21"/>
              </w:rPr>
              <w:t>倍以下的罚款</w:t>
            </w:r>
          </w:p>
        </w:tc>
      </w:tr>
      <w:tr w:rsidR="00866C65">
        <w:trPr>
          <w:trHeight w:val="2018"/>
        </w:trPr>
        <w:tc>
          <w:tcPr>
            <w:tcW w:w="494"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10</w:t>
            </w:r>
          </w:p>
        </w:tc>
        <w:tc>
          <w:tcPr>
            <w:tcW w:w="1090"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在自然保护地、禁猎区、禁猎期或者使用禁用的工具、方法猎捕其他陆生野生动物，破坏生态的</w:t>
            </w:r>
          </w:p>
        </w:tc>
        <w:tc>
          <w:tcPr>
            <w:tcW w:w="3055"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《中华人民共和国野生动物保护法》第四十九条第二款 违反</w:t>
            </w:r>
            <w:r>
              <w:rPr>
                <w:rFonts w:ascii="宋体" w:hAnsi="宋体"/>
                <w:szCs w:val="21"/>
              </w:rPr>
              <w:t>本法第二十条、第二十四条第一款规定，在自然保护地、禁猎区、禁猎期或者使用禁用的工具、方法猎捕其他陆生野生动物，破坏生态的，由县级以上地方人民政府野生动物保护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w:t>
            </w: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轻微违法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szCs w:val="21"/>
              </w:rPr>
              <w:t>没收猎捕工具，</w:t>
            </w:r>
            <w:r>
              <w:rPr>
                <w:rFonts w:ascii="宋体" w:hAnsi="宋体" w:hint="eastAsia"/>
                <w:szCs w:val="21"/>
              </w:rPr>
              <w:t>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hint="eastAsia"/>
                <w:szCs w:val="21"/>
              </w:rPr>
              <w:t>猎捕其他陆生野生动物，</w:t>
            </w:r>
            <w:r>
              <w:rPr>
                <w:rFonts w:ascii="宋体" w:hAnsi="宋体"/>
                <w:szCs w:val="21"/>
              </w:rPr>
              <w:t>没有猎获物</w:t>
            </w:r>
          </w:p>
        </w:tc>
        <w:tc>
          <w:tcPr>
            <w:tcW w:w="3080" w:type="dxa"/>
            <w:tcMar>
              <w:left w:w="28" w:type="dxa"/>
              <w:right w:w="28" w:type="dxa"/>
            </w:tcMar>
            <w:vAlign w:val="center"/>
          </w:tcPr>
          <w:p w:rsidR="00866C65" w:rsidRDefault="003C62EB">
            <w:pPr>
              <w:rPr>
                <w:rFonts w:ascii="宋体" w:hAnsi="宋体"/>
                <w:szCs w:val="21"/>
              </w:rPr>
            </w:pPr>
            <w:r>
              <w:rPr>
                <w:rFonts w:ascii="宋体" w:hAnsi="宋体"/>
                <w:szCs w:val="21"/>
              </w:rPr>
              <w:t>没收猎捕工具</w:t>
            </w:r>
            <w:r>
              <w:rPr>
                <w:rFonts w:ascii="宋体" w:hAnsi="宋体" w:hint="eastAsia"/>
                <w:spacing w:val="7"/>
                <w:szCs w:val="21"/>
              </w:rPr>
              <w:t>，并</w:t>
            </w:r>
            <w:r>
              <w:rPr>
                <w:rFonts w:ascii="宋体" w:hAnsi="宋体" w:hint="eastAsia"/>
                <w:szCs w:val="21"/>
              </w:rPr>
              <w:t>处一千元以上二千元以下的罚款</w:t>
            </w:r>
          </w:p>
        </w:tc>
      </w:tr>
      <w:tr w:rsidR="00866C65">
        <w:trPr>
          <w:trHeight w:val="2156"/>
        </w:trPr>
        <w:tc>
          <w:tcPr>
            <w:tcW w:w="494" w:type="dxa"/>
            <w:vMerge/>
            <w:tcMar>
              <w:left w:w="28" w:type="dxa"/>
              <w:right w:w="28" w:type="dxa"/>
            </w:tcMar>
            <w:vAlign w:val="center"/>
          </w:tcPr>
          <w:p w:rsidR="00866C65" w:rsidRDefault="003C62EB">
            <w:pPr>
              <w:jc w:val="center"/>
              <w:rPr>
                <w:rFonts w:ascii="宋体" w:hAnsi="宋体"/>
                <w:b/>
                <w:szCs w:val="21"/>
              </w:rPr>
            </w:pPr>
            <w:r>
              <w:rPr>
                <w:rFonts w:ascii="宋体" w:hAnsi="宋体"/>
                <w:b/>
                <w:szCs w:val="21"/>
              </w:rPr>
              <w:t>q</w:t>
            </w: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szCs w:val="21"/>
              </w:rPr>
              <w:t>没收猎获物、猎捕工具和违法所得，</w:t>
            </w:r>
            <w:r>
              <w:rPr>
                <w:rFonts w:ascii="宋体" w:hAnsi="宋体" w:hint="eastAsia"/>
                <w:szCs w:val="21"/>
              </w:rPr>
              <w:t>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hint="eastAsia"/>
                <w:szCs w:val="21"/>
              </w:rPr>
              <w:t>猎捕其他陆生野生动物，</w:t>
            </w:r>
            <w:r>
              <w:rPr>
                <w:rFonts w:ascii="宋体" w:hAnsi="宋体"/>
                <w:szCs w:val="21"/>
              </w:rPr>
              <w:t>猎获物价值</w:t>
            </w:r>
            <w:r>
              <w:rPr>
                <w:rFonts w:ascii="宋体" w:hAnsi="宋体" w:hint="eastAsia"/>
                <w:szCs w:val="21"/>
              </w:rPr>
              <w:t>不足一千元的</w:t>
            </w:r>
          </w:p>
        </w:tc>
        <w:tc>
          <w:tcPr>
            <w:tcW w:w="3080" w:type="dxa"/>
            <w:tcMar>
              <w:left w:w="28" w:type="dxa"/>
              <w:right w:w="28" w:type="dxa"/>
            </w:tcMar>
            <w:vAlign w:val="center"/>
          </w:tcPr>
          <w:p w:rsidR="00866C65" w:rsidRDefault="003C62EB">
            <w:pPr>
              <w:rPr>
                <w:rFonts w:ascii="宋体" w:hAnsi="宋体"/>
                <w:szCs w:val="21"/>
              </w:rPr>
            </w:pPr>
            <w:r>
              <w:rPr>
                <w:rFonts w:ascii="宋体" w:hAnsi="宋体"/>
                <w:szCs w:val="21"/>
              </w:rPr>
              <w:t>没收猎获物、猎捕工具和违法所得</w:t>
            </w:r>
            <w:r>
              <w:rPr>
                <w:rFonts w:ascii="宋体" w:hAnsi="宋体" w:hint="eastAsia"/>
                <w:spacing w:val="7"/>
                <w:szCs w:val="21"/>
              </w:rPr>
              <w:t>，并</w:t>
            </w:r>
            <w:r>
              <w:rPr>
                <w:rFonts w:ascii="宋体" w:hAnsi="宋体" w:hint="eastAsia"/>
                <w:szCs w:val="21"/>
              </w:rPr>
              <w:t>处二千元以上三千元以下的罚款</w:t>
            </w:r>
          </w:p>
        </w:tc>
      </w:tr>
      <w:tr w:rsidR="00866C65">
        <w:trPr>
          <w:trHeight w:val="2349"/>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szCs w:val="21"/>
              </w:rPr>
              <w:t>没收猎获物、猎捕工具和违法所得，</w:t>
            </w:r>
            <w:r>
              <w:rPr>
                <w:rFonts w:ascii="宋体" w:hAnsi="宋体" w:hint="eastAsia"/>
                <w:szCs w:val="21"/>
              </w:rPr>
              <w:t>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hint="eastAsia"/>
                <w:szCs w:val="21"/>
              </w:rPr>
              <w:t>猎捕其他陆生野生动物，猎获物价值在一千元以上五千元以下</w:t>
            </w:r>
          </w:p>
        </w:tc>
        <w:tc>
          <w:tcPr>
            <w:tcW w:w="3080" w:type="dxa"/>
            <w:tcMar>
              <w:left w:w="28" w:type="dxa"/>
              <w:right w:w="28" w:type="dxa"/>
            </w:tcMar>
            <w:vAlign w:val="center"/>
          </w:tcPr>
          <w:p w:rsidR="00866C65" w:rsidRDefault="003C62EB">
            <w:pPr>
              <w:rPr>
                <w:rFonts w:ascii="宋体" w:hAnsi="宋体"/>
                <w:szCs w:val="21"/>
              </w:rPr>
            </w:pPr>
            <w:r>
              <w:rPr>
                <w:rFonts w:ascii="宋体" w:hAnsi="宋体" w:hint="eastAsia"/>
                <w:spacing w:val="7"/>
                <w:szCs w:val="21"/>
              </w:rPr>
              <w:t>没收猎获物、猎捕工具和违法所得，并处以相当于猎获物价值一倍以上二倍以下的罚款</w:t>
            </w:r>
          </w:p>
        </w:tc>
      </w:tr>
      <w:tr w:rsidR="00866C65">
        <w:trPr>
          <w:trHeight w:val="1929"/>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highlight w:val="yellow"/>
              </w:rPr>
            </w:pPr>
            <w:r>
              <w:rPr>
                <w:rFonts w:ascii="宋体" w:hAnsi="宋体" w:hint="eastAsia"/>
                <w:szCs w:val="21"/>
              </w:rPr>
              <w:t>严重违法</w:t>
            </w:r>
          </w:p>
        </w:tc>
        <w:tc>
          <w:tcPr>
            <w:tcW w:w="1516" w:type="dxa"/>
            <w:tcMar>
              <w:left w:w="28" w:type="dxa"/>
              <w:right w:w="28" w:type="dxa"/>
            </w:tcMar>
            <w:vAlign w:val="center"/>
          </w:tcPr>
          <w:p w:rsidR="00866C65" w:rsidRDefault="003C62EB">
            <w:pPr>
              <w:rPr>
                <w:rFonts w:ascii="宋体" w:hAnsi="宋体"/>
                <w:szCs w:val="21"/>
                <w:highlight w:val="yellow"/>
              </w:rPr>
            </w:pPr>
            <w:r>
              <w:rPr>
                <w:rFonts w:ascii="宋体" w:hAnsi="宋体"/>
                <w:szCs w:val="21"/>
              </w:rPr>
              <w:t>没收猎获物、猎捕工具和违法所得，</w:t>
            </w:r>
            <w:r>
              <w:rPr>
                <w:rFonts w:ascii="宋体" w:hAnsi="宋体" w:hint="eastAsia"/>
                <w:szCs w:val="21"/>
              </w:rPr>
              <w:t>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hint="eastAsia"/>
                <w:szCs w:val="21"/>
              </w:rPr>
              <w:t>猎捕其他陆生野生动物，猎获物价值在五千元以上</w:t>
            </w:r>
          </w:p>
        </w:tc>
        <w:tc>
          <w:tcPr>
            <w:tcW w:w="3080" w:type="dxa"/>
            <w:tcMar>
              <w:left w:w="28" w:type="dxa"/>
              <w:right w:w="28" w:type="dxa"/>
            </w:tcMar>
            <w:vAlign w:val="center"/>
          </w:tcPr>
          <w:p w:rsidR="00866C65" w:rsidRDefault="003C62EB">
            <w:pPr>
              <w:rPr>
                <w:rFonts w:ascii="宋体" w:hAnsi="宋体"/>
                <w:szCs w:val="21"/>
              </w:rPr>
            </w:pPr>
            <w:r>
              <w:rPr>
                <w:rFonts w:ascii="宋体" w:hAnsi="宋体" w:hint="eastAsia"/>
                <w:spacing w:val="7"/>
                <w:szCs w:val="21"/>
              </w:rPr>
              <w:t>没收猎获物、猎捕工具和违法所得，并处以相当于猎获物价值二倍以上</w:t>
            </w:r>
            <w:r>
              <w:rPr>
                <w:rFonts w:ascii="宋体" w:hAnsi="宋体" w:hint="eastAsia"/>
                <w:szCs w:val="21"/>
              </w:rPr>
              <w:t>三</w:t>
            </w:r>
            <w:r>
              <w:rPr>
                <w:rFonts w:ascii="宋体" w:hAnsi="宋体" w:hint="eastAsia"/>
                <w:spacing w:val="7"/>
                <w:szCs w:val="21"/>
              </w:rPr>
              <w:t>倍以下的罚款</w:t>
            </w:r>
          </w:p>
        </w:tc>
      </w:tr>
      <w:tr w:rsidR="00866C65">
        <w:trPr>
          <w:trHeight w:val="2358"/>
        </w:trPr>
        <w:tc>
          <w:tcPr>
            <w:tcW w:w="494" w:type="dxa"/>
            <w:vMerge w:val="restart"/>
            <w:tcMar>
              <w:left w:w="28" w:type="dxa"/>
              <w:right w:w="28" w:type="dxa"/>
            </w:tcMar>
            <w:vAlign w:val="center"/>
          </w:tcPr>
          <w:p w:rsidR="00866C65" w:rsidRDefault="00866C65">
            <w:pPr>
              <w:jc w:val="center"/>
              <w:rPr>
                <w:rFonts w:ascii="宋体" w:hAnsi="宋体"/>
                <w:bCs/>
                <w:szCs w:val="21"/>
              </w:rPr>
            </w:pPr>
          </w:p>
          <w:p w:rsidR="00866C65" w:rsidRDefault="00866C65">
            <w:pPr>
              <w:jc w:val="center"/>
              <w:rPr>
                <w:rFonts w:ascii="宋体" w:hAnsi="宋体"/>
                <w:bCs/>
                <w:szCs w:val="21"/>
              </w:rPr>
            </w:pPr>
          </w:p>
          <w:p w:rsidR="00866C65" w:rsidRDefault="00866C65">
            <w:pPr>
              <w:jc w:val="center"/>
              <w:rPr>
                <w:rFonts w:ascii="宋体" w:hAnsi="宋体"/>
                <w:bCs/>
                <w:szCs w:val="21"/>
              </w:rPr>
            </w:pPr>
          </w:p>
          <w:p w:rsidR="00866C65" w:rsidRDefault="003C62EB">
            <w:pPr>
              <w:jc w:val="center"/>
              <w:rPr>
                <w:rFonts w:ascii="宋体" w:hAnsi="宋体"/>
                <w:b/>
                <w:szCs w:val="21"/>
              </w:rPr>
            </w:pPr>
            <w:r>
              <w:rPr>
                <w:rFonts w:ascii="宋体" w:hAnsi="宋体" w:hint="eastAsia"/>
                <w:bCs/>
                <w:szCs w:val="21"/>
              </w:rPr>
              <w:t>11</w:t>
            </w:r>
          </w:p>
        </w:tc>
        <w:tc>
          <w:tcPr>
            <w:tcW w:w="1090" w:type="dxa"/>
            <w:vMerge w:val="restart"/>
            <w:tcMar>
              <w:left w:w="28" w:type="dxa"/>
              <w:right w:w="28" w:type="dxa"/>
            </w:tcMar>
            <w:vAlign w:val="center"/>
          </w:tcPr>
          <w:p w:rsidR="00866C65" w:rsidRDefault="003C62EB">
            <w:pPr>
              <w:jc w:val="left"/>
              <w:rPr>
                <w:rFonts w:ascii="宋体" w:hAnsi="宋体"/>
                <w:szCs w:val="21"/>
              </w:rPr>
            </w:pPr>
            <w:r>
              <w:rPr>
                <w:rFonts w:ascii="宋体" w:hAnsi="宋体"/>
                <w:szCs w:val="21"/>
              </w:rPr>
              <w:t>以食用为目的猎捕在野外环境自然生长繁殖的其他陆生野生动物的</w:t>
            </w:r>
          </w:p>
        </w:tc>
        <w:tc>
          <w:tcPr>
            <w:tcW w:w="3055"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《中华人民共和国野生动物保护法》</w:t>
            </w:r>
            <w:r>
              <w:rPr>
                <w:rFonts w:ascii="宋体" w:hAnsi="宋体"/>
                <w:szCs w:val="21"/>
              </w:rPr>
              <w:t>第五十条</w:t>
            </w:r>
            <w:r>
              <w:rPr>
                <w:rFonts w:ascii="宋体" w:hAnsi="宋体" w:hint="eastAsia"/>
                <w:szCs w:val="21"/>
              </w:rPr>
              <w:t xml:space="preserve">第二款  </w:t>
            </w:r>
            <w:r>
              <w:rPr>
                <w:rFonts w:ascii="宋体" w:hAnsi="宋体"/>
                <w:szCs w:val="21"/>
              </w:rPr>
              <w:t>违反本法第三十一条第二款规定，以食用为目的猎捕在野外环境自然生长繁殖的其他陆生野生动物的，由县级以上地方人民政府野生动物保护主管部门和有关自然保护地管理机构按照职责分工没收猎获物、猎捕工具和违法所得；情节严重的，并处猎获物价值一倍以上五倍以下罚款，没有猎获物或者猎获物价值不足二千元的，并处二千元以上一万元以下罚款；构成犯罪的，依法追究刑事责任。</w:t>
            </w:r>
          </w:p>
        </w:tc>
        <w:tc>
          <w:tcPr>
            <w:tcW w:w="965" w:type="dxa"/>
            <w:tcMar>
              <w:left w:w="28" w:type="dxa"/>
              <w:right w:w="28" w:type="dxa"/>
            </w:tcMar>
            <w:vAlign w:val="center"/>
          </w:tcPr>
          <w:p w:rsidR="00866C65" w:rsidRDefault="003C62EB">
            <w:pPr>
              <w:rPr>
                <w:rFonts w:ascii="宋体" w:hAnsi="宋体"/>
                <w:szCs w:val="21"/>
              </w:rPr>
            </w:pPr>
            <w:r>
              <w:rPr>
                <w:rFonts w:ascii="宋体" w:hAnsi="宋体" w:hint="eastAsia"/>
                <w:szCs w:val="21"/>
              </w:rPr>
              <w:t>轻微违法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hint="eastAsia"/>
                <w:szCs w:val="21"/>
              </w:rPr>
              <w:t>没</w:t>
            </w:r>
            <w:r>
              <w:rPr>
                <w:rFonts w:ascii="宋体" w:hAnsi="宋体"/>
                <w:szCs w:val="21"/>
              </w:rPr>
              <w:t>收猎捕工具</w:t>
            </w:r>
            <w:r>
              <w:rPr>
                <w:rFonts w:ascii="宋体" w:hAnsi="宋体" w:hint="eastAsia"/>
                <w:szCs w:val="21"/>
              </w:rPr>
              <w:t>，罚款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szCs w:val="21"/>
              </w:rPr>
              <w:t>以食用为目的猎捕在野外环境自然生长繁殖的其他陆生野生动物的，</w:t>
            </w:r>
            <w:r>
              <w:rPr>
                <w:rFonts w:ascii="宋体" w:hAnsi="宋体" w:hint="eastAsia"/>
                <w:szCs w:val="21"/>
              </w:rPr>
              <w:t>没有猎获物的</w:t>
            </w:r>
          </w:p>
        </w:tc>
        <w:tc>
          <w:tcPr>
            <w:tcW w:w="3080" w:type="dxa"/>
            <w:tcMar>
              <w:left w:w="28" w:type="dxa"/>
              <w:right w:w="28" w:type="dxa"/>
            </w:tcMar>
            <w:vAlign w:val="center"/>
          </w:tcPr>
          <w:p w:rsidR="00866C65" w:rsidRDefault="003C62EB">
            <w:pPr>
              <w:rPr>
                <w:rFonts w:ascii="宋体" w:hAnsi="宋体"/>
                <w:szCs w:val="21"/>
              </w:rPr>
            </w:pPr>
            <w:r>
              <w:rPr>
                <w:rFonts w:ascii="宋体" w:hAnsi="宋体" w:hint="eastAsia"/>
                <w:szCs w:val="21"/>
              </w:rPr>
              <w:t>没收猎捕工具和违法所得，并处二千元以上五千元以下罚款</w:t>
            </w:r>
          </w:p>
        </w:tc>
      </w:tr>
      <w:tr w:rsidR="00866C65">
        <w:trPr>
          <w:trHeight w:val="2123"/>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jc w:val="left"/>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rPr>
                <w:rFonts w:ascii="宋体" w:hAnsi="宋体"/>
                <w:szCs w:val="21"/>
              </w:rPr>
            </w:pPr>
            <w:r>
              <w:rPr>
                <w:rFonts w:ascii="宋体" w:hAnsi="宋体" w:hint="eastAsia"/>
                <w:szCs w:val="21"/>
              </w:rPr>
              <w:t>一般违法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hint="eastAsia"/>
                <w:szCs w:val="21"/>
              </w:rPr>
              <w:t>没</w:t>
            </w:r>
            <w:r>
              <w:rPr>
                <w:rFonts w:ascii="宋体" w:hAnsi="宋体"/>
                <w:szCs w:val="21"/>
              </w:rPr>
              <w:t>收猎获物、猎捕工具和违法所得</w:t>
            </w:r>
            <w:r>
              <w:rPr>
                <w:rFonts w:ascii="宋体" w:hAnsi="宋体" w:hint="eastAsia"/>
                <w:szCs w:val="21"/>
              </w:rPr>
              <w:t>，罚款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szCs w:val="21"/>
              </w:rPr>
              <w:t>以食用为目的猎捕在野外环境自然生长繁殖的其他陆生野生动物的，</w:t>
            </w:r>
            <w:r>
              <w:rPr>
                <w:rFonts w:ascii="宋体" w:hAnsi="宋体" w:hint="eastAsia"/>
                <w:szCs w:val="21"/>
              </w:rPr>
              <w:t>猎获物价值二千元以下</w:t>
            </w:r>
          </w:p>
        </w:tc>
        <w:tc>
          <w:tcPr>
            <w:tcW w:w="3080" w:type="dxa"/>
            <w:tcMar>
              <w:left w:w="28" w:type="dxa"/>
              <w:right w:w="28" w:type="dxa"/>
            </w:tcMar>
            <w:vAlign w:val="center"/>
          </w:tcPr>
          <w:p w:rsidR="00866C65" w:rsidRDefault="003C62EB">
            <w:pPr>
              <w:rPr>
                <w:rFonts w:ascii="宋体" w:hAnsi="宋体"/>
                <w:szCs w:val="21"/>
              </w:rPr>
            </w:pPr>
            <w:r>
              <w:rPr>
                <w:rFonts w:ascii="宋体" w:hAnsi="宋体" w:hint="eastAsia"/>
                <w:szCs w:val="21"/>
              </w:rPr>
              <w:t>没收猎获物、猎捕工具和违法所得，并处五千元以上一万元以下罚款</w:t>
            </w:r>
          </w:p>
        </w:tc>
      </w:tr>
      <w:tr w:rsidR="00866C65">
        <w:trPr>
          <w:trHeight w:val="2213"/>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jc w:val="left"/>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rPr>
                <w:rFonts w:ascii="宋体" w:hAnsi="宋体"/>
                <w:szCs w:val="21"/>
              </w:rPr>
            </w:pPr>
            <w:r>
              <w:rPr>
                <w:rFonts w:ascii="宋体" w:hAnsi="宋体" w:hint="eastAsia"/>
                <w:szCs w:val="21"/>
              </w:rPr>
              <w:t>较重违法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hint="eastAsia"/>
                <w:szCs w:val="21"/>
              </w:rPr>
              <w:t>没</w:t>
            </w:r>
            <w:r>
              <w:rPr>
                <w:rFonts w:ascii="宋体" w:hAnsi="宋体"/>
                <w:szCs w:val="21"/>
              </w:rPr>
              <w:t>收猎获物、猎捕工具和违法所得</w:t>
            </w:r>
            <w:r>
              <w:rPr>
                <w:rFonts w:ascii="宋体" w:hAnsi="宋体" w:hint="eastAsia"/>
                <w:szCs w:val="21"/>
              </w:rPr>
              <w:t>，罚款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szCs w:val="21"/>
              </w:rPr>
              <w:t>以食用为目的猎捕在野外环境自然生长繁殖的其他陆生野生动物，</w:t>
            </w:r>
            <w:r>
              <w:rPr>
                <w:rFonts w:ascii="宋体" w:hAnsi="宋体" w:hint="eastAsia"/>
                <w:szCs w:val="21"/>
              </w:rPr>
              <w:t>猎获物价值二千元以上五千元以下的</w:t>
            </w:r>
          </w:p>
        </w:tc>
        <w:tc>
          <w:tcPr>
            <w:tcW w:w="3080" w:type="dxa"/>
            <w:tcMar>
              <w:left w:w="28" w:type="dxa"/>
              <w:right w:w="28" w:type="dxa"/>
            </w:tcMar>
            <w:vAlign w:val="center"/>
          </w:tcPr>
          <w:p w:rsidR="00866C65" w:rsidRDefault="003C62EB">
            <w:pPr>
              <w:rPr>
                <w:rFonts w:ascii="宋体" w:hAnsi="宋体"/>
                <w:szCs w:val="21"/>
              </w:rPr>
            </w:pPr>
            <w:r>
              <w:rPr>
                <w:rFonts w:ascii="宋体" w:hAnsi="宋体" w:hint="eastAsia"/>
                <w:szCs w:val="21"/>
              </w:rPr>
              <w:t>没收猎获物、猎捕工具和违法所得，并处猎获物价值一倍以上三倍以下罚款</w:t>
            </w:r>
          </w:p>
        </w:tc>
      </w:tr>
      <w:tr w:rsidR="00866C65">
        <w:trPr>
          <w:trHeight w:val="2153"/>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jc w:val="left"/>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rPr>
                <w:rFonts w:ascii="宋体" w:hAnsi="宋体"/>
                <w:szCs w:val="21"/>
              </w:rPr>
            </w:pPr>
            <w:r>
              <w:rPr>
                <w:rFonts w:ascii="宋体" w:hAnsi="宋体" w:hint="eastAsia"/>
                <w:szCs w:val="21"/>
              </w:rPr>
              <w:t>严重违法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hint="eastAsia"/>
                <w:szCs w:val="21"/>
              </w:rPr>
              <w:t>没</w:t>
            </w:r>
            <w:r>
              <w:rPr>
                <w:rFonts w:ascii="宋体" w:hAnsi="宋体"/>
                <w:szCs w:val="21"/>
              </w:rPr>
              <w:t>收猎获物、猎捕工具和违法所得</w:t>
            </w:r>
            <w:r>
              <w:rPr>
                <w:rFonts w:ascii="宋体" w:hAnsi="宋体" w:hint="eastAsia"/>
                <w:szCs w:val="21"/>
              </w:rPr>
              <w:t>，罚款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szCs w:val="21"/>
              </w:rPr>
              <w:t>以食用为目的猎捕在野外环境自然生长繁殖的其他陆生野生动物的，</w:t>
            </w:r>
            <w:r>
              <w:rPr>
                <w:rFonts w:ascii="宋体" w:hAnsi="宋体" w:hint="eastAsia"/>
                <w:szCs w:val="21"/>
              </w:rPr>
              <w:t>猎获物价值五千元以上的</w:t>
            </w:r>
          </w:p>
        </w:tc>
        <w:tc>
          <w:tcPr>
            <w:tcW w:w="3080" w:type="dxa"/>
            <w:tcMar>
              <w:left w:w="28" w:type="dxa"/>
              <w:right w:w="28" w:type="dxa"/>
            </w:tcMar>
            <w:vAlign w:val="center"/>
          </w:tcPr>
          <w:p w:rsidR="00866C65" w:rsidRDefault="003C62EB">
            <w:pPr>
              <w:rPr>
                <w:rFonts w:ascii="宋体" w:hAnsi="宋体"/>
                <w:szCs w:val="21"/>
              </w:rPr>
            </w:pPr>
            <w:r>
              <w:rPr>
                <w:rFonts w:ascii="宋体" w:hAnsi="宋体" w:hint="eastAsia"/>
                <w:szCs w:val="21"/>
              </w:rPr>
              <w:t>没收猎获物、猎捕工具和违法所得，并处猎获物价值三倍以上五倍以下罚款</w:t>
            </w:r>
          </w:p>
        </w:tc>
      </w:tr>
      <w:tr w:rsidR="00866C65">
        <w:trPr>
          <w:trHeight w:val="1926"/>
        </w:trPr>
        <w:tc>
          <w:tcPr>
            <w:tcW w:w="494"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12</w:t>
            </w:r>
          </w:p>
        </w:tc>
        <w:tc>
          <w:tcPr>
            <w:tcW w:w="1090"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以食用为目的交易、运输在野外环境自然生长繁殖的其他陆生野生动物的</w:t>
            </w:r>
          </w:p>
        </w:tc>
        <w:tc>
          <w:tcPr>
            <w:tcW w:w="3055"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《中华人民共和国野生动物保护法》</w:t>
            </w:r>
            <w:r>
              <w:rPr>
                <w:rFonts w:ascii="宋体" w:hAnsi="宋体"/>
                <w:szCs w:val="21"/>
              </w:rPr>
              <w:t>第五十条</w:t>
            </w:r>
            <w:r>
              <w:rPr>
                <w:rFonts w:ascii="宋体" w:hAnsi="宋体" w:hint="eastAsia"/>
                <w:szCs w:val="21"/>
              </w:rPr>
              <w:t xml:space="preserve">第三款 </w:t>
            </w:r>
            <w:r>
              <w:rPr>
                <w:rFonts w:ascii="宋体" w:hAnsi="宋体"/>
                <w:szCs w:val="21"/>
              </w:rPr>
              <w:t>违反本法第三十一条第二款规定，以食用为目的交易、运输在野外环境自然生长繁殖的其他陆生野生动物的，由县级以上地方人民政府野生动物保护主管部门和市场监督管理部门按照职责分工没收野生动物；情节严重的，并处野生动物价值一倍以上五倍以下罚款；构成犯罪的，依法追究刑事责任。</w:t>
            </w:r>
          </w:p>
        </w:tc>
        <w:tc>
          <w:tcPr>
            <w:tcW w:w="965" w:type="dxa"/>
            <w:tcMar>
              <w:left w:w="28" w:type="dxa"/>
              <w:right w:w="28" w:type="dxa"/>
            </w:tcMar>
            <w:vAlign w:val="center"/>
          </w:tcPr>
          <w:p w:rsidR="00866C65" w:rsidRDefault="003C62EB">
            <w:pPr>
              <w:rPr>
                <w:rFonts w:ascii="宋体" w:hAnsi="宋体"/>
                <w:szCs w:val="21"/>
              </w:rPr>
            </w:pPr>
            <w:r>
              <w:rPr>
                <w:rFonts w:ascii="宋体" w:hAnsi="宋体" w:hint="eastAsia"/>
                <w:szCs w:val="21"/>
              </w:rPr>
              <w:t>轻微违法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hint="eastAsia"/>
                <w:szCs w:val="21"/>
              </w:rPr>
              <w:t>没收野生动物，罚款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szCs w:val="21"/>
              </w:rPr>
              <w:t>以食用为目的交易、运输在野外环境自然生长繁殖的其他陆生野生动物，</w:t>
            </w:r>
            <w:r>
              <w:rPr>
                <w:rFonts w:ascii="宋体" w:hAnsi="宋体" w:hint="eastAsia"/>
                <w:szCs w:val="21"/>
              </w:rPr>
              <w:t>其野生动物价值一千元以下的</w:t>
            </w:r>
          </w:p>
        </w:tc>
        <w:tc>
          <w:tcPr>
            <w:tcW w:w="3080" w:type="dxa"/>
            <w:tcMar>
              <w:left w:w="28" w:type="dxa"/>
              <w:right w:w="28" w:type="dxa"/>
            </w:tcMar>
            <w:vAlign w:val="center"/>
          </w:tcPr>
          <w:p w:rsidR="00866C65" w:rsidRDefault="003C62EB">
            <w:pPr>
              <w:rPr>
                <w:rFonts w:ascii="宋体" w:hAnsi="宋体"/>
                <w:szCs w:val="21"/>
              </w:rPr>
            </w:pPr>
            <w:r>
              <w:rPr>
                <w:rFonts w:ascii="宋体" w:hAnsi="宋体"/>
                <w:szCs w:val="21"/>
              </w:rPr>
              <w:t>没收野生动物，并处野生动物价值</w:t>
            </w:r>
            <w:r>
              <w:rPr>
                <w:rFonts w:ascii="宋体" w:hAnsi="宋体" w:hint="eastAsia"/>
                <w:szCs w:val="21"/>
              </w:rPr>
              <w:t>一</w:t>
            </w:r>
            <w:r>
              <w:rPr>
                <w:rFonts w:ascii="宋体" w:hAnsi="宋体"/>
                <w:szCs w:val="21"/>
              </w:rPr>
              <w:t>倍以下罚款</w:t>
            </w:r>
          </w:p>
        </w:tc>
      </w:tr>
      <w:tr w:rsidR="00866C65">
        <w:trPr>
          <w:trHeight w:val="1730"/>
        </w:trPr>
        <w:tc>
          <w:tcPr>
            <w:tcW w:w="494" w:type="dxa"/>
            <w:vMerge/>
            <w:tcMar>
              <w:left w:w="28" w:type="dxa"/>
              <w:right w:w="28" w:type="dxa"/>
            </w:tcMar>
            <w:vAlign w:val="center"/>
          </w:tcPr>
          <w:p w:rsidR="00866C65" w:rsidRDefault="00866C65">
            <w:pPr>
              <w:rPr>
                <w:rFonts w:ascii="宋体" w:hAnsi="宋体"/>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rPr>
                <w:rFonts w:ascii="宋体" w:hAnsi="宋体"/>
                <w:szCs w:val="21"/>
              </w:rPr>
            </w:pPr>
            <w:r>
              <w:rPr>
                <w:rFonts w:ascii="宋体" w:hAnsi="宋体" w:hint="eastAsia"/>
                <w:szCs w:val="21"/>
              </w:rPr>
              <w:t>一般违法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hint="eastAsia"/>
                <w:szCs w:val="21"/>
              </w:rPr>
              <w:t>没收野生动物，罚款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szCs w:val="21"/>
              </w:rPr>
              <w:t>以食用为目的交易、运输在野外环境自然生长繁殖的其他陆生野生动物，</w:t>
            </w:r>
            <w:r>
              <w:rPr>
                <w:rFonts w:ascii="宋体" w:hAnsi="宋体" w:hint="eastAsia"/>
                <w:szCs w:val="21"/>
              </w:rPr>
              <w:t>其价值一千元以上五千元以下的</w:t>
            </w:r>
          </w:p>
        </w:tc>
        <w:tc>
          <w:tcPr>
            <w:tcW w:w="3080" w:type="dxa"/>
            <w:tcMar>
              <w:left w:w="28" w:type="dxa"/>
              <w:right w:w="28" w:type="dxa"/>
            </w:tcMar>
            <w:vAlign w:val="center"/>
          </w:tcPr>
          <w:p w:rsidR="00866C65" w:rsidRDefault="003C62EB">
            <w:pPr>
              <w:rPr>
                <w:rFonts w:ascii="宋体" w:hAnsi="宋体"/>
                <w:szCs w:val="21"/>
              </w:rPr>
            </w:pPr>
            <w:r>
              <w:rPr>
                <w:rFonts w:ascii="宋体" w:hAnsi="宋体"/>
                <w:szCs w:val="21"/>
              </w:rPr>
              <w:t>没收野生动物，并处野生动物价值</w:t>
            </w:r>
            <w:r>
              <w:rPr>
                <w:rFonts w:ascii="宋体" w:hAnsi="宋体" w:hint="eastAsia"/>
                <w:szCs w:val="21"/>
              </w:rPr>
              <w:t>一</w:t>
            </w:r>
            <w:r>
              <w:rPr>
                <w:rFonts w:ascii="宋体" w:hAnsi="宋体"/>
                <w:szCs w:val="21"/>
              </w:rPr>
              <w:t>倍以上</w:t>
            </w:r>
            <w:r>
              <w:rPr>
                <w:rFonts w:ascii="宋体" w:hAnsi="宋体" w:hint="eastAsia"/>
                <w:szCs w:val="21"/>
              </w:rPr>
              <w:t>三</w:t>
            </w:r>
            <w:r>
              <w:rPr>
                <w:rFonts w:ascii="宋体" w:hAnsi="宋体"/>
                <w:szCs w:val="21"/>
              </w:rPr>
              <w:t>倍以下罚款</w:t>
            </w:r>
          </w:p>
        </w:tc>
      </w:tr>
      <w:tr w:rsidR="00866C65">
        <w:trPr>
          <w:trHeight w:val="1790"/>
        </w:trPr>
        <w:tc>
          <w:tcPr>
            <w:tcW w:w="494" w:type="dxa"/>
            <w:vMerge/>
            <w:tcMar>
              <w:left w:w="28" w:type="dxa"/>
              <w:right w:w="28" w:type="dxa"/>
            </w:tcMar>
            <w:vAlign w:val="center"/>
          </w:tcPr>
          <w:p w:rsidR="00866C65" w:rsidRDefault="00866C65">
            <w:pPr>
              <w:rPr>
                <w:rFonts w:ascii="宋体" w:hAnsi="宋体"/>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rPr>
                <w:rFonts w:ascii="宋体" w:hAnsi="宋体"/>
                <w:szCs w:val="21"/>
              </w:rPr>
            </w:pPr>
            <w:r>
              <w:rPr>
                <w:rFonts w:ascii="宋体" w:hAnsi="宋体" w:hint="eastAsia"/>
                <w:szCs w:val="21"/>
              </w:rPr>
              <w:t>较重违法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hint="eastAsia"/>
                <w:szCs w:val="21"/>
              </w:rPr>
              <w:t>没收野生动物，罚款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szCs w:val="21"/>
              </w:rPr>
              <w:t>以食用为目的交易、运输在野外环境自然生长繁殖的其他陆生野生动物的，</w:t>
            </w:r>
            <w:r>
              <w:rPr>
                <w:rFonts w:ascii="宋体" w:hAnsi="宋体" w:hint="eastAsia"/>
                <w:szCs w:val="21"/>
              </w:rPr>
              <w:t>其价值在五千元以上二万元以下的</w:t>
            </w:r>
          </w:p>
        </w:tc>
        <w:tc>
          <w:tcPr>
            <w:tcW w:w="3080" w:type="dxa"/>
            <w:tcMar>
              <w:left w:w="28" w:type="dxa"/>
              <w:right w:w="28" w:type="dxa"/>
            </w:tcMar>
            <w:vAlign w:val="center"/>
          </w:tcPr>
          <w:p w:rsidR="00866C65" w:rsidRDefault="003C62EB">
            <w:pPr>
              <w:rPr>
                <w:rFonts w:ascii="宋体" w:hAnsi="宋体"/>
                <w:szCs w:val="21"/>
              </w:rPr>
            </w:pPr>
            <w:r>
              <w:rPr>
                <w:rFonts w:ascii="宋体" w:hAnsi="宋体"/>
                <w:szCs w:val="21"/>
              </w:rPr>
              <w:t>没收野生动物，并处野生动物价值</w:t>
            </w:r>
            <w:r>
              <w:rPr>
                <w:rFonts w:ascii="宋体" w:hAnsi="宋体" w:hint="eastAsia"/>
                <w:szCs w:val="21"/>
              </w:rPr>
              <w:t>三</w:t>
            </w:r>
            <w:r>
              <w:rPr>
                <w:rFonts w:ascii="宋体" w:hAnsi="宋体"/>
                <w:szCs w:val="21"/>
              </w:rPr>
              <w:t>倍以上</w:t>
            </w:r>
            <w:r>
              <w:rPr>
                <w:rFonts w:ascii="宋体" w:hAnsi="宋体" w:hint="eastAsia"/>
                <w:szCs w:val="21"/>
              </w:rPr>
              <w:t>四</w:t>
            </w:r>
            <w:r>
              <w:rPr>
                <w:rFonts w:ascii="宋体" w:hAnsi="宋体"/>
                <w:szCs w:val="21"/>
              </w:rPr>
              <w:t>倍以下罚款</w:t>
            </w:r>
          </w:p>
        </w:tc>
      </w:tr>
      <w:tr w:rsidR="00866C65">
        <w:trPr>
          <w:trHeight w:val="1970"/>
        </w:trPr>
        <w:tc>
          <w:tcPr>
            <w:tcW w:w="494" w:type="dxa"/>
            <w:vMerge/>
            <w:tcMar>
              <w:left w:w="28" w:type="dxa"/>
              <w:right w:w="28" w:type="dxa"/>
            </w:tcMar>
            <w:vAlign w:val="center"/>
          </w:tcPr>
          <w:p w:rsidR="00866C65" w:rsidRDefault="00866C65">
            <w:pPr>
              <w:rPr>
                <w:rFonts w:ascii="宋体" w:hAnsi="宋体"/>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rPr>
                <w:rFonts w:ascii="宋体" w:hAnsi="宋体"/>
                <w:szCs w:val="21"/>
              </w:rPr>
            </w:pPr>
            <w:r>
              <w:rPr>
                <w:rFonts w:ascii="宋体" w:hAnsi="宋体" w:hint="eastAsia"/>
                <w:szCs w:val="21"/>
              </w:rPr>
              <w:t>严重违法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hint="eastAsia"/>
                <w:szCs w:val="21"/>
              </w:rPr>
              <w:t>没收野生动物，罚款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szCs w:val="21"/>
              </w:rPr>
              <w:t>以食用为目的交易、运输在野外环境自然生长繁殖的其他陆生野生动物的，</w:t>
            </w:r>
            <w:r>
              <w:rPr>
                <w:rFonts w:ascii="宋体" w:hAnsi="宋体" w:hint="eastAsia"/>
                <w:szCs w:val="21"/>
              </w:rPr>
              <w:t>其</w:t>
            </w:r>
            <w:r>
              <w:rPr>
                <w:rFonts w:ascii="宋体" w:hAnsi="宋体"/>
                <w:szCs w:val="21"/>
              </w:rPr>
              <w:t>野生动物价值</w:t>
            </w:r>
            <w:r>
              <w:rPr>
                <w:rFonts w:ascii="宋体" w:hAnsi="宋体" w:hint="eastAsia"/>
                <w:szCs w:val="21"/>
              </w:rPr>
              <w:t>二</w:t>
            </w:r>
            <w:r>
              <w:rPr>
                <w:rFonts w:ascii="宋体" w:hAnsi="宋体"/>
                <w:szCs w:val="21"/>
              </w:rPr>
              <w:t>万元以上的</w:t>
            </w:r>
          </w:p>
        </w:tc>
        <w:tc>
          <w:tcPr>
            <w:tcW w:w="3080" w:type="dxa"/>
            <w:tcMar>
              <w:left w:w="28" w:type="dxa"/>
              <w:right w:w="28" w:type="dxa"/>
            </w:tcMar>
            <w:vAlign w:val="center"/>
          </w:tcPr>
          <w:p w:rsidR="00866C65" w:rsidRDefault="003C62EB">
            <w:pPr>
              <w:rPr>
                <w:rFonts w:ascii="宋体" w:hAnsi="宋体"/>
                <w:szCs w:val="21"/>
              </w:rPr>
            </w:pPr>
            <w:r>
              <w:rPr>
                <w:rFonts w:ascii="宋体" w:hAnsi="宋体"/>
                <w:szCs w:val="21"/>
              </w:rPr>
              <w:t>没收野生动物，并处野生动物价值</w:t>
            </w:r>
            <w:r>
              <w:rPr>
                <w:rFonts w:ascii="宋体" w:hAnsi="宋体" w:hint="eastAsia"/>
                <w:szCs w:val="21"/>
              </w:rPr>
              <w:t>四</w:t>
            </w:r>
            <w:r>
              <w:rPr>
                <w:rFonts w:ascii="宋体" w:hAnsi="宋体"/>
                <w:szCs w:val="21"/>
              </w:rPr>
              <w:t>倍以上</w:t>
            </w:r>
            <w:r>
              <w:rPr>
                <w:rFonts w:ascii="宋体" w:hAnsi="宋体" w:hint="eastAsia"/>
                <w:szCs w:val="21"/>
              </w:rPr>
              <w:t>五</w:t>
            </w:r>
            <w:r>
              <w:rPr>
                <w:rFonts w:ascii="宋体" w:hAnsi="宋体"/>
                <w:szCs w:val="21"/>
              </w:rPr>
              <w:t>倍以下罚款</w:t>
            </w:r>
          </w:p>
        </w:tc>
      </w:tr>
      <w:tr w:rsidR="00866C65">
        <w:trPr>
          <w:trHeight w:val="1341"/>
        </w:trPr>
        <w:tc>
          <w:tcPr>
            <w:tcW w:w="494" w:type="dxa"/>
            <w:vMerge w:val="restart"/>
            <w:tcMar>
              <w:left w:w="28" w:type="dxa"/>
              <w:right w:w="28" w:type="dxa"/>
            </w:tcMar>
            <w:vAlign w:val="center"/>
          </w:tcPr>
          <w:p w:rsidR="00866C65" w:rsidRDefault="003C62EB">
            <w:pPr>
              <w:spacing w:line="304" w:lineRule="exact"/>
              <w:jc w:val="center"/>
              <w:rPr>
                <w:rFonts w:ascii="宋体" w:hAnsi="宋体"/>
                <w:b/>
                <w:szCs w:val="21"/>
              </w:rPr>
            </w:pPr>
            <w:r>
              <w:rPr>
                <w:rFonts w:ascii="宋体" w:hAnsi="宋体" w:hint="eastAsia"/>
                <w:bCs/>
                <w:szCs w:val="21"/>
              </w:rPr>
              <w:t>13</w:t>
            </w:r>
          </w:p>
        </w:tc>
        <w:tc>
          <w:tcPr>
            <w:tcW w:w="1090" w:type="dxa"/>
            <w:vMerge w:val="restart"/>
            <w:tcMar>
              <w:left w:w="28" w:type="dxa"/>
              <w:right w:w="28" w:type="dxa"/>
            </w:tcMar>
            <w:vAlign w:val="center"/>
          </w:tcPr>
          <w:p w:rsidR="00866C65" w:rsidRDefault="003C62EB">
            <w:pPr>
              <w:spacing w:line="304" w:lineRule="exact"/>
              <w:rPr>
                <w:rFonts w:ascii="宋体" w:hAnsi="宋体"/>
                <w:szCs w:val="21"/>
              </w:rPr>
            </w:pPr>
            <w:r>
              <w:rPr>
                <w:rFonts w:ascii="宋体" w:hAnsi="宋体" w:hint="eastAsia"/>
                <w:szCs w:val="21"/>
              </w:rPr>
              <w:t>在自然保护区、禁猎区破坏非国家或地方重点保护陆生野生动物主要生息繁衍场所的</w:t>
            </w:r>
          </w:p>
        </w:tc>
        <w:tc>
          <w:tcPr>
            <w:tcW w:w="3055" w:type="dxa"/>
            <w:vMerge w:val="restart"/>
            <w:tcMar>
              <w:left w:w="28" w:type="dxa"/>
              <w:right w:w="28" w:type="dxa"/>
            </w:tcMar>
            <w:vAlign w:val="center"/>
          </w:tcPr>
          <w:p w:rsidR="00866C65" w:rsidRDefault="003C62EB">
            <w:pPr>
              <w:spacing w:line="304" w:lineRule="exact"/>
              <w:rPr>
                <w:rFonts w:ascii="宋体" w:hAnsi="宋体"/>
                <w:szCs w:val="21"/>
              </w:rPr>
            </w:pPr>
            <w:r>
              <w:rPr>
                <w:rFonts w:ascii="宋体" w:hAnsi="宋体" w:hint="eastAsia"/>
                <w:szCs w:val="21"/>
              </w:rPr>
              <w:t>《中华人民共和国陆生野生动物保护实施条例》第三十五条，在自然保护区、禁猎区破坏非国家或者地方重点保护野生动物主要生息繁衍场所的，由野生动物行政主管部门责令停止破坏行为，限期恢复原状，并处以恢复原状所需费用二倍以下的罚款。</w:t>
            </w:r>
          </w:p>
        </w:tc>
        <w:tc>
          <w:tcPr>
            <w:tcW w:w="965" w:type="dxa"/>
            <w:tcMar>
              <w:left w:w="28" w:type="dxa"/>
              <w:right w:w="28" w:type="dxa"/>
            </w:tcMar>
            <w:vAlign w:val="center"/>
          </w:tcPr>
          <w:p w:rsidR="00866C65" w:rsidRDefault="003C62EB">
            <w:pPr>
              <w:spacing w:line="304" w:lineRule="exact"/>
              <w:jc w:val="center"/>
              <w:rPr>
                <w:rFonts w:ascii="宋体" w:hAnsi="宋体"/>
                <w:szCs w:val="21"/>
              </w:rPr>
            </w:pPr>
            <w:r>
              <w:rPr>
                <w:rFonts w:ascii="宋体" w:hAnsi="宋体" w:hint="eastAsia"/>
                <w:szCs w:val="21"/>
              </w:rPr>
              <w:t>轻微违法</w:t>
            </w:r>
          </w:p>
        </w:tc>
        <w:tc>
          <w:tcPr>
            <w:tcW w:w="1516" w:type="dxa"/>
            <w:tcMar>
              <w:left w:w="28" w:type="dxa"/>
              <w:right w:w="28" w:type="dxa"/>
            </w:tcMar>
            <w:vAlign w:val="center"/>
          </w:tcPr>
          <w:p w:rsidR="00866C65" w:rsidRDefault="003C62EB">
            <w:pPr>
              <w:spacing w:line="304" w:lineRule="exact"/>
              <w:rPr>
                <w:rFonts w:ascii="宋体" w:hAnsi="宋体"/>
                <w:szCs w:val="21"/>
              </w:rPr>
            </w:pPr>
            <w:r>
              <w:rPr>
                <w:rFonts w:ascii="宋体" w:hAnsi="宋体" w:cs="Arial" w:hint="eastAsia"/>
                <w:spacing w:val="8"/>
                <w:szCs w:val="21"/>
              </w:rPr>
              <w:t>责令停止违法行为、</w:t>
            </w:r>
            <w:r>
              <w:rPr>
                <w:rFonts w:ascii="宋体" w:hAnsi="宋体" w:cs="Arial" w:hint="eastAsia"/>
                <w:szCs w:val="21"/>
              </w:rPr>
              <w:t>限期改正</w:t>
            </w:r>
            <w:r>
              <w:rPr>
                <w:rFonts w:ascii="宋体" w:hAnsi="宋体" w:cs="Arial" w:hint="eastAsia"/>
                <w:spacing w:val="8"/>
                <w:szCs w:val="21"/>
              </w:rPr>
              <w:t>、罚款</w:t>
            </w:r>
          </w:p>
        </w:tc>
        <w:tc>
          <w:tcPr>
            <w:tcW w:w="2404" w:type="dxa"/>
            <w:tcMar>
              <w:left w:w="28" w:type="dxa"/>
              <w:right w:w="28" w:type="dxa"/>
            </w:tcMar>
            <w:vAlign w:val="center"/>
          </w:tcPr>
          <w:p w:rsidR="00866C65" w:rsidRDefault="003C62EB">
            <w:pPr>
              <w:spacing w:line="304" w:lineRule="exact"/>
              <w:rPr>
                <w:rFonts w:ascii="宋体" w:hAnsi="宋体"/>
                <w:szCs w:val="21"/>
              </w:rPr>
            </w:pPr>
            <w:r>
              <w:rPr>
                <w:rFonts w:ascii="宋体" w:hAnsi="宋体" w:hint="eastAsia"/>
                <w:szCs w:val="21"/>
              </w:rPr>
              <w:t>在禁猎区内的，限期能恢复原状的。</w:t>
            </w:r>
          </w:p>
        </w:tc>
        <w:tc>
          <w:tcPr>
            <w:tcW w:w="3080" w:type="dxa"/>
            <w:tcMar>
              <w:left w:w="28" w:type="dxa"/>
              <w:right w:w="28" w:type="dxa"/>
            </w:tcMar>
            <w:vAlign w:val="center"/>
          </w:tcPr>
          <w:p w:rsidR="00866C65" w:rsidRDefault="003C62EB">
            <w:pPr>
              <w:spacing w:line="304" w:lineRule="exact"/>
              <w:rPr>
                <w:rFonts w:ascii="宋体" w:hAnsi="宋体"/>
                <w:szCs w:val="21"/>
              </w:rPr>
            </w:pPr>
            <w:r>
              <w:rPr>
                <w:rFonts w:ascii="宋体" w:hAnsi="宋体" w:cs="Arial" w:hint="eastAsia"/>
                <w:spacing w:val="8"/>
                <w:szCs w:val="21"/>
              </w:rPr>
              <w:t>责令停止违法行为，</w:t>
            </w:r>
            <w:r>
              <w:rPr>
                <w:rFonts w:ascii="宋体" w:hAnsi="宋体" w:cs="Arial" w:hint="eastAsia"/>
                <w:szCs w:val="21"/>
              </w:rPr>
              <w:t>限期改正</w:t>
            </w:r>
            <w:r>
              <w:rPr>
                <w:rFonts w:ascii="宋体" w:hAnsi="宋体" w:cs="Arial" w:hint="eastAsia"/>
                <w:spacing w:val="8"/>
                <w:szCs w:val="21"/>
              </w:rPr>
              <w:t>，并</w:t>
            </w:r>
            <w:r>
              <w:rPr>
                <w:rFonts w:ascii="宋体" w:hAnsi="宋体" w:hint="eastAsia"/>
                <w:szCs w:val="21"/>
              </w:rPr>
              <w:t>处以恢复原状所需费用0.5倍的罚款。</w:t>
            </w:r>
          </w:p>
        </w:tc>
      </w:tr>
      <w:tr w:rsidR="00866C65">
        <w:trPr>
          <w:trHeight w:val="1392"/>
        </w:trPr>
        <w:tc>
          <w:tcPr>
            <w:tcW w:w="494" w:type="dxa"/>
            <w:vMerge/>
            <w:tcMar>
              <w:left w:w="28" w:type="dxa"/>
              <w:right w:w="28" w:type="dxa"/>
            </w:tcMar>
            <w:vAlign w:val="center"/>
          </w:tcPr>
          <w:p w:rsidR="00866C65" w:rsidRDefault="00866C65">
            <w:pPr>
              <w:spacing w:line="304" w:lineRule="exact"/>
              <w:jc w:val="center"/>
              <w:rPr>
                <w:rFonts w:ascii="宋体" w:hAnsi="宋体"/>
                <w:b/>
                <w:szCs w:val="21"/>
              </w:rPr>
            </w:pPr>
          </w:p>
        </w:tc>
        <w:tc>
          <w:tcPr>
            <w:tcW w:w="1090" w:type="dxa"/>
            <w:vMerge/>
            <w:tcMar>
              <w:left w:w="28" w:type="dxa"/>
              <w:right w:w="28" w:type="dxa"/>
            </w:tcMar>
            <w:vAlign w:val="center"/>
          </w:tcPr>
          <w:p w:rsidR="00866C65" w:rsidRDefault="00866C65">
            <w:pPr>
              <w:spacing w:line="304" w:lineRule="exact"/>
              <w:rPr>
                <w:rFonts w:ascii="宋体" w:hAnsi="宋体"/>
                <w:szCs w:val="21"/>
              </w:rPr>
            </w:pPr>
          </w:p>
        </w:tc>
        <w:tc>
          <w:tcPr>
            <w:tcW w:w="3055" w:type="dxa"/>
            <w:vMerge/>
            <w:tcMar>
              <w:left w:w="28" w:type="dxa"/>
              <w:right w:w="28" w:type="dxa"/>
            </w:tcMar>
            <w:vAlign w:val="center"/>
          </w:tcPr>
          <w:p w:rsidR="00866C65" w:rsidRDefault="00866C65">
            <w:pPr>
              <w:spacing w:line="304" w:lineRule="exact"/>
              <w:rPr>
                <w:rFonts w:ascii="宋体" w:hAnsi="宋体"/>
                <w:szCs w:val="21"/>
              </w:rPr>
            </w:pPr>
          </w:p>
        </w:tc>
        <w:tc>
          <w:tcPr>
            <w:tcW w:w="965" w:type="dxa"/>
            <w:tcMar>
              <w:left w:w="28" w:type="dxa"/>
              <w:right w:w="28" w:type="dxa"/>
            </w:tcMar>
            <w:vAlign w:val="center"/>
          </w:tcPr>
          <w:p w:rsidR="00866C65" w:rsidRDefault="003C62EB">
            <w:pPr>
              <w:spacing w:line="304" w:lineRule="exact"/>
              <w:jc w:val="center"/>
              <w:rPr>
                <w:rFonts w:ascii="宋体" w:hAnsi="宋体"/>
                <w:szCs w:val="21"/>
              </w:rPr>
            </w:pPr>
            <w:r>
              <w:rPr>
                <w:rFonts w:ascii="宋体" w:hAnsi="宋体" w:hint="eastAsia"/>
                <w:szCs w:val="21"/>
              </w:rPr>
              <w:t>一般违法</w:t>
            </w:r>
          </w:p>
        </w:tc>
        <w:tc>
          <w:tcPr>
            <w:tcW w:w="1516" w:type="dxa"/>
            <w:tcMar>
              <w:left w:w="28" w:type="dxa"/>
              <w:right w:w="28" w:type="dxa"/>
            </w:tcMar>
            <w:vAlign w:val="center"/>
          </w:tcPr>
          <w:p w:rsidR="00866C65" w:rsidRDefault="003C62EB">
            <w:pPr>
              <w:spacing w:line="304" w:lineRule="exact"/>
              <w:rPr>
                <w:rFonts w:ascii="宋体" w:hAnsi="宋体"/>
                <w:szCs w:val="21"/>
              </w:rPr>
            </w:pPr>
            <w:r>
              <w:rPr>
                <w:rFonts w:ascii="宋体" w:hAnsi="宋体" w:cs="Arial" w:hint="eastAsia"/>
                <w:spacing w:val="8"/>
                <w:szCs w:val="21"/>
              </w:rPr>
              <w:t>责令停止违法行为、</w:t>
            </w:r>
            <w:r>
              <w:rPr>
                <w:rFonts w:ascii="宋体" w:hAnsi="宋体" w:cs="Arial" w:hint="eastAsia"/>
                <w:szCs w:val="21"/>
              </w:rPr>
              <w:t>限期改正</w:t>
            </w:r>
            <w:r>
              <w:rPr>
                <w:rFonts w:ascii="宋体" w:hAnsi="宋体" w:cs="Arial" w:hint="eastAsia"/>
                <w:spacing w:val="8"/>
                <w:szCs w:val="21"/>
              </w:rPr>
              <w:t>、罚款</w:t>
            </w:r>
          </w:p>
        </w:tc>
        <w:tc>
          <w:tcPr>
            <w:tcW w:w="2404" w:type="dxa"/>
            <w:tcMar>
              <w:left w:w="28" w:type="dxa"/>
              <w:right w:w="28" w:type="dxa"/>
            </w:tcMar>
            <w:vAlign w:val="center"/>
          </w:tcPr>
          <w:p w:rsidR="00866C65" w:rsidRDefault="003C62EB">
            <w:pPr>
              <w:spacing w:line="304" w:lineRule="exact"/>
              <w:rPr>
                <w:rFonts w:ascii="宋体" w:hAnsi="宋体"/>
                <w:szCs w:val="21"/>
              </w:rPr>
            </w:pPr>
            <w:r>
              <w:rPr>
                <w:rFonts w:ascii="宋体" w:hAnsi="宋体" w:hint="eastAsia"/>
                <w:szCs w:val="21"/>
              </w:rPr>
              <w:t>在自然保护区内的，限期能恢复原状的。</w:t>
            </w:r>
          </w:p>
        </w:tc>
        <w:tc>
          <w:tcPr>
            <w:tcW w:w="3080" w:type="dxa"/>
            <w:tcMar>
              <w:left w:w="28" w:type="dxa"/>
              <w:right w:w="28" w:type="dxa"/>
            </w:tcMar>
            <w:vAlign w:val="center"/>
          </w:tcPr>
          <w:p w:rsidR="00866C65" w:rsidRDefault="003C62EB">
            <w:pPr>
              <w:spacing w:line="304" w:lineRule="exact"/>
              <w:rPr>
                <w:rFonts w:ascii="宋体" w:hAnsi="宋体"/>
                <w:szCs w:val="21"/>
              </w:rPr>
            </w:pPr>
            <w:r>
              <w:rPr>
                <w:rFonts w:ascii="宋体" w:hAnsi="宋体" w:cs="Arial" w:hint="eastAsia"/>
                <w:spacing w:val="8"/>
                <w:szCs w:val="21"/>
              </w:rPr>
              <w:t>责令停止违法行为，</w:t>
            </w:r>
            <w:r>
              <w:rPr>
                <w:rFonts w:ascii="宋体" w:hAnsi="宋体" w:cs="Arial" w:hint="eastAsia"/>
                <w:szCs w:val="21"/>
              </w:rPr>
              <w:t>限期改正</w:t>
            </w:r>
            <w:r>
              <w:rPr>
                <w:rFonts w:ascii="宋体" w:hAnsi="宋体" w:cs="Arial" w:hint="eastAsia"/>
                <w:spacing w:val="8"/>
                <w:szCs w:val="21"/>
              </w:rPr>
              <w:t>，并</w:t>
            </w:r>
            <w:r>
              <w:rPr>
                <w:rFonts w:ascii="宋体" w:hAnsi="宋体" w:hint="eastAsia"/>
                <w:szCs w:val="21"/>
              </w:rPr>
              <w:t>处以恢复原状所需费用0.5倍以上1倍以下的罚款。</w:t>
            </w:r>
          </w:p>
        </w:tc>
      </w:tr>
      <w:tr w:rsidR="00866C65">
        <w:trPr>
          <w:trHeight w:val="1480"/>
        </w:trPr>
        <w:tc>
          <w:tcPr>
            <w:tcW w:w="494" w:type="dxa"/>
            <w:vMerge/>
            <w:tcMar>
              <w:left w:w="28" w:type="dxa"/>
              <w:right w:w="28" w:type="dxa"/>
            </w:tcMar>
            <w:vAlign w:val="center"/>
          </w:tcPr>
          <w:p w:rsidR="00866C65" w:rsidRDefault="00866C65">
            <w:pPr>
              <w:spacing w:line="304" w:lineRule="exact"/>
              <w:jc w:val="center"/>
              <w:rPr>
                <w:rFonts w:ascii="宋体" w:hAnsi="宋体"/>
                <w:b/>
                <w:szCs w:val="21"/>
              </w:rPr>
            </w:pPr>
          </w:p>
        </w:tc>
        <w:tc>
          <w:tcPr>
            <w:tcW w:w="1090" w:type="dxa"/>
            <w:vMerge/>
            <w:tcMar>
              <w:left w:w="28" w:type="dxa"/>
              <w:right w:w="28" w:type="dxa"/>
            </w:tcMar>
            <w:vAlign w:val="center"/>
          </w:tcPr>
          <w:p w:rsidR="00866C65" w:rsidRDefault="00866C65">
            <w:pPr>
              <w:spacing w:line="304" w:lineRule="exact"/>
              <w:rPr>
                <w:rFonts w:ascii="宋体" w:hAnsi="宋体"/>
                <w:szCs w:val="21"/>
              </w:rPr>
            </w:pPr>
          </w:p>
        </w:tc>
        <w:tc>
          <w:tcPr>
            <w:tcW w:w="3055" w:type="dxa"/>
            <w:vMerge/>
            <w:tcMar>
              <w:left w:w="28" w:type="dxa"/>
              <w:right w:w="28" w:type="dxa"/>
            </w:tcMar>
            <w:vAlign w:val="center"/>
          </w:tcPr>
          <w:p w:rsidR="00866C65" w:rsidRDefault="00866C65">
            <w:pPr>
              <w:spacing w:line="304" w:lineRule="exact"/>
              <w:rPr>
                <w:rFonts w:ascii="宋体" w:hAnsi="宋体"/>
                <w:szCs w:val="21"/>
              </w:rPr>
            </w:pPr>
          </w:p>
        </w:tc>
        <w:tc>
          <w:tcPr>
            <w:tcW w:w="965" w:type="dxa"/>
            <w:tcMar>
              <w:left w:w="28" w:type="dxa"/>
              <w:right w:w="28" w:type="dxa"/>
            </w:tcMar>
            <w:vAlign w:val="center"/>
          </w:tcPr>
          <w:p w:rsidR="00866C65" w:rsidRDefault="003C62EB">
            <w:pPr>
              <w:spacing w:line="304" w:lineRule="exact"/>
              <w:jc w:val="center"/>
              <w:rPr>
                <w:rFonts w:ascii="宋体" w:hAnsi="宋体"/>
                <w:szCs w:val="21"/>
              </w:rPr>
            </w:pPr>
            <w:r>
              <w:rPr>
                <w:rFonts w:ascii="宋体" w:hAnsi="宋体" w:hint="eastAsia"/>
                <w:szCs w:val="21"/>
              </w:rPr>
              <w:t>较重违法</w:t>
            </w:r>
          </w:p>
        </w:tc>
        <w:tc>
          <w:tcPr>
            <w:tcW w:w="1516" w:type="dxa"/>
            <w:tcMar>
              <w:left w:w="28" w:type="dxa"/>
              <w:right w:w="28" w:type="dxa"/>
            </w:tcMar>
            <w:vAlign w:val="center"/>
          </w:tcPr>
          <w:p w:rsidR="00866C65" w:rsidRDefault="003C62EB">
            <w:pPr>
              <w:spacing w:line="304" w:lineRule="exact"/>
              <w:rPr>
                <w:rFonts w:ascii="宋体" w:hAnsi="宋体"/>
                <w:szCs w:val="21"/>
              </w:rPr>
            </w:pPr>
            <w:r>
              <w:rPr>
                <w:rFonts w:ascii="宋体" w:hAnsi="宋体" w:cs="Arial" w:hint="eastAsia"/>
                <w:spacing w:val="8"/>
                <w:szCs w:val="21"/>
              </w:rPr>
              <w:t>责令停止违法行为、</w:t>
            </w:r>
            <w:r>
              <w:rPr>
                <w:rFonts w:ascii="宋体" w:hAnsi="宋体" w:cs="Arial" w:hint="eastAsia"/>
                <w:szCs w:val="21"/>
              </w:rPr>
              <w:t>限期改正</w:t>
            </w:r>
            <w:r>
              <w:rPr>
                <w:rFonts w:ascii="宋体" w:hAnsi="宋体" w:cs="Arial" w:hint="eastAsia"/>
                <w:spacing w:val="8"/>
                <w:szCs w:val="21"/>
              </w:rPr>
              <w:t>、罚款</w:t>
            </w:r>
          </w:p>
        </w:tc>
        <w:tc>
          <w:tcPr>
            <w:tcW w:w="2404" w:type="dxa"/>
            <w:tcMar>
              <w:left w:w="28" w:type="dxa"/>
              <w:right w:w="28" w:type="dxa"/>
            </w:tcMar>
            <w:vAlign w:val="center"/>
          </w:tcPr>
          <w:p w:rsidR="00866C65" w:rsidRDefault="003C62EB">
            <w:pPr>
              <w:spacing w:line="304" w:lineRule="exact"/>
              <w:rPr>
                <w:rFonts w:ascii="宋体" w:hAnsi="宋体"/>
                <w:szCs w:val="21"/>
              </w:rPr>
            </w:pPr>
            <w:r>
              <w:rPr>
                <w:rFonts w:ascii="宋体" w:hAnsi="宋体" w:hint="eastAsia"/>
                <w:szCs w:val="21"/>
              </w:rPr>
              <w:t>在禁猎区内的，限期不能恢复原状的。</w:t>
            </w:r>
          </w:p>
        </w:tc>
        <w:tc>
          <w:tcPr>
            <w:tcW w:w="3080" w:type="dxa"/>
            <w:tcMar>
              <w:left w:w="28" w:type="dxa"/>
              <w:right w:w="28" w:type="dxa"/>
            </w:tcMar>
            <w:vAlign w:val="center"/>
          </w:tcPr>
          <w:p w:rsidR="00866C65" w:rsidRDefault="003C62EB">
            <w:pPr>
              <w:spacing w:line="304" w:lineRule="exact"/>
              <w:rPr>
                <w:rFonts w:ascii="宋体" w:hAnsi="宋体"/>
                <w:szCs w:val="21"/>
              </w:rPr>
            </w:pPr>
            <w:r>
              <w:rPr>
                <w:rFonts w:ascii="宋体" w:hAnsi="宋体" w:cs="Arial" w:hint="eastAsia"/>
                <w:spacing w:val="8"/>
                <w:szCs w:val="21"/>
              </w:rPr>
              <w:t>责令停止违法行为，</w:t>
            </w:r>
            <w:r>
              <w:rPr>
                <w:rFonts w:ascii="宋体" w:hAnsi="宋体" w:cs="Arial" w:hint="eastAsia"/>
                <w:szCs w:val="21"/>
              </w:rPr>
              <w:t>限期改正</w:t>
            </w:r>
            <w:r>
              <w:rPr>
                <w:rFonts w:ascii="宋体" w:hAnsi="宋体" w:cs="Arial" w:hint="eastAsia"/>
                <w:spacing w:val="8"/>
                <w:szCs w:val="21"/>
              </w:rPr>
              <w:t>，并</w:t>
            </w:r>
            <w:r>
              <w:rPr>
                <w:rFonts w:ascii="宋体" w:hAnsi="宋体" w:hint="eastAsia"/>
                <w:szCs w:val="21"/>
              </w:rPr>
              <w:t>处以恢复原状所需费用1倍以上1.5倍以下的罚款。</w:t>
            </w:r>
          </w:p>
        </w:tc>
      </w:tr>
      <w:tr w:rsidR="00866C65">
        <w:trPr>
          <w:trHeight w:val="1417"/>
        </w:trPr>
        <w:tc>
          <w:tcPr>
            <w:tcW w:w="494" w:type="dxa"/>
            <w:vMerge/>
            <w:tcMar>
              <w:left w:w="28" w:type="dxa"/>
              <w:right w:w="28" w:type="dxa"/>
            </w:tcMar>
            <w:vAlign w:val="center"/>
          </w:tcPr>
          <w:p w:rsidR="00866C65" w:rsidRDefault="00866C65">
            <w:pPr>
              <w:spacing w:line="304" w:lineRule="exact"/>
              <w:jc w:val="center"/>
              <w:rPr>
                <w:rFonts w:ascii="宋体" w:hAnsi="宋体"/>
                <w:b/>
                <w:szCs w:val="21"/>
              </w:rPr>
            </w:pPr>
          </w:p>
        </w:tc>
        <w:tc>
          <w:tcPr>
            <w:tcW w:w="1090" w:type="dxa"/>
            <w:vMerge/>
            <w:tcMar>
              <w:left w:w="28" w:type="dxa"/>
              <w:right w:w="28" w:type="dxa"/>
            </w:tcMar>
            <w:vAlign w:val="center"/>
          </w:tcPr>
          <w:p w:rsidR="00866C65" w:rsidRDefault="00866C65">
            <w:pPr>
              <w:spacing w:line="304" w:lineRule="exact"/>
              <w:rPr>
                <w:rFonts w:ascii="宋体" w:hAnsi="宋体"/>
                <w:szCs w:val="21"/>
              </w:rPr>
            </w:pPr>
          </w:p>
        </w:tc>
        <w:tc>
          <w:tcPr>
            <w:tcW w:w="3055" w:type="dxa"/>
            <w:vMerge/>
            <w:tcMar>
              <w:left w:w="28" w:type="dxa"/>
              <w:right w:w="28" w:type="dxa"/>
            </w:tcMar>
            <w:vAlign w:val="center"/>
          </w:tcPr>
          <w:p w:rsidR="00866C65" w:rsidRDefault="00866C65">
            <w:pPr>
              <w:spacing w:line="304" w:lineRule="exact"/>
              <w:rPr>
                <w:rFonts w:ascii="宋体" w:hAnsi="宋体"/>
                <w:szCs w:val="21"/>
              </w:rPr>
            </w:pPr>
          </w:p>
        </w:tc>
        <w:tc>
          <w:tcPr>
            <w:tcW w:w="965" w:type="dxa"/>
            <w:tcMar>
              <w:left w:w="28" w:type="dxa"/>
              <w:right w:w="28" w:type="dxa"/>
            </w:tcMar>
            <w:vAlign w:val="center"/>
          </w:tcPr>
          <w:p w:rsidR="00866C65" w:rsidRDefault="003C62EB">
            <w:pPr>
              <w:spacing w:line="304" w:lineRule="exact"/>
              <w:jc w:val="center"/>
              <w:rPr>
                <w:rFonts w:ascii="宋体" w:hAnsi="宋体"/>
                <w:szCs w:val="21"/>
              </w:rPr>
            </w:pPr>
            <w:r>
              <w:rPr>
                <w:rFonts w:ascii="宋体" w:hAnsi="宋体" w:hint="eastAsia"/>
                <w:szCs w:val="21"/>
              </w:rPr>
              <w:t>严重违法</w:t>
            </w:r>
          </w:p>
        </w:tc>
        <w:tc>
          <w:tcPr>
            <w:tcW w:w="1516" w:type="dxa"/>
            <w:tcMar>
              <w:left w:w="28" w:type="dxa"/>
              <w:right w:w="28" w:type="dxa"/>
            </w:tcMar>
            <w:vAlign w:val="center"/>
          </w:tcPr>
          <w:p w:rsidR="00866C65" w:rsidRDefault="003C62EB">
            <w:pPr>
              <w:spacing w:line="304" w:lineRule="exact"/>
              <w:rPr>
                <w:rFonts w:ascii="宋体" w:hAnsi="宋体"/>
                <w:szCs w:val="21"/>
              </w:rPr>
            </w:pPr>
            <w:r>
              <w:rPr>
                <w:rFonts w:ascii="宋体" w:hAnsi="宋体" w:cs="Arial" w:hint="eastAsia"/>
                <w:spacing w:val="8"/>
                <w:szCs w:val="21"/>
              </w:rPr>
              <w:t>责令停止违法行为、</w:t>
            </w:r>
            <w:r>
              <w:rPr>
                <w:rFonts w:ascii="宋体" w:hAnsi="宋体" w:cs="Arial" w:hint="eastAsia"/>
                <w:szCs w:val="21"/>
              </w:rPr>
              <w:t>限期改正</w:t>
            </w:r>
            <w:r>
              <w:rPr>
                <w:rFonts w:ascii="宋体" w:hAnsi="宋体" w:cs="Arial" w:hint="eastAsia"/>
                <w:spacing w:val="8"/>
                <w:szCs w:val="21"/>
              </w:rPr>
              <w:t>、罚款</w:t>
            </w:r>
          </w:p>
        </w:tc>
        <w:tc>
          <w:tcPr>
            <w:tcW w:w="2404" w:type="dxa"/>
            <w:tcMar>
              <w:left w:w="28" w:type="dxa"/>
              <w:right w:w="28" w:type="dxa"/>
            </w:tcMar>
            <w:vAlign w:val="center"/>
          </w:tcPr>
          <w:p w:rsidR="00866C65" w:rsidRDefault="003C62EB">
            <w:pPr>
              <w:spacing w:line="304" w:lineRule="exact"/>
              <w:rPr>
                <w:rFonts w:ascii="宋体" w:hAnsi="宋体"/>
                <w:szCs w:val="21"/>
              </w:rPr>
            </w:pPr>
            <w:r>
              <w:rPr>
                <w:rFonts w:ascii="宋体" w:hAnsi="宋体" w:hint="eastAsia"/>
                <w:szCs w:val="21"/>
              </w:rPr>
              <w:t>在自然保护区内的，限期不能恢复原状的。</w:t>
            </w:r>
          </w:p>
        </w:tc>
        <w:tc>
          <w:tcPr>
            <w:tcW w:w="3080" w:type="dxa"/>
            <w:tcMar>
              <w:left w:w="28" w:type="dxa"/>
              <w:right w:w="28" w:type="dxa"/>
            </w:tcMar>
            <w:vAlign w:val="center"/>
          </w:tcPr>
          <w:p w:rsidR="00866C65" w:rsidRDefault="003C62EB">
            <w:pPr>
              <w:spacing w:line="304" w:lineRule="exact"/>
              <w:rPr>
                <w:rFonts w:ascii="宋体" w:hAnsi="宋体"/>
                <w:szCs w:val="21"/>
              </w:rPr>
            </w:pPr>
            <w:r>
              <w:rPr>
                <w:rFonts w:ascii="宋体" w:hAnsi="宋体" w:cs="Arial" w:hint="eastAsia"/>
                <w:spacing w:val="8"/>
                <w:szCs w:val="21"/>
              </w:rPr>
              <w:t>责令停止违法行为，</w:t>
            </w:r>
            <w:r>
              <w:rPr>
                <w:rFonts w:ascii="宋体" w:hAnsi="宋体" w:cs="Arial" w:hint="eastAsia"/>
                <w:szCs w:val="21"/>
              </w:rPr>
              <w:t>限期改正</w:t>
            </w:r>
            <w:r>
              <w:rPr>
                <w:rFonts w:ascii="宋体" w:hAnsi="宋体" w:cs="Arial" w:hint="eastAsia"/>
                <w:spacing w:val="8"/>
                <w:szCs w:val="21"/>
              </w:rPr>
              <w:t>，并</w:t>
            </w:r>
            <w:r>
              <w:rPr>
                <w:rFonts w:ascii="宋体" w:hAnsi="宋体" w:hint="eastAsia"/>
                <w:szCs w:val="21"/>
              </w:rPr>
              <w:t>处以恢复原状所需费用1.5倍以上2倍以下的罚款。</w:t>
            </w:r>
          </w:p>
        </w:tc>
      </w:tr>
      <w:tr w:rsidR="00866C65">
        <w:trPr>
          <w:trHeight w:val="1578"/>
        </w:trPr>
        <w:tc>
          <w:tcPr>
            <w:tcW w:w="494" w:type="dxa"/>
            <w:vMerge w:val="restart"/>
            <w:tcMar>
              <w:left w:w="28" w:type="dxa"/>
              <w:right w:w="28" w:type="dxa"/>
            </w:tcMar>
            <w:vAlign w:val="center"/>
          </w:tcPr>
          <w:p w:rsidR="00866C65" w:rsidRDefault="003C62EB">
            <w:pPr>
              <w:spacing w:line="304" w:lineRule="exact"/>
              <w:jc w:val="center"/>
              <w:rPr>
                <w:rFonts w:ascii="宋体" w:hAnsi="宋体"/>
                <w:b/>
                <w:szCs w:val="21"/>
              </w:rPr>
            </w:pPr>
            <w:r>
              <w:rPr>
                <w:rFonts w:ascii="宋体" w:hAnsi="宋体" w:hint="eastAsia"/>
                <w:bCs/>
                <w:szCs w:val="21"/>
              </w:rPr>
              <w:t>14</w:t>
            </w:r>
          </w:p>
        </w:tc>
        <w:tc>
          <w:tcPr>
            <w:tcW w:w="1090" w:type="dxa"/>
            <w:vMerge w:val="restart"/>
            <w:tcMar>
              <w:left w:w="28" w:type="dxa"/>
              <w:right w:w="28" w:type="dxa"/>
            </w:tcMar>
            <w:vAlign w:val="center"/>
          </w:tcPr>
          <w:p w:rsidR="00866C65" w:rsidRDefault="003C62EB">
            <w:pPr>
              <w:spacing w:line="304" w:lineRule="exact"/>
              <w:rPr>
                <w:rFonts w:ascii="宋体" w:hAnsi="宋体"/>
                <w:szCs w:val="21"/>
              </w:rPr>
            </w:pPr>
            <w:r>
              <w:rPr>
                <w:rFonts w:ascii="宋体" w:hAnsi="宋体" w:hint="eastAsia"/>
                <w:szCs w:val="21"/>
              </w:rPr>
              <w:t>未取得人工繁育许可证繁育国家重点保护野生动物或者本法第二十九条第二款规定调出国家重点野生动物名录的野生动物的</w:t>
            </w:r>
          </w:p>
        </w:tc>
        <w:tc>
          <w:tcPr>
            <w:tcW w:w="3055" w:type="dxa"/>
            <w:vMerge w:val="restart"/>
            <w:tcMar>
              <w:left w:w="28" w:type="dxa"/>
              <w:right w:w="28" w:type="dxa"/>
            </w:tcMar>
            <w:vAlign w:val="center"/>
          </w:tcPr>
          <w:p w:rsidR="00866C65" w:rsidRDefault="003C62EB">
            <w:pPr>
              <w:spacing w:line="304" w:lineRule="exact"/>
              <w:rPr>
                <w:rFonts w:ascii="宋体" w:hAnsi="宋体"/>
                <w:szCs w:val="21"/>
              </w:rPr>
            </w:pPr>
            <w:r>
              <w:rPr>
                <w:rFonts w:ascii="宋体" w:hAnsi="宋体" w:hint="eastAsia"/>
                <w:szCs w:val="21"/>
              </w:rPr>
              <w:t>《中华人民共和国野生动物保护法》第五十一条第一款</w:t>
            </w:r>
            <w:r>
              <w:rPr>
                <w:rFonts w:ascii="宋体" w:hAnsi="宋体"/>
                <w:szCs w:val="21"/>
              </w:rPr>
              <w:t> 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tc>
        <w:tc>
          <w:tcPr>
            <w:tcW w:w="965" w:type="dxa"/>
            <w:tcMar>
              <w:left w:w="28" w:type="dxa"/>
              <w:right w:w="28" w:type="dxa"/>
            </w:tcMar>
            <w:vAlign w:val="center"/>
          </w:tcPr>
          <w:p w:rsidR="00866C65" w:rsidRDefault="003C62EB">
            <w:pPr>
              <w:spacing w:line="304" w:lineRule="exact"/>
              <w:jc w:val="center"/>
              <w:rPr>
                <w:rFonts w:ascii="宋体" w:hAnsi="宋体"/>
                <w:szCs w:val="21"/>
              </w:rPr>
            </w:pPr>
            <w:r>
              <w:rPr>
                <w:rFonts w:ascii="宋体" w:hAnsi="宋体" w:hint="eastAsia"/>
                <w:szCs w:val="21"/>
              </w:rPr>
              <w:t>轻微违法</w:t>
            </w:r>
          </w:p>
        </w:tc>
        <w:tc>
          <w:tcPr>
            <w:tcW w:w="1516" w:type="dxa"/>
            <w:tcMar>
              <w:left w:w="28" w:type="dxa"/>
              <w:right w:w="28" w:type="dxa"/>
            </w:tcMar>
            <w:vAlign w:val="center"/>
          </w:tcPr>
          <w:p w:rsidR="00866C65" w:rsidRDefault="003C62EB">
            <w:pPr>
              <w:spacing w:line="304" w:lineRule="exact"/>
              <w:rPr>
                <w:rFonts w:ascii="宋体" w:hAnsi="宋体"/>
                <w:szCs w:val="21"/>
              </w:rPr>
            </w:pPr>
            <w:r>
              <w:rPr>
                <w:rFonts w:ascii="宋体" w:hAnsi="宋体" w:hint="eastAsia"/>
                <w:szCs w:val="21"/>
              </w:rPr>
              <w:t>没收野生动物及其制品、罚款</w:t>
            </w:r>
          </w:p>
        </w:tc>
        <w:tc>
          <w:tcPr>
            <w:tcW w:w="2404" w:type="dxa"/>
            <w:tcMar>
              <w:left w:w="28" w:type="dxa"/>
              <w:right w:w="28" w:type="dxa"/>
            </w:tcMar>
            <w:vAlign w:val="center"/>
          </w:tcPr>
          <w:p w:rsidR="00866C65" w:rsidRDefault="003C62EB">
            <w:pPr>
              <w:spacing w:line="304" w:lineRule="exact"/>
              <w:rPr>
                <w:rFonts w:ascii="宋体" w:hAnsi="宋体"/>
                <w:szCs w:val="21"/>
              </w:rPr>
            </w:pPr>
            <w:r>
              <w:rPr>
                <w:rFonts w:ascii="宋体" w:hAnsi="宋体" w:hint="eastAsia"/>
                <w:szCs w:val="21"/>
              </w:rPr>
              <w:t>涉案野生动物价值一万元以下的</w:t>
            </w:r>
          </w:p>
        </w:tc>
        <w:tc>
          <w:tcPr>
            <w:tcW w:w="3080" w:type="dxa"/>
            <w:tcMar>
              <w:left w:w="28" w:type="dxa"/>
              <w:right w:w="28" w:type="dxa"/>
            </w:tcMar>
            <w:vAlign w:val="center"/>
          </w:tcPr>
          <w:p w:rsidR="00866C65" w:rsidRDefault="003C62EB">
            <w:pPr>
              <w:spacing w:line="304" w:lineRule="exact"/>
              <w:rPr>
                <w:rFonts w:ascii="宋体" w:hAnsi="宋体"/>
                <w:szCs w:val="21"/>
              </w:rPr>
            </w:pPr>
            <w:r>
              <w:rPr>
                <w:rFonts w:ascii="宋体" w:hAnsi="宋体" w:hint="eastAsia"/>
                <w:szCs w:val="21"/>
              </w:rPr>
              <w:t>没收野生动物及其制品，并处野生动物及其制品价值一倍以上四倍以下罚款</w:t>
            </w:r>
          </w:p>
        </w:tc>
      </w:tr>
      <w:tr w:rsidR="00866C65">
        <w:trPr>
          <w:trHeight w:val="1231"/>
        </w:trPr>
        <w:tc>
          <w:tcPr>
            <w:tcW w:w="494" w:type="dxa"/>
            <w:vMerge/>
            <w:tcMar>
              <w:left w:w="28" w:type="dxa"/>
              <w:right w:w="28" w:type="dxa"/>
            </w:tcMar>
            <w:vAlign w:val="center"/>
          </w:tcPr>
          <w:p w:rsidR="00866C65" w:rsidRDefault="00866C65">
            <w:pPr>
              <w:spacing w:line="304" w:lineRule="exact"/>
              <w:jc w:val="center"/>
              <w:rPr>
                <w:rFonts w:ascii="宋体" w:hAnsi="宋体"/>
                <w:b/>
                <w:szCs w:val="21"/>
              </w:rPr>
            </w:pPr>
          </w:p>
        </w:tc>
        <w:tc>
          <w:tcPr>
            <w:tcW w:w="1090" w:type="dxa"/>
            <w:vMerge/>
            <w:tcMar>
              <w:left w:w="28" w:type="dxa"/>
              <w:right w:w="28" w:type="dxa"/>
            </w:tcMar>
            <w:vAlign w:val="center"/>
          </w:tcPr>
          <w:p w:rsidR="00866C65" w:rsidRDefault="00866C65">
            <w:pPr>
              <w:spacing w:line="304" w:lineRule="exact"/>
              <w:rPr>
                <w:rFonts w:ascii="宋体" w:hAnsi="宋体"/>
                <w:szCs w:val="21"/>
              </w:rPr>
            </w:pPr>
          </w:p>
        </w:tc>
        <w:tc>
          <w:tcPr>
            <w:tcW w:w="3055" w:type="dxa"/>
            <w:vMerge/>
            <w:tcMar>
              <w:left w:w="28" w:type="dxa"/>
              <w:right w:w="28" w:type="dxa"/>
            </w:tcMar>
            <w:vAlign w:val="center"/>
          </w:tcPr>
          <w:p w:rsidR="00866C65" w:rsidRDefault="00866C65">
            <w:pPr>
              <w:spacing w:line="304" w:lineRule="exact"/>
              <w:rPr>
                <w:rFonts w:ascii="宋体" w:hAnsi="宋体"/>
                <w:szCs w:val="21"/>
              </w:rPr>
            </w:pPr>
          </w:p>
        </w:tc>
        <w:tc>
          <w:tcPr>
            <w:tcW w:w="965" w:type="dxa"/>
            <w:tcMar>
              <w:left w:w="28" w:type="dxa"/>
              <w:right w:w="28" w:type="dxa"/>
            </w:tcMar>
            <w:vAlign w:val="center"/>
          </w:tcPr>
          <w:p w:rsidR="00866C65" w:rsidRDefault="003C62EB">
            <w:pPr>
              <w:spacing w:line="304" w:lineRule="exact"/>
              <w:jc w:val="center"/>
              <w:rPr>
                <w:rFonts w:ascii="宋体" w:hAnsi="宋体"/>
                <w:szCs w:val="21"/>
              </w:rPr>
            </w:pPr>
            <w:r>
              <w:rPr>
                <w:rFonts w:ascii="宋体" w:hAnsi="宋体" w:hint="eastAsia"/>
                <w:szCs w:val="21"/>
              </w:rPr>
              <w:t>一般违法</w:t>
            </w:r>
          </w:p>
        </w:tc>
        <w:tc>
          <w:tcPr>
            <w:tcW w:w="1516" w:type="dxa"/>
            <w:tcMar>
              <w:left w:w="28" w:type="dxa"/>
              <w:right w:w="28" w:type="dxa"/>
            </w:tcMar>
            <w:vAlign w:val="center"/>
          </w:tcPr>
          <w:p w:rsidR="00866C65" w:rsidRDefault="003C62EB">
            <w:pPr>
              <w:spacing w:line="304" w:lineRule="exact"/>
              <w:rPr>
                <w:rFonts w:ascii="宋体" w:hAnsi="宋体"/>
                <w:szCs w:val="21"/>
              </w:rPr>
            </w:pPr>
            <w:r>
              <w:rPr>
                <w:rFonts w:ascii="宋体" w:hAnsi="宋体" w:hint="eastAsia"/>
                <w:szCs w:val="21"/>
              </w:rPr>
              <w:t>没收野生动物及其制品、罚款</w:t>
            </w:r>
          </w:p>
        </w:tc>
        <w:tc>
          <w:tcPr>
            <w:tcW w:w="2404" w:type="dxa"/>
            <w:tcMar>
              <w:left w:w="28" w:type="dxa"/>
              <w:right w:w="28" w:type="dxa"/>
            </w:tcMar>
            <w:vAlign w:val="center"/>
          </w:tcPr>
          <w:p w:rsidR="00866C65" w:rsidRDefault="003C62EB">
            <w:pPr>
              <w:spacing w:line="304" w:lineRule="exact"/>
              <w:rPr>
                <w:rFonts w:ascii="宋体" w:hAnsi="宋体"/>
                <w:szCs w:val="21"/>
              </w:rPr>
            </w:pPr>
            <w:r>
              <w:rPr>
                <w:rFonts w:ascii="宋体" w:hAnsi="宋体" w:hint="eastAsia"/>
                <w:szCs w:val="21"/>
              </w:rPr>
              <w:t>涉案野生动物价值一万元以上五万元以下的</w:t>
            </w:r>
          </w:p>
        </w:tc>
        <w:tc>
          <w:tcPr>
            <w:tcW w:w="3080" w:type="dxa"/>
            <w:tcMar>
              <w:left w:w="28" w:type="dxa"/>
              <w:right w:w="28" w:type="dxa"/>
            </w:tcMar>
            <w:vAlign w:val="center"/>
          </w:tcPr>
          <w:p w:rsidR="00866C65" w:rsidRDefault="003C62EB">
            <w:pPr>
              <w:spacing w:line="304" w:lineRule="exact"/>
              <w:rPr>
                <w:rFonts w:ascii="宋体" w:hAnsi="宋体"/>
                <w:szCs w:val="21"/>
              </w:rPr>
            </w:pPr>
            <w:r>
              <w:rPr>
                <w:rFonts w:ascii="宋体" w:hAnsi="宋体" w:hint="eastAsia"/>
                <w:szCs w:val="21"/>
              </w:rPr>
              <w:t>没收野生动物及其制品，并处野生动物及其制品价值四倍以上七倍以下罚款</w:t>
            </w:r>
          </w:p>
        </w:tc>
      </w:tr>
      <w:tr w:rsidR="00866C65">
        <w:trPr>
          <w:trHeight w:val="1167"/>
        </w:trPr>
        <w:tc>
          <w:tcPr>
            <w:tcW w:w="494" w:type="dxa"/>
            <w:vMerge/>
            <w:tcMar>
              <w:left w:w="28" w:type="dxa"/>
              <w:right w:w="28" w:type="dxa"/>
            </w:tcMar>
            <w:vAlign w:val="center"/>
          </w:tcPr>
          <w:p w:rsidR="00866C65" w:rsidRDefault="00866C65">
            <w:pPr>
              <w:spacing w:line="304" w:lineRule="exact"/>
              <w:jc w:val="center"/>
              <w:rPr>
                <w:rFonts w:ascii="宋体" w:hAnsi="宋体"/>
                <w:b/>
                <w:szCs w:val="21"/>
              </w:rPr>
            </w:pPr>
          </w:p>
        </w:tc>
        <w:tc>
          <w:tcPr>
            <w:tcW w:w="1090" w:type="dxa"/>
            <w:vMerge/>
            <w:tcMar>
              <w:left w:w="28" w:type="dxa"/>
              <w:right w:w="28" w:type="dxa"/>
            </w:tcMar>
            <w:vAlign w:val="center"/>
          </w:tcPr>
          <w:p w:rsidR="00866C65" w:rsidRDefault="00866C65">
            <w:pPr>
              <w:spacing w:line="304" w:lineRule="exact"/>
              <w:rPr>
                <w:rFonts w:ascii="宋体" w:hAnsi="宋体"/>
                <w:szCs w:val="21"/>
              </w:rPr>
            </w:pPr>
          </w:p>
        </w:tc>
        <w:tc>
          <w:tcPr>
            <w:tcW w:w="3055" w:type="dxa"/>
            <w:vMerge/>
            <w:tcMar>
              <w:left w:w="28" w:type="dxa"/>
              <w:right w:w="28" w:type="dxa"/>
            </w:tcMar>
            <w:vAlign w:val="center"/>
          </w:tcPr>
          <w:p w:rsidR="00866C65" w:rsidRDefault="00866C65">
            <w:pPr>
              <w:spacing w:line="304" w:lineRule="exact"/>
              <w:rPr>
                <w:rFonts w:ascii="宋体" w:hAnsi="宋体"/>
                <w:szCs w:val="21"/>
              </w:rPr>
            </w:pPr>
          </w:p>
        </w:tc>
        <w:tc>
          <w:tcPr>
            <w:tcW w:w="965" w:type="dxa"/>
            <w:tcMar>
              <w:left w:w="28" w:type="dxa"/>
              <w:right w:w="28" w:type="dxa"/>
            </w:tcMar>
            <w:vAlign w:val="center"/>
          </w:tcPr>
          <w:p w:rsidR="00866C65" w:rsidRDefault="003C62EB">
            <w:pPr>
              <w:spacing w:line="304" w:lineRule="exact"/>
              <w:jc w:val="center"/>
              <w:rPr>
                <w:rFonts w:ascii="宋体" w:hAnsi="宋体"/>
                <w:szCs w:val="21"/>
              </w:rPr>
            </w:pPr>
            <w:r>
              <w:rPr>
                <w:rFonts w:ascii="宋体" w:hAnsi="宋体" w:hint="eastAsia"/>
                <w:szCs w:val="21"/>
              </w:rPr>
              <w:t>较重违法</w:t>
            </w:r>
          </w:p>
        </w:tc>
        <w:tc>
          <w:tcPr>
            <w:tcW w:w="1516" w:type="dxa"/>
            <w:tcMar>
              <w:left w:w="28" w:type="dxa"/>
              <w:right w:w="28" w:type="dxa"/>
            </w:tcMar>
            <w:vAlign w:val="center"/>
          </w:tcPr>
          <w:p w:rsidR="00866C65" w:rsidRDefault="003C62EB">
            <w:pPr>
              <w:spacing w:line="304" w:lineRule="exact"/>
              <w:rPr>
                <w:rFonts w:ascii="宋体" w:hAnsi="宋体"/>
                <w:szCs w:val="21"/>
              </w:rPr>
            </w:pPr>
            <w:r>
              <w:rPr>
                <w:rFonts w:ascii="宋体" w:hAnsi="宋体" w:hint="eastAsia"/>
                <w:szCs w:val="21"/>
              </w:rPr>
              <w:t>没收野生动物及其制品、罚款</w:t>
            </w:r>
          </w:p>
        </w:tc>
        <w:tc>
          <w:tcPr>
            <w:tcW w:w="2404" w:type="dxa"/>
            <w:tcMar>
              <w:left w:w="28" w:type="dxa"/>
              <w:right w:w="28" w:type="dxa"/>
            </w:tcMar>
            <w:vAlign w:val="center"/>
          </w:tcPr>
          <w:p w:rsidR="00866C65" w:rsidRDefault="003C62EB">
            <w:pPr>
              <w:spacing w:line="304" w:lineRule="exact"/>
              <w:rPr>
                <w:rFonts w:ascii="宋体" w:hAnsi="宋体"/>
                <w:szCs w:val="21"/>
              </w:rPr>
            </w:pPr>
            <w:r>
              <w:rPr>
                <w:rFonts w:ascii="宋体" w:hAnsi="宋体" w:hint="eastAsia"/>
                <w:szCs w:val="21"/>
              </w:rPr>
              <w:t>涉案野生动物价值五万元以上的</w:t>
            </w:r>
          </w:p>
        </w:tc>
        <w:tc>
          <w:tcPr>
            <w:tcW w:w="3080" w:type="dxa"/>
            <w:tcMar>
              <w:left w:w="28" w:type="dxa"/>
              <w:right w:w="28" w:type="dxa"/>
            </w:tcMar>
            <w:vAlign w:val="center"/>
          </w:tcPr>
          <w:p w:rsidR="00866C65" w:rsidRDefault="003C62EB">
            <w:pPr>
              <w:spacing w:line="304" w:lineRule="exact"/>
              <w:rPr>
                <w:rFonts w:ascii="宋体" w:hAnsi="宋体"/>
                <w:szCs w:val="21"/>
              </w:rPr>
            </w:pPr>
            <w:r>
              <w:rPr>
                <w:rFonts w:ascii="宋体" w:hAnsi="宋体" w:hint="eastAsia"/>
                <w:szCs w:val="21"/>
              </w:rPr>
              <w:t>没收野生动物及其制品，并处野生动物及其制品价值七倍以上十倍以下罚款</w:t>
            </w:r>
          </w:p>
        </w:tc>
      </w:tr>
      <w:tr w:rsidR="00866C65">
        <w:trPr>
          <w:trHeight w:val="1478"/>
        </w:trPr>
        <w:tc>
          <w:tcPr>
            <w:tcW w:w="494" w:type="dxa"/>
            <w:vMerge w:val="restart"/>
            <w:tcMar>
              <w:left w:w="28" w:type="dxa"/>
              <w:right w:w="28" w:type="dxa"/>
            </w:tcMar>
            <w:vAlign w:val="center"/>
          </w:tcPr>
          <w:p w:rsidR="00866C65" w:rsidRDefault="003C62EB">
            <w:pPr>
              <w:spacing w:line="304" w:lineRule="exact"/>
              <w:jc w:val="center"/>
              <w:rPr>
                <w:rFonts w:ascii="宋体" w:hAnsi="宋体"/>
                <w:b/>
                <w:szCs w:val="21"/>
              </w:rPr>
            </w:pPr>
            <w:r>
              <w:rPr>
                <w:rFonts w:ascii="宋体" w:hAnsi="宋体" w:hint="eastAsia"/>
                <w:b/>
                <w:szCs w:val="21"/>
              </w:rPr>
              <w:t>15</w:t>
            </w:r>
          </w:p>
        </w:tc>
        <w:tc>
          <w:tcPr>
            <w:tcW w:w="1090" w:type="dxa"/>
            <w:vMerge w:val="restart"/>
            <w:tcMar>
              <w:left w:w="28" w:type="dxa"/>
              <w:right w:w="28" w:type="dxa"/>
            </w:tcMar>
            <w:vAlign w:val="center"/>
          </w:tcPr>
          <w:p w:rsidR="00866C65" w:rsidRDefault="003C62EB">
            <w:pPr>
              <w:spacing w:line="304" w:lineRule="exact"/>
              <w:rPr>
                <w:rFonts w:ascii="宋体" w:hAnsi="宋体"/>
                <w:szCs w:val="21"/>
              </w:rPr>
            </w:pPr>
            <w:r>
              <w:rPr>
                <w:rFonts w:ascii="宋体" w:hAnsi="宋体"/>
                <w:szCs w:val="21"/>
              </w:rPr>
              <w:t>人工繁育有重要生态、科学、社会价值的陆生野生动物或者依照本法第二十九条第二款规定调出有重要生态、科学、社会价值的陆生野生动物名录的野生动物未备案的</w:t>
            </w:r>
          </w:p>
        </w:tc>
        <w:tc>
          <w:tcPr>
            <w:tcW w:w="3055" w:type="dxa"/>
            <w:vMerge w:val="restart"/>
            <w:tcMar>
              <w:left w:w="28" w:type="dxa"/>
              <w:right w:w="28" w:type="dxa"/>
            </w:tcMar>
            <w:vAlign w:val="center"/>
          </w:tcPr>
          <w:p w:rsidR="00866C65" w:rsidRDefault="003C62EB">
            <w:pPr>
              <w:spacing w:line="304" w:lineRule="exact"/>
              <w:rPr>
                <w:rFonts w:ascii="宋体" w:hAnsi="宋体"/>
                <w:szCs w:val="21"/>
              </w:rPr>
            </w:pPr>
            <w:r>
              <w:rPr>
                <w:rFonts w:ascii="宋体" w:hAnsi="宋体" w:hint="eastAsia"/>
                <w:szCs w:val="21"/>
              </w:rPr>
              <w:t xml:space="preserve">《中华人民共和国野生动物保护法》第五十一条第二款  </w:t>
            </w:r>
            <w:r>
              <w:rPr>
                <w:rFonts w:ascii="宋体" w:hAnsi="宋体"/>
                <w:szCs w:val="21"/>
              </w:rPr>
              <w:t>违反本法第二十五条第三款规定，人工繁育有重要生态、科学、社会价值的陆生野生动物或者依照本法第二十九条第二款规定调出有重要生态、科学、社会价值的陆生野生动物名录的野生动物未备案的，由县级人民政府野生动物保护主管部门责令限期改正；逾期不改正的，处五百元以上二千元以下罚款。</w:t>
            </w:r>
          </w:p>
        </w:tc>
        <w:tc>
          <w:tcPr>
            <w:tcW w:w="965" w:type="dxa"/>
            <w:tcMar>
              <w:left w:w="28" w:type="dxa"/>
              <w:right w:w="28" w:type="dxa"/>
            </w:tcMar>
            <w:vAlign w:val="center"/>
          </w:tcPr>
          <w:p w:rsidR="00866C65" w:rsidRDefault="003C62EB">
            <w:pPr>
              <w:spacing w:line="304" w:lineRule="exact"/>
              <w:rPr>
                <w:rFonts w:ascii="宋体" w:hAnsi="宋体"/>
                <w:szCs w:val="21"/>
              </w:rPr>
            </w:pPr>
            <w:r>
              <w:rPr>
                <w:rFonts w:ascii="宋体" w:hAnsi="宋体" w:hint="eastAsia"/>
                <w:szCs w:val="21"/>
              </w:rPr>
              <w:t>轻微违法</w:t>
            </w:r>
          </w:p>
        </w:tc>
        <w:tc>
          <w:tcPr>
            <w:tcW w:w="1516" w:type="dxa"/>
            <w:tcMar>
              <w:left w:w="28" w:type="dxa"/>
              <w:right w:w="28" w:type="dxa"/>
            </w:tcMar>
            <w:vAlign w:val="center"/>
          </w:tcPr>
          <w:p w:rsidR="00866C65" w:rsidRDefault="003C62EB">
            <w:pPr>
              <w:spacing w:line="304" w:lineRule="exact"/>
              <w:rPr>
                <w:rFonts w:ascii="宋体" w:hAnsi="宋体"/>
                <w:szCs w:val="21"/>
              </w:rPr>
            </w:pPr>
            <w:r>
              <w:rPr>
                <w:rFonts w:ascii="宋体" w:hAnsi="宋体"/>
                <w:szCs w:val="21"/>
              </w:rPr>
              <w:t>责令停止违法行为、限期改正</w:t>
            </w:r>
          </w:p>
        </w:tc>
        <w:tc>
          <w:tcPr>
            <w:tcW w:w="2404" w:type="dxa"/>
            <w:tcMar>
              <w:left w:w="28" w:type="dxa"/>
              <w:right w:w="28" w:type="dxa"/>
            </w:tcMar>
            <w:vAlign w:val="center"/>
          </w:tcPr>
          <w:p w:rsidR="00866C65" w:rsidRDefault="003C62EB">
            <w:pPr>
              <w:spacing w:line="304" w:lineRule="exact"/>
              <w:rPr>
                <w:rFonts w:ascii="宋体" w:hAnsi="宋体"/>
                <w:szCs w:val="21"/>
              </w:rPr>
            </w:pPr>
            <w:r>
              <w:rPr>
                <w:rFonts w:ascii="宋体" w:hAnsi="宋体" w:hint="eastAsia"/>
                <w:szCs w:val="21"/>
              </w:rPr>
              <w:t>涉案野生动物价值五千元以下的</w:t>
            </w:r>
          </w:p>
        </w:tc>
        <w:tc>
          <w:tcPr>
            <w:tcW w:w="3080" w:type="dxa"/>
            <w:tcMar>
              <w:left w:w="28" w:type="dxa"/>
              <w:right w:w="28" w:type="dxa"/>
            </w:tcMar>
            <w:vAlign w:val="center"/>
          </w:tcPr>
          <w:p w:rsidR="00866C65" w:rsidRDefault="003C62EB">
            <w:pPr>
              <w:spacing w:line="304" w:lineRule="exact"/>
              <w:rPr>
                <w:rFonts w:ascii="宋体" w:hAnsi="宋体"/>
                <w:szCs w:val="21"/>
              </w:rPr>
            </w:pPr>
            <w:r>
              <w:rPr>
                <w:rFonts w:ascii="宋体" w:hAnsi="宋体"/>
                <w:szCs w:val="21"/>
              </w:rPr>
              <w:t>责令限期改正；逾期不改正的，处五百元以上</w:t>
            </w:r>
            <w:r>
              <w:rPr>
                <w:rFonts w:ascii="宋体" w:hAnsi="宋体" w:hint="eastAsia"/>
                <w:szCs w:val="21"/>
              </w:rPr>
              <w:t>一</w:t>
            </w:r>
            <w:r>
              <w:rPr>
                <w:rFonts w:ascii="宋体" w:hAnsi="宋体"/>
                <w:szCs w:val="21"/>
              </w:rPr>
              <w:t>千元以下罚款。</w:t>
            </w:r>
          </w:p>
        </w:tc>
      </w:tr>
      <w:tr w:rsidR="00866C65">
        <w:trPr>
          <w:trHeight w:val="1752"/>
        </w:trPr>
        <w:tc>
          <w:tcPr>
            <w:tcW w:w="494" w:type="dxa"/>
            <w:vMerge/>
            <w:tcMar>
              <w:left w:w="28" w:type="dxa"/>
              <w:right w:w="28" w:type="dxa"/>
            </w:tcMar>
            <w:vAlign w:val="center"/>
          </w:tcPr>
          <w:p w:rsidR="00866C65" w:rsidRDefault="00866C65">
            <w:pPr>
              <w:spacing w:line="304" w:lineRule="exact"/>
              <w:jc w:val="center"/>
              <w:rPr>
                <w:rFonts w:ascii="宋体" w:hAnsi="宋体"/>
                <w:b/>
                <w:szCs w:val="21"/>
              </w:rPr>
            </w:pPr>
          </w:p>
        </w:tc>
        <w:tc>
          <w:tcPr>
            <w:tcW w:w="1090" w:type="dxa"/>
            <w:vMerge/>
            <w:tcMar>
              <w:left w:w="28" w:type="dxa"/>
              <w:right w:w="28" w:type="dxa"/>
            </w:tcMar>
            <w:vAlign w:val="center"/>
          </w:tcPr>
          <w:p w:rsidR="00866C65" w:rsidRDefault="00866C65">
            <w:pPr>
              <w:spacing w:line="304" w:lineRule="exact"/>
              <w:rPr>
                <w:rFonts w:ascii="宋体" w:hAnsi="宋体"/>
                <w:szCs w:val="21"/>
              </w:rPr>
            </w:pPr>
          </w:p>
        </w:tc>
        <w:tc>
          <w:tcPr>
            <w:tcW w:w="3055" w:type="dxa"/>
            <w:vMerge/>
            <w:tcMar>
              <w:left w:w="28" w:type="dxa"/>
              <w:right w:w="28" w:type="dxa"/>
            </w:tcMar>
            <w:vAlign w:val="center"/>
          </w:tcPr>
          <w:p w:rsidR="00866C65" w:rsidRDefault="00866C65">
            <w:pPr>
              <w:spacing w:line="304" w:lineRule="exact"/>
              <w:rPr>
                <w:rFonts w:ascii="宋体" w:hAnsi="宋体"/>
                <w:szCs w:val="21"/>
              </w:rPr>
            </w:pPr>
          </w:p>
        </w:tc>
        <w:tc>
          <w:tcPr>
            <w:tcW w:w="965" w:type="dxa"/>
            <w:tcMar>
              <w:left w:w="28" w:type="dxa"/>
              <w:right w:w="28" w:type="dxa"/>
            </w:tcMar>
            <w:vAlign w:val="center"/>
          </w:tcPr>
          <w:p w:rsidR="00866C65" w:rsidRDefault="003C62EB">
            <w:pPr>
              <w:spacing w:line="304" w:lineRule="exact"/>
              <w:rPr>
                <w:rFonts w:ascii="宋体" w:hAnsi="宋体"/>
                <w:szCs w:val="21"/>
              </w:rPr>
            </w:pPr>
            <w:r>
              <w:rPr>
                <w:rFonts w:ascii="宋体" w:hAnsi="宋体" w:hint="eastAsia"/>
                <w:szCs w:val="21"/>
              </w:rPr>
              <w:t>一般违法</w:t>
            </w:r>
          </w:p>
        </w:tc>
        <w:tc>
          <w:tcPr>
            <w:tcW w:w="1516" w:type="dxa"/>
            <w:tcMar>
              <w:left w:w="28" w:type="dxa"/>
              <w:right w:w="28" w:type="dxa"/>
            </w:tcMar>
            <w:vAlign w:val="center"/>
          </w:tcPr>
          <w:p w:rsidR="00866C65" w:rsidRDefault="003C62EB">
            <w:pPr>
              <w:spacing w:line="304" w:lineRule="exact"/>
              <w:rPr>
                <w:rFonts w:ascii="宋体" w:hAnsi="宋体"/>
                <w:szCs w:val="21"/>
              </w:rPr>
            </w:pPr>
            <w:r>
              <w:rPr>
                <w:rFonts w:ascii="宋体" w:hAnsi="宋体"/>
                <w:szCs w:val="21"/>
              </w:rPr>
              <w:t>责令停止违法行为、限期改正、罚款</w:t>
            </w:r>
          </w:p>
        </w:tc>
        <w:tc>
          <w:tcPr>
            <w:tcW w:w="2404" w:type="dxa"/>
            <w:tcMar>
              <w:left w:w="28" w:type="dxa"/>
              <w:right w:w="28" w:type="dxa"/>
            </w:tcMar>
            <w:vAlign w:val="center"/>
          </w:tcPr>
          <w:p w:rsidR="00866C65" w:rsidRDefault="003C62EB">
            <w:pPr>
              <w:spacing w:line="304" w:lineRule="exact"/>
              <w:rPr>
                <w:rFonts w:ascii="宋体" w:hAnsi="宋体"/>
                <w:szCs w:val="21"/>
              </w:rPr>
            </w:pPr>
            <w:r>
              <w:rPr>
                <w:rFonts w:ascii="宋体" w:hAnsi="宋体" w:hint="eastAsia"/>
                <w:szCs w:val="21"/>
              </w:rPr>
              <w:t>涉案野生动物价值五千元至一万元以下的</w:t>
            </w:r>
          </w:p>
        </w:tc>
        <w:tc>
          <w:tcPr>
            <w:tcW w:w="3080" w:type="dxa"/>
            <w:tcMar>
              <w:left w:w="28" w:type="dxa"/>
              <w:right w:w="28" w:type="dxa"/>
            </w:tcMar>
            <w:vAlign w:val="center"/>
          </w:tcPr>
          <w:p w:rsidR="00866C65" w:rsidRDefault="003C62EB">
            <w:pPr>
              <w:spacing w:line="304" w:lineRule="exact"/>
              <w:rPr>
                <w:rFonts w:ascii="宋体" w:hAnsi="宋体"/>
                <w:szCs w:val="21"/>
              </w:rPr>
            </w:pPr>
            <w:r>
              <w:rPr>
                <w:rFonts w:ascii="宋体" w:hAnsi="宋体"/>
                <w:szCs w:val="21"/>
              </w:rPr>
              <w:t>责令限期改正；逾期不改正的，处</w:t>
            </w:r>
            <w:r>
              <w:rPr>
                <w:rFonts w:ascii="宋体" w:hAnsi="宋体" w:hint="eastAsia"/>
                <w:szCs w:val="21"/>
              </w:rPr>
              <w:t>一千</w:t>
            </w:r>
            <w:r>
              <w:rPr>
                <w:rFonts w:ascii="宋体" w:hAnsi="宋体"/>
                <w:szCs w:val="21"/>
              </w:rPr>
              <w:t>元以上</w:t>
            </w:r>
            <w:r>
              <w:rPr>
                <w:rFonts w:ascii="宋体" w:hAnsi="宋体" w:hint="eastAsia"/>
                <w:szCs w:val="21"/>
              </w:rPr>
              <w:t>一千五百</w:t>
            </w:r>
            <w:r>
              <w:rPr>
                <w:rFonts w:ascii="宋体" w:hAnsi="宋体"/>
                <w:szCs w:val="21"/>
              </w:rPr>
              <w:t>元以下罚款</w:t>
            </w:r>
          </w:p>
        </w:tc>
      </w:tr>
      <w:tr w:rsidR="00866C65">
        <w:trPr>
          <w:trHeight w:val="1280"/>
        </w:trPr>
        <w:tc>
          <w:tcPr>
            <w:tcW w:w="494" w:type="dxa"/>
            <w:vMerge/>
            <w:tcMar>
              <w:left w:w="28" w:type="dxa"/>
              <w:right w:w="28" w:type="dxa"/>
            </w:tcMar>
            <w:vAlign w:val="center"/>
          </w:tcPr>
          <w:p w:rsidR="00866C65" w:rsidRDefault="00866C65">
            <w:pPr>
              <w:spacing w:line="304" w:lineRule="exact"/>
              <w:jc w:val="center"/>
              <w:rPr>
                <w:rFonts w:ascii="宋体" w:hAnsi="宋体"/>
                <w:b/>
                <w:szCs w:val="21"/>
              </w:rPr>
            </w:pPr>
          </w:p>
        </w:tc>
        <w:tc>
          <w:tcPr>
            <w:tcW w:w="1090" w:type="dxa"/>
            <w:vMerge/>
            <w:tcMar>
              <w:left w:w="28" w:type="dxa"/>
              <w:right w:w="28" w:type="dxa"/>
            </w:tcMar>
            <w:vAlign w:val="center"/>
          </w:tcPr>
          <w:p w:rsidR="00866C65" w:rsidRDefault="00866C65">
            <w:pPr>
              <w:spacing w:line="304" w:lineRule="exact"/>
              <w:rPr>
                <w:rFonts w:ascii="宋体" w:hAnsi="宋体"/>
                <w:szCs w:val="21"/>
              </w:rPr>
            </w:pPr>
          </w:p>
        </w:tc>
        <w:tc>
          <w:tcPr>
            <w:tcW w:w="3055" w:type="dxa"/>
            <w:vMerge/>
            <w:tcMar>
              <w:left w:w="28" w:type="dxa"/>
              <w:right w:w="28" w:type="dxa"/>
            </w:tcMar>
            <w:vAlign w:val="center"/>
          </w:tcPr>
          <w:p w:rsidR="00866C65" w:rsidRDefault="00866C65">
            <w:pPr>
              <w:spacing w:line="304" w:lineRule="exact"/>
              <w:rPr>
                <w:rFonts w:ascii="宋体" w:hAnsi="宋体"/>
                <w:szCs w:val="21"/>
              </w:rPr>
            </w:pPr>
          </w:p>
        </w:tc>
        <w:tc>
          <w:tcPr>
            <w:tcW w:w="965" w:type="dxa"/>
            <w:tcMar>
              <w:left w:w="28" w:type="dxa"/>
              <w:right w:w="28" w:type="dxa"/>
            </w:tcMar>
            <w:vAlign w:val="center"/>
          </w:tcPr>
          <w:p w:rsidR="00866C65" w:rsidRDefault="003C62EB">
            <w:pPr>
              <w:spacing w:line="304" w:lineRule="exact"/>
              <w:rPr>
                <w:rFonts w:ascii="宋体" w:hAnsi="宋体"/>
                <w:szCs w:val="21"/>
              </w:rPr>
            </w:pPr>
            <w:r>
              <w:rPr>
                <w:rFonts w:ascii="宋体" w:hAnsi="宋体" w:hint="eastAsia"/>
                <w:szCs w:val="21"/>
              </w:rPr>
              <w:t>较重违法</w:t>
            </w:r>
          </w:p>
        </w:tc>
        <w:tc>
          <w:tcPr>
            <w:tcW w:w="1516" w:type="dxa"/>
            <w:tcMar>
              <w:left w:w="28" w:type="dxa"/>
              <w:right w:w="28" w:type="dxa"/>
            </w:tcMar>
            <w:vAlign w:val="center"/>
          </w:tcPr>
          <w:p w:rsidR="00866C65" w:rsidRDefault="003C62EB">
            <w:pPr>
              <w:spacing w:line="304" w:lineRule="exact"/>
              <w:rPr>
                <w:rFonts w:ascii="宋体" w:hAnsi="宋体"/>
                <w:szCs w:val="21"/>
              </w:rPr>
            </w:pPr>
            <w:r>
              <w:rPr>
                <w:rFonts w:ascii="宋体" w:hAnsi="宋体"/>
                <w:szCs w:val="21"/>
              </w:rPr>
              <w:t>责令停止违法行为、限期改正、罚款</w:t>
            </w:r>
          </w:p>
        </w:tc>
        <w:tc>
          <w:tcPr>
            <w:tcW w:w="2404" w:type="dxa"/>
            <w:tcMar>
              <w:left w:w="28" w:type="dxa"/>
              <w:right w:w="28" w:type="dxa"/>
            </w:tcMar>
            <w:vAlign w:val="center"/>
          </w:tcPr>
          <w:p w:rsidR="00866C65" w:rsidRDefault="003C62EB">
            <w:pPr>
              <w:spacing w:line="304" w:lineRule="exact"/>
              <w:rPr>
                <w:rFonts w:ascii="宋体" w:hAnsi="宋体"/>
                <w:szCs w:val="21"/>
              </w:rPr>
            </w:pPr>
            <w:r>
              <w:rPr>
                <w:rFonts w:ascii="宋体" w:hAnsi="宋体" w:hint="eastAsia"/>
                <w:szCs w:val="21"/>
              </w:rPr>
              <w:t>涉案野生动物价值一万元以上的</w:t>
            </w:r>
          </w:p>
        </w:tc>
        <w:tc>
          <w:tcPr>
            <w:tcW w:w="3080" w:type="dxa"/>
            <w:tcMar>
              <w:left w:w="28" w:type="dxa"/>
              <w:right w:w="28" w:type="dxa"/>
            </w:tcMar>
            <w:vAlign w:val="center"/>
          </w:tcPr>
          <w:p w:rsidR="00866C65" w:rsidRDefault="003C62EB">
            <w:pPr>
              <w:spacing w:line="304" w:lineRule="exact"/>
              <w:rPr>
                <w:rFonts w:ascii="宋体" w:hAnsi="宋体"/>
                <w:szCs w:val="21"/>
              </w:rPr>
            </w:pPr>
            <w:r>
              <w:rPr>
                <w:rFonts w:ascii="宋体" w:hAnsi="宋体"/>
                <w:szCs w:val="21"/>
              </w:rPr>
              <w:t>责令限期改正；逾期不改正的，处</w:t>
            </w:r>
            <w:r>
              <w:rPr>
                <w:rFonts w:ascii="宋体" w:hAnsi="宋体" w:hint="eastAsia"/>
                <w:szCs w:val="21"/>
              </w:rPr>
              <w:t>一千</w:t>
            </w:r>
            <w:r>
              <w:rPr>
                <w:rFonts w:ascii="宋体" w:hAnsi="宋体"/>
                <w:szCs w:val="21"/>
              </w:rPr>
              <w:t>五百元以上二千元以下罚款</w:t>
            </w:r>
          </w:p>
        </w:tc>
      </w:tr>
      <w:tr w:rsidR="00866C65">
        <w:trPr>
          <w:trHeight w:val="2200"/>
        </w:trPr>
        <w:tc>
          <w:tcPr>
            <w:tcW w:w="494"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16</w:t>
            </w:r>
          </w:p>
        </w:tc>
        <w:tc>
          <w:tcPr>
            <w:tcW w:w="1090"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未经批准、未取得或者未按照规定使用专用标识，或者未持有、未附有人工繁育许可证、批准文件的副本或者专用标识出售、购买、利用、运输、携带、寄递国家重点保护野生动物及其制品或者本法第二十九条第二款规定调出国家重点保护野生动物名录的野生动物及其制品</w:t>
            </w:r>
          </w:p>
        </w:tc>
        <w:tc>
          <w:tcPr>
            <w:tcW w:w="3055" w:type="dxa"/>
            <w:vMerge w:val="restart"/>
            <w:tcMar>
              <w:left w:w="28" w:type="dxa"/>
              <w:right w:w="28" w:type="dxa"/>
            </w:tcMar>
            <w:vAlign w:val="center"/>
          </w:tcPr>
          <w:p w:rsidR="00866C65" w:rsidRDefault="003C62EB">
            <w:pPr>
              <w:spacing w:line="250" w:lineRule="exact"/>
              <w:rPr>
                <w:rFonts w:ascii="宋体" w:hAnsi="宋体"/>
                <w:szCs w:val="21"/>
              </w:rPr>
            </w:pPr>
            <w:r>
              <w:rPr>
                <w:rFonts w:ascii="宋体" w:hAnsi="宋体" w:hint="eastAsia"/>
                <w:szCs w:val="21"/>
              </w:rPr>
              <w:t>《中华人民共和国野生动物保护法》第五十二条第一款</w:t>
            </w:r>
            <w:r>
              <w:rPr>
                <w:rFonts w:ascii="宋体" w:hAnsi="宋体"/>
                <w:szCs w:val="21"/>
              </w:rPr>
              <w:t> 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r>
              <w:rPr>
                <w:rFonts w:ascii="Segoe UI" w:eastAsia="Segoe UI" w:hAnsi="Segoe UI" w:cs="Segoe UI"/>
                <w:sz w:val="16"/>
                <w:szCs w:val="16"/>
                <w:shd w:val="clear" w:color="auto" w:fill="FFFFFF"/>
              </w:rPr>
              <w:t>。</w:t>
            </w: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轻微违法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hint="eastAsia"/>
                <w:szCs w:val="21"/>
              </w:rPr>
              <w:t>没收野生动物及其制品和违法所得，罚款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hint="eastAsia"/>
                <w:szCs w:val="21"/>
              </w:rPr>
              <w:t>涉案野生动物及其制品价值五千元以下的</w:t>
            </w:r>
          </w:p>
        </w:tc>
        <w:tc>
          <w:tcPr>
            <w:tcW w:w="3080" w:type="dxa"/>
            <w:tcMar>
              <w:left w:w="28" w:type="dxa"/>
              <w:right w:w="28" w:type="dxa"/>
            </w:tcMar>
            <w:vAlign w:val="center"/>
          </w:tcPr>
          <w:p w:rsidR="00866C65" w:rsidRDefault="00866C65">
            <w:pPr>
              <w:rPr>
                <w:rFonts w:ascii="宋体" w:hAnsi="宋体"/>
                <w:szCs w:val="21"/>
              </w:rPr>
            </w:pPr>
          </w:p>
          <w:p w:rsidR="00866C65" w:rsidRDefault="003C62EB">
            <w:pPr>
              <w:rPr>
                <w:rFonts w:ascii="宋体" w:hAnsi="宋体"/>
                <w:szCs w:val="21"/>
              </w:rPr>
            </w:pPr>
            <w:r>
              <w:rPr>
                <w:rFonts w:ascii="宋体" w:hAnsi="宋体" w:hint="eastAsia"/>
                <w:szCs w:val="21"/>
              </w:rPr>
              <w:t>没收野生动物及其制品和违法所得，并处野生动物及其制品价值二倍以上五倍以下罚款</w:t>
            </w:r>
          </w:p>
        </w:tc>
      </w:tr>
      <w:tr w:rsidR="00866C65">
        <w:trPr>
          <w:trHeight w:val="3824"/>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hint="eastAsia"/>
                <w:spacing w:val="-5"/>
                <w:szCs w:val="21"/>
              </w:rPr>
              <w:t>没收野生动物及其制品和违法所得、罚款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hint="eastAsia"/>
                <w:szCs w:val="21"/>
              </w:rPr>
              <w:t>涉案野生动物及其制品价值五千元以上一万元以下的</w:t>
            </w:r>
          </w:p>
        </w:tc>
        <w:tc>
          <w:tcPr>
            <w:tcW w:w="3080" w:type="dxa"/>
            <w:tcMar>
              <w:left w:w="28" w:type="dxa"/>
              <w:right w:w="28" w:type="dxa"/>
            </w:tcMar>
            <w:vAlign w:val="center"/>
          </w:tcPr>
          <w:p w:rsidR="00866C65" w:rsidRDefault="003C62EB">
            <w:pPr>
              <w:rPr>
                <w:rFonts w:ascii="宋体" w:hAnsi="宋体"/>
                <w:szCs w:val="21"/>
              </w:rPr>
            </w:pPr>
            <w:r>
              <w:rPr>
                <w:rFonts w:ascii="宋体" w:hAnsi="宋体" w:hint="eastAsia"/>
                <w:szCs w:val="21"/>
              </w:rPr>
              <w:t>没收野生动物及其制品和违法所得，并处野生动物及其制品价值五倍以上十倍以下罚款</w:t>
            </w:r>
          </w:p>
        </w:tc>
      </w:tr>
      <w:tr w:rsidR="00866C65">
        <w:trPr>
          <w:trHeight w:val="2807"/>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16" w:type="dxa"/>
            <w:tcMar>
              <w:left w:w="28" w:type="dxa"/>
              <w:right w:w="28" w:type="dxa"/>
            </w:tcMar>
            <w:vAlign w:val="center"/>
          </w:tcPr>
          <w:p w:rsidR="00866C65" w:rsidRDefault="003C62EB">
            <w:pPr>
              <w:rPr>
                <w:rFonts w:ascii="宋体" w:hAnsi="宋体"/>
                <w:spacing w:val="-5"/>
                <w:szCs w:val="21"/>
              </w:rPr>
            </w:pPr>
            <w:r>
              <w:rPr>
                <w:rFonts w:ascii="宋体" w:hAnsi="宋体" w:hint="eastAsia"/>
                <w:szCs w:val="21"/>
              </w:rPr>
              <w:t>没收野生动物及其制品和违法所得、罚款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hint="eastAsia"/>
                <w:szCs w:val="21"/>
              </w:rPr>
              <w:t>涉案野生动物及其制品价值一万元以上五万元以下的</w:t>
            </w:r>
          </w:p>
        </w:tc>
        <w:tc>
          <w:tcPr>
            <w:tcW w:w="3080" w:type="dxa"/>
            <w:tcMar>
              <w:left w:w="28" w:type="dxa"/>
              <w:right w:w="28" w:type="dxa"/>
            </w:tcMar>
            <w:vAlign w:val="center"/>
          </w:tcPr>
          <w:p w:rsidR="00866C65" w:rsidRDefault="003C62EB">
            <w:pPr>
              <w:rPr>
                <w:rFonts w:ascii="宋体" w:hAnsi="宋体"/>
                <w:szCs w:val="21"/>
              </w:rPr>
            </w:pPr>
            <w:r>
              <w:rPr>
                <w:rFonts w:ascii="宋体" w:hAnsi="宋体" w:hint="eastAsia"/>
                <w:szCs w:val="21"/>
              </w:rPr>
              <w:t>没收野生动物及其制品和违法所得，并处野生动物及其制品价值十倍以上十五倍以下罚款</w:t>
            </w:r>
          </w:p>
        </w:tc>
      </w:tr>
      <w:tr w:rsidR="00866C65">
        <w:trPr>
          <w:trHeight w:val="3483"/>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16" w:type="dxa"/>
            <w:tcMar>
              <w:left w:w="28" w:type="dxa"/>
              <w:right w:w="28" w:type="dxa"/>
            </w:tcMar>
            <w:vAlign w:val="center"/>
          </w:tcPr>
          <w:p w:rsidR="00866C65" w:rsidRDefault="003C62EB">
            <w:pPr>
              <w:rPr>
                <w:rFonts w:ascii="宋体" w:hAnsi="宋体"/>
                <w:spacing w:val="-5"/>
                <w:szCs w:val="21"/>
              </w:rPr>
            </w:pPr>
            <w:r>
              <w:rPr>
                <w:rFonts w:ascii="宋体" w:hAnsi="宋体" w:hint="eastAsia"/>
                <w:spacing w:val="-5"/>
                <w:szCs w:val="21"/>
              </w:rPr>
              <w:t>没收野生动物及其制品和违法所得、罚款，吊销人工繁育许可证、撤销批准文件、收回专用标识</w:t>
            </w:r>
          </w:p>
        </w:tc>
        <w:tc>
          <w:tcPr>
            <w:tcW w:w="2404" w:type="dxa"/>
            <w:tcMar>
              <w:left w:w="28" w:type="dxa"/>
              <w:right w:w="28" w:type="dxa"/>
            </w:tcMar>
            <w:vAlign w:val="center"/>
          </w:tcPr>
          <w:p w:rsidR="00866C65" w:rsidRDefault="003C62EB">
            <w:pPr>
              <w:rPr>
                <w:rFonts w:ascii="宋体" w:hAnsi="宋体"/>
                <w:szCs w:val="21"/>
              </w:rPr>
            </w:pPr>
            <w:r>
              <w:rPr>
                <w:rFonts w:ascii="宋体" w:hAnsi="宋体" w:hint="eastAsia"/>
                <w:szCs w:val="21"/>
              </w:rPr>
              <w:t>涉案野生动物及其制品价值五万元以上的</w:t>
            </w:r>
          </w:p>
        </w:tc>
        <w:tc>
          <w:tcPr>
            <w:tcW w:w="3080" w:type="dxa"/>
            <w:tcMar>
              <w:left w:w="28" w:type="dxa"/>
              <w:right w:w="28" w:type="dxa"/>
            </w:tcMar>
            <w:vAlign w:val="center"/>
          </w:tcPr>
          <w:p w:rsidR="00866C65" w:rsidRDefault="003C62EB">
            <w:pPr>
              <w:rPr>
                <w:rFonts w:ascii="宋体" w:hAnsi="宋体"/>
                <w:szCs w:val="21"/>
              </w:rPr>
            </w:pPr>
            <w:r>
              <w:rPr>
                <w:rFonts w:ascii="宋体" w:hAnsi="宋体" w:hint="eastAsia"/>
                <w:szCs w:val="21"/>
              </w:rPr>
              <w:t>没收野生动物及其制品和违法所得，并处野生动物及其制品价值十五倍以上二十倍以下罚款，吊销人工繁育许可证、撤销批准文件、收回专用标识</w:t>
            </w:r>
          </w:p>
        </w:tc>
      </w:tr>
      <w:tr w:rsidR="00866C65">
        <w:trPr>
          <w:trHeight w:val="1817"/>
        </w:trPr>
        <w:tc>
          <w:tcPr>
            <w:tcW w:w="494"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17</w:t>
            </w:r>
          </w:p>
        </w:tc>
        <w:tc>
          <w:tcPr>
            <w:tcW w:w="1090"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未持有合法来源证明或者专用标识出售、利用、运输、携带、寄递有重要生态、科学、社会价值的陆生野生动物、地方重点保护野生动物或者依照</w:t>
            </w:r>
            <w:r>
              <w:rPr>
                <w:rFonts w:ascii="宋体" w:hAnsi="宋体"/>
                <w:szCs w:val="21"/>
              </w:rPr>
              <w:t>本法第二十九条第二款规定调出有重要生态、科学、社会价值的陆生野生动物名录的野生动物及其制品的</w:t>
            </w:r>
          </w:p>
        </w:tc>
        <w:tc>
          <w:tcPr>
            <w:tcW w:w="3055"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《中华人民共和国野生动物保护法》第五十二条第二款  违反</w:t>
            </w:r>
            <w:r>
              <w:rPr>
                <w:rFonts w:ascii="宋体" w:hAnsi="宋体"/>
                <w:szCs w:val="21"/>
              </w:rPr>
              <w:t>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值一倍以上十倍以下罚款；构成犯罪的，依法追究刑事责任。</w:t>
            </w:r>
          </w:p>
        </w:tc>
        <w:tc>
          <w:tcPr>
            <w:tcW w:w="965" w:type="dxa"/>
            <w:tcMar>
              <w:left w:w="28" w:type="dxa"/>
              <w:right w:w="28" w:type="dxa"/>
            </w:tcMar>
            <w:vAlign w:val="center"/>
          </w:tcPr>
          <w:p w:rsidR="00866C65" w:rsidRDefault="003C62EB">
            <w:pPr>
              <w:jc w:val="center"/>
              <w:rPr>
                <w:rFonts w:ascii="宋体" w:hAnsi="宋体" w:cs="宋体"/>
                <w:szCs w:val="21"/>
              </w:rPr>
            </w:pPr>
            <w:r>
              <w:rPr>
                <w:rFonts w:ascii="宋体" w:hAnsi="宋体" w:cs="宋体" w:hint="eastAsia"/>
                <w:szCs w:val="21"/>
              </w:rPr>
              <w:t>轻微违法</w:t>
            </w:r>
          </w:p>
        </w:tc>
        <w:tc>
          <w:tcPr>
            <w:tcW w:w="1516" w:type="dxa"/>
            <w:tcMar>
              <w:left w:w="28" w:type="dxa"/>
              <w:right w:w="28" w:type="dxa"/>
            </w:tcMar>
            <w:vAlign w:val="center"/>
          </w:tcPr>
          <w:p w:rsidR="00866C65" w:rsidRDefault="003C62EB">
            <w:pPr>
              <w:rPr>
                <w:rFonts w:ascii="宋体" w:hAnsi="宋体" w:cs="宋体"/>
                <w:szCs w:val="21"/>
              </w:rPr>
            </w:pPr>
            <w:r>
              <w:rPr>
                <w:rFonts w:ascii="宋体" w:hAnsi="宋体" w:cs="宋体" w:hint="eastAsia"/>
                <w:szCs w:val="21"/>
              </w:rPr>
              <w:t>没收野生动物、罚款</w:t>
            </w:r>
          </w:p>
        </w:tc>
        <w:tc>
          <w:tcPr>
            <w:tcW w:w="2404" w:type="dxa"/>
            <w:tcMar>
              <w:left w:w="28" w:type="dxa"/>
              <w:right w:w="28" w:type="dxa"/>
            </w:tcMar>
            <w:vAlign w:val="center"/>
          </w:tcPr>
          <w:p w:rsidR="00866C65" w:rsidRDefault="003C62EB">
            <w:pPr>
              <w:rPr>
                <w:rFonts w:ascii="宋体" w:hAnsi="宋体" w:cs="宋体"/>
                <w:szCs w:val="21"/>
              </w:rPr>
            </w:pPr>
            <w:r>
              <w:rPr>
                <w:rFonts w:ascii="宋体" w:hAnsi="宋体" w:cs="宋体" w:hint="eastAsia"/>
                <w:szCs w:val="21"/>
              </w:rPr>
              <w:t>涉案野生动物及其制品价值二千元以下的</w:t>
            </w:r>
          </w:p>
        </w:tc>
        <w:tc>
          <w:tcPr>
            <w:tcW w:w="3080" w:type="dxa"/>
            <w:tcMar>
              <w:left w:w="28" w:type="dxa"/>
              <w:right w:w="28" w:type="dxa"/>
            </w:tcMar>
            <w:vAlign w:val="center"/>
          </w:tcPr>
          <w:p w:rsidR="00866C65" w:rsidRDefault="003C62EB">
            <w:pPr>
              <w:rPr>
                <w:rFonts w:ascii="宋体" w:hAnsi="宋体" w:cs="宋体"/>
                <w:szCs w:val="21"/>
              </w:rPr>
            </w:pPr>
            <w:r>
              <w:rPr>
                <w:rFonts w:ascii="宋体" w:hAnsi="宋体" w:cs="宋体" w:hint="eastAsia"/>
                <w:szCs w:val="21"/>
              </w:rPr>
              <w:t>没收野生动物，处野生动物价值一倍以上三倍以下罚款</w:t>
            </w:r>
          </w:p>
        </w:tc>
      </w:tr>
      <w:tr w:rsidR="00866C65">
        <w:trPr>
          <w:trHeight w:val="1962"/>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cs="宋体"/>
                <w:szCs w:val="21"/>
              </w:rPr>
            </w:pPr>
            <w:r>
              <w:rPr>
                <w:rFonts w:ascii="宋体" w:hAnsi="宋体" w:cs="宋体" w:hint="eastAsia"/>
                <w:szCs w:val="21"/>
              </w:rPr>
              <w:t>一般违法</w:t>
            </w:r>
          </w:p>
        </w:tc>
        <w:tc>
          <w:tcPr>
            <w:tcW w:w="1516" w:type="dxa"/>
            <w:tcMar>
              <w:left w:w="28" w:type="dxa"/>
              <w:right w:w="28" w:type="dxa"/>
            </w:tcMar>
            <w:vAlign w:val="center"/>
          </w:tcPr>
          <w:p w:rsidR="00866C65" w:rsidRDefault="003C62EB">
            <w:pPr>
              <w:rPr>
                <w:rFonts w:ascii="宋体" w:hAnsi="宋体" w:cs="宋体"/>
                <w:szCs w:val="21"/>
              </w:rPr>
            </w:pPr>
            <w:r>
              <w:rPr>
                <w:rFonts w:ascii="宋体" w:hAnsi="宋体" w:cs="宋体" w:hint="eastAsia"/>
                <w:szCs w:val="21"/>
              </w:rPr>
              <w:t>没收野生动物、罚款</w:t>
            </w:r>
          </w:p>
        </w:tc>
        <w:tc>
          <w:tcPr>
            <w:tcW w:w="2404" w:type="dxa"/>
            <w:tcMar>
              <w:left w:w="28" w:type="dxa"/>
              <w:right w:w="28" w:type="dxa"/>
            </w:tcMar>
            <w:vAlign w:val="center"/>
          </w:tcPr>
          <w:p w:rsidR="00866C65" w:rsidRDefault="003C62EB">
            <w:pPr>
              <w:rPr>
                <w:rFonts w:ascii="宋体" w:hAnsi="宋体" w:cs="宋体"/>
                <w:szCs w:val="21"/>
              </w:rPr>
            </w:pPr>
            <w:r>
              <w:rPr>
                <w:rFonts w:ascii="宋体" w:hAnsi="宋体" w:cs="宋体" w:hint="eastAsia"/>
                <w:szCs w:val="21"/>
              </w:rPr>
              <w:t>涉案野生动物及其制品价值二千元以上五千元以下的</w:t>
            </w:r>
          </w:p>
        </w:tc>
        <w:tc>
          <w:tcPr>
            <w:tcW w:w="3080" w:type="dxa"/>
            <w:tcMar>
              <w:left w:w="28" w:type="dxa"/>
              <w:right w:w="28" w:type="dxa"/>
            </w:tcMar>
            <w:vAlign w:val="center"/>
          </w:tcPr>
          <w:p w:rsidR="00866C65" w:rsidRDefault="003C62EB">
            <w:pPr>
              <w:rPr>
                <w:rFonts w:ascii="宋体" w:hAnsi="宋体" w:cs="宋体"/>
                <w:szCs w:val="21"/>
              </w:rPr>
            </w:pPr>
            <w:r>
              <w:rPr>
                <w:rFonts w:ascii="宋体" w:hAnsi="宋体" w:cs="宋体" w:hint="eastAsia"/>
                <w:szCs w:val="21"/>
              </w:rPr>
              <w:t>没收野生动物，处野生动物价值三倍以上五倍以下罚款</w:t>
            </w:r>
          </w:p>
        </w:tc>
      </w:tr>
      <w:tr w:rsidR="00866C65">
        <w:trPr>
          <w:trHeight w:val="1754"/>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cs="宋体"/>
                <w:szCs w:val="21"/>
              </w:rPr>
            </w:pPr>
            <w:r>
              <w:rPr>
                <w:rFonts w:ascii="宋体" w:hAnsi="宋体" w:cs="宋体" w:hint="eastAsia"/>
                <w:szCs w:val="21"/>
              </w:rPr>
              <w:t>较重违法</w:t>
            </w:r>
          </w:p>
        </w:tc>
        <w:tc>
          <w:tcPr>
            <w:tcW w:w="1516" w:type="dxa"/>
            <w:tcMar>
              <w:left w:w="28" w:type="dxa"/>
              <w:right w:w="28" w:type="dxa"/>
            </w:tcMar>
            <w:vAlign w:val="center"/>
          </w:tcPr>
          <w:p w:rsidR="00866C65" w:rsidRDefault="003C62EB">
            <w:pPr>
              <w:rPr>
                <w:rFonts w:ascii="宋体" w:hAnsi="宋体" w:cs="宋体"/>
                <w:szCs w:val="21"/>
              </w:rPr>
            </w:pPr>
            <w:r>
              <w:rPr>
                <w:rFonts w:ascii="宋体" w:hAnsi="宋体" w:cs="宋体" w:hint="eastAsia"/>
                <w:szCs w:val="21"/>
              </w:rPr>
              <w:t>没收野生动物、罚款</w:t>
            </w:r>
          </w:p>
        </w:tc>
        <w:tc>
          <w:tcPr>
            <w:tcW w:w="2404" w:type="dxa"/>
            <w:tcMar>
              <w:left w:w="28" w:type="dxa"/>
              <w:right w:w="28" w:type="dxa"/>
            </w:tcMar>
            <w:vAlign w:val="center"/>
          </w:tcPr>
          <w:p w:rsidR="00866C65" w:rsidRDefault="003C62EB">
            <w:pPr>
              <w:rPr>
                <w:rFonts w:ascii="宋体" w:hAnsi="宋体" w:cs="宋体"/>
                <w:szCs w:val="21"/>
              </w:rPr>
            </w:pPr>
            <w:r>
              <w:rPr>
                <w:rFonts w:ascii="宋体" w:hAnsi="宋体" w:cs="宋体" w:hint="eastAsia"/>
                <w:szCs w:val="21"/>
              </w:rPr>
              <w:t>涉案野生动物及其制品价值五千元以上一万元以下</w:t>
            </w:r>
          </w:p>
        </w:tc>
        <w:tc>
          <w:tcPr>
            <w:tcW w:w="3080" w:type="dxa"/>
            <w:tcMar>
              <w:left w:w="28" w:type="dxa"/>
              <w:right w:w="28" w:type="dxa"/>
            </w:tcMar>
            <w:vAlign w:val="center"/>
          </w:tcPr>
          <w:p w:rsidR="00866C65" w:rsidRDefault="003C62EB">
            <w:pPr>
              <w:rPr>
                <w:rFonts w:ascii="宋体" w:hAnsi="宋体" w:cs="宋体"/>
                <w:szCs w:val="21"/>
              </w:rPr>
            </w:pPr>
            <w:r>
              <w:rPr>
                <w:rFonts w:ascii="宋体" w:hAnsi="宋体" w:cs="宋体" w:hint="eastAsia"/>
                <w:szCs w:val="21"/>
              </w:rPr>
              <w:t>没收野生动物，处野生动物价值五倍以八倍以下罚款</w:t>
            </w:r>
          </w:p>
        </w:tc>
      </w:tr>
      <w:tr w:rsidR="00866C65">
        <w:trPr>
          <w:trHeight w:val="440"/>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cs="宋体"/>
                <w:szCs w:val="21"/>
              </w:rPr>
            </w:pPr>
            <w:r>
              <w:rPr>
                <w:rFonts w:ascii="宋体" w:hAnsi="宋体" w:cs="宋体" w:hint="eastAsia"/>
                <w:szCs w:val="21"/>
              </w:rPr>
              <w:t>严重违法</w:t>
            </w:r>
          </w:p>
        </w:tc>
        <w:tc>
          <w:tcPr>
            <w:tcW w:w="1516" w:type="dxa"/>
            <w:tcMar>
              <w:left w:w="28" w:type="dxa"/>
              <w:right w:w="28" w:type="dxa"/>
            </w:tcMar>
            <w:vAlign w:val="center"/>
          </w:tcPr>
          <w:p w:rsidR="00866C65" w:rsidRDefault="003C62EB">
            <w:pPr>
              <w:rPr>
                <w:rFonts w:ascii="宋体" w:hAnsi="宋体" w:cs="宋体"/>
                <w:szCs w:val="21"/>
              </w:rPr>
            </w:pPr>
            <w:r>
              <w:rPr>
                <w:rFonts w:ascii="宋体" w:hAnsi="宋体" w:cs="宋体" w:hint="eastAsia"/>
                <w:szCs w:val="21"/>
              </w:rPr>
              <w:t>没收野生动物、罚款</w:t>
            </w:r>
          </w:p>
        </w:tc>
        <w:tc>
          <w:tcPr>
            <w:tcW w:w="2404" w:type="dxa"/>
            <w:tcMar>
              <w:left w:w="28" w:type="dxa"/>
              <w:right w:w="28" w:type="dxa"/>
            </w:tcMar>
            <w:vAlign w:val="center"/>
          </w:tcPr>
          <w:p w:rsidR="00866C65" w:rsidRDefault="003C62EB">
            <w:pPr>
              <w:rPr>
                <w:rFonts w:ascii="宋体" w:hAnsi="宋体" w:cs="宋体"/>
                <w:szCs w:val="21"/>
              </w:rPr>
            </w:pPr>
            <w:r>
              <w:rPr>
                <w:rFonts w:ascii="宋体" w:hAnsi="宋体" w:cs="宋体" w:hint="eastAsia"/>
                <w:szCs w:val="21"/>
              </w:rPr>
              <w:t>涉案野生动物及其制品价值一万元以上的</w:t>
            </w:r>
          </w:p>
        </w:tc>
        <w:tc>
          <w:tcPr>
            <w:tcW w:w="3080" w:type="dxa"/>
            <w:tcMar>
              <w:left w:w="28" w:type="dxa"/>
              <w:right w:w="28" w:type="dxa"/>
            </w:tcMar>
            <w:vAlign w:val="center"/>
          </w:tcPr>
          <w:p w:rsidR="00866C65" w:rsidRDefault="003C62EB">
            <w:pPr>
              <w:rPr>
                <w:rFonts w:ascii="宋体" w:hAnsi="宋体" w:cs="宋体"/>
                <w:szCs w:val="21"/>
              </w:rPr>
            </w:pPr>
            <w:r>
              <w:rPr>
                <w:rFonts w:ascii="宋体" w:hAnsi="宋体" w:cs="宋体" w:hint="eastAsia"/>
                <w:szCs w:val="21"/>
              </w:rPr>
              <w:t>没收野生动物，处野生动物价值八倍以上十倍以下罚</w:t>
            </w:r>
          </w:p>
        </w:tc>
      </w:tr>
      <w:tr w:rsidR="00866C65">
        <w:trPr>
          <w:trHeight w:val="2718"/>
        </w:trPr>
        <w:tc>
          <w:tcPr>
            <w:tcW w:w="494"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18</w:t>
            </w:r>
          </w:p>
        </w:tc>
        <w:tc>
          <w:tcPr>
            <w:tcW w:w="1090"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食用或者为食用非法购买野生动物及其制品</w:t>
            </w:r>
          </w:p>
        </w:tc>
        <w:tc>
          <w:tcPr>
            <w:tcW w:w="3055"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《中华人民共和国野生动物保护法》第五十三条第一款 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第三十一条第一款 禁止食用国家重点保护野生动物和国家保护的有重要生态、科学、社会价值的陆生野生动物以及其他陆生野生动物。 第三十一条第四款 禁止为食用非法购买本条第一款规定的野生动物及其制品。</w:t>
            </w:r>
          </w:p>
        </w:tc>
        <w:tc>
          <w:tcPr>
            <w:tcW w:w="965" w:type="dxa"/>
            <w:tcMar>
              <w:left w:w="28" w:type="dxa"/>
              <w:right w:w="28" w:type="dxa"/>
            </w:tcMar>
            <w:vAlign w:val="center"/>
          </w:tcPr>
          <w:p w:rsidR="00866C65" w:rsidRDefault="003C62EB">
            <w:pPr>
              <w:rPr>
                <w:rFonts w:ascii="宋体" w:hAnsi="宋体"/>
                <w:szCs w:val="21"/>
              </w:rPr>
            </w:pPr>
            <w:r>
              <w:rPr>
                <w:rFonts w:ascii="宋体" w:hAnsi="宋体" w:hint="eastAsia"/>
                <w:szCs w:val="21"/>
              </w:rPr>
              <w:t>轻微违法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责令停止违法行为，给予批评教育，没收野生动物及其制品，罚款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hint="eastAsia"/>
                <w:szCs w:val="21"/>
              </w:rPr>
              <w:t>食用或者为食用非法购买其他陆生野生动物及其制品，价值一千元以上五千元以下的</w:t>
            </w:r>
          </w:p>
        </w:tc>
        <w:tc>
          <w:tcPr>
            <w:tcW w:w="3080"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责令停止违法行为，给予批评教育，没收野生动物及其制品，情节严重的，并处野生动物及其制品价值一倍以上三倍以下罚款</w:t>
            </w:r>
          </w:p>
        </w:tc>
      </w:tr>
      <w:tr w:rsidR="00866C65">
        <w:trPr>
          <w:trHeight w:val="3660"/>
        </w:trPr>
        <w:tc>
          <w:tcPr>
            <w:tcW w:w="494" w:type="dxa"/>
            <w:vMerge/>
            <w:tcMar>
              <w:left w:w="28" w:type="dxa"/>
              <w:right w:w="28" w:type="dxa"/>
            </w:tcMar>
            <w:vAlign w:val="center"/>
          </w:tcPr>
          <w:p w:rsidR="00866C65" w:rsidRDefault="00866C65">
            <w:pPr>
              <w:rPr>
                <w:rFonts w:ascii="宋体" w:hAnsi="宋体"/>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rPr>
                <w:rFonts w:ascii="宋体" w:hAnsi="宋体"/>
                <w:szCs w:val="21"/>
              </w:rPr>
            </w:pPr>
            <w:r>
              <w:rPr>
                <w:rFonts w:ascii="宋体" w:hAnsi="宋体" w:hint="eastAsia"/>
                <w:szCs w:val="21"/>
              </w:rPr>
              <w:t>一般违法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责令停止违法行为，给予批评教育，没收野生动物及其制品，罚款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hint="eastAsia"/>
                <w:szCs w:val="21"/>
              </w:rPr>
              <w:t>食用或者为食用非法购买其他陆生野生动物及其制品，价值五千元以上的</w:t>
            </w:r>
          </w:p>
        </w:tc>
        <w:tc>
          <w:tcPr>
            <w:tcW w:w="3080"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责令停止违法行为，给予批评教育，没收野生动物及其制品，情节严重的，并处野生动物及其制品价值三倍以上五倍以下罚款</w:t>
            </w:r>
          </w:p>
        </w:tc>
      </w:tr>
      <w:tr w:rsidR="00866C65">
        <w:trPr>
          <w:trHeight w:val="2840"/>
        </w:trPr>
        <w:tc>
          <w:tcPr>
            <w:tcW w:w="494" w:type="dxa"/>
            <w:vMerge/>
            <w:tcMar>
              <w:left w:w="28" w:type="dxa"/>
              <w:right w:w="28" w:type="dxa"/>
            </w:tcMar>
            <w:vAlign w:val="center"/>
          </w:tcPr>
          <w:p w:rsidR="00866C65" w:rsidRDefault="00866C65">
            <w:pPr>
              <w:rPr>
                <w:rFonts w:ascii="宋体" w:hAnsi="宋体"/>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rPr>
                <w:rFonts w:ascii="宋体" w:hAnsi="宋体"/>
                <w:szCs w:val="21"/>
              </w:rPr>
            </w:pPr>
            <w:r>
              <w:rPr>
                <w:rFonts w:ascii="宋体" w:hAnsi="宋体" w:hint="eastAsia"/>
                <w:szCs w:val="21"/>
              </w:rPr>
              <w:t>较重违法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责令停止违法行为，没收野生动物及其制品，罚款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hint="eastAsia"/>
                <w:szCs w:val="21"/>
              </w:rPr>
              <w:t>食用或者为食用非法购买野生动物保护法规定保护的野生动物及其制品，价值一千元以上五千元以下的</w:t>
            </w:r>
          </w:p>
        </w:tc>
        <w:tc>
          <w:tcPr>
            <w:tcW w:w="3080"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责令停止违法行为，没收野生动物及其制品，并处野生动物及其制品价值二倍以上十倍以下罚款</w:t>
            </w:r>
          </w:p>
        </w:tc>
      </w:tr>
      <w:tr w:rsidR="00866C65">
        <w:trPr>
          <w:trHeight w:val="90"/>
        </w:trPr>
        <w:tc>
          <w:tcPr>
            <w:tcW w:w="494" w:type="dxa"/>
            <w:vMerge/>
            <w:tcMar>
              <w:left w:w="28" w:type="dxa"/>
              <w:right w:w="28" w:type="dxa"/>
            </w:tcMar>
            <w:vAlign w:val="center"/>
          </w:tcPr>
          <w:p w:rsidR="00866C65" w:rsidRDefault="00866C65">
            <w:pPr>
              <w:rPr>
                <w:rFonts w:ascii="宋体" w:hAnsi="宋体"/>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rPr>
                <w:rFonts w:ascii="宋体" w:hAnsi="宋体"/>
                <w:szCs w:val="21"/>
              </w:rPr>
            </w:pPr>
            <w:r>
              <w:rPr>
                <w:rFonts w:ascii="宋体" w:hAnsi="宋体" w:hint="eastAsia"/>
                <w:szCs w:val="21"/>
              </w:rPr>
              <w:t>严重违法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责令停止违法行为，没收野生动物及其制品，罚款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hint="eastAsia"/>
                <w:szCs w:val="21"/>
              </w:rPr>
              <w:t>食用或者为食用非法购买野生动物保护法规定保护的野生动物及其制品，价值五千元以上的</w:t>
            </w:r>
          </w:p>
        </w:tc>
        <w:tc>
          <w:tcPr>
            <w:tcW w:w="3080"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责令停止违法行为，没收野生动物及其制品，并处野生动物及其制品价值十倍以上二十倍以下罚款</w:t>
            </w:r>
          </w:p>
        </w:tc>
      </w:tr>
      <w:tr w:rsidR="00866C65">
        <w:trPr>
          <w:trHeight w:val="2112"/>
        </w:trPr>
        <w:tc>
          <w:tcPr>
            <w:tcW w:w="494" w:type="dxa"/>
            <w:vMerge w:val="restart"/>
            <w:tcMar>
              <w:left w:w="28" w:type="dxa"/>
              <w:right w:w="28" w:type="dxa"/>
            </w:tcMar>
            <w:vAlign w:val="center"/>
          </w:tcPr>
          <w:p w:rsidR="00866C65" w:rsidRDefault="003C62EB">
            <w:pPr>
              <w:widowControl/>
              <w:ind w:firstLineChars="100" w:firstLine="210"/>
              <w:textAlignment w:val="center"/>
              <w:rPr>
                <w:rFonts w:ascii="宋体" w:hAnsi="宋体" w:cs="宋体"/>
                <w:kern w:val="0"/>
                <w:szCs w:val="21"/>
              </w:rPr>
            </w:pPr>
            <w:r>
              <w:rPr>
                <w:rFonts w:ascii="宋体" w:hAnsi="宋体" w:cs="宋体" w:hint="eastAsia"/>
                <w:kern w:val="0"/>
                <w:szCs w:val="21"/>
              </w:rPr>
              <w:t>19</w:t>
            </w:r>
          </w:p>
        </w:tc>
        <w:tc>
          <w:tcPr>
            <w:tcW w:w="1090" w:type="dxa"/>
            <w:vMerge w:val="restart"/>
            <w:tcMar>
              <w:left w:w="28" w:type="dxa"/>
              <w:right w:w="28" w:type="dxa"/>
            </w:tcMar>
            <w:vAlign w:val="center"/>
          </w:tcPr>
          <w:p w:rsidR="00866C65" w:rsidRDefault="003C62EB">
            <w:pPr>
              <w:widowControl/>
              <w:textAlignment w:val="center"/>
              <w:rPr>
                <w:rFonts w:ascii="宋体" w:hAnsi="宋体" w:cs="宋体"/>
                <w:kern w:val="0"/>
                <w:szCs w:val="21"/>
              </w:rPr>
            </w:pPr>
            <w:r>
              <w:rPr>
                <w:rFonts w:ascii="宋体" w:hAnsi="宋体" w:cs="宋体" w:hint="eastAsia"/>
                <w:kern w:val="0"/>
                <w:szCs w:val="21"/>
              </w:rPr>
              <w:t>非法生产、经营使用野生动物及其制品制作的食品</w:t>
            </w:r>
          </w:p>
        </w:tc>
        <w:tc>
          <w:tcPr>
            <w:tcW w:w="3055" w:type="dxa"/>
            <w:vMerge w:val="restart"/>
            <w:tcMar>
              <w:left w:w="28" w:type="dxa"/>
              <w:right w:w="28" w:type="dxa"/>
            </w:tcMar>
            <w:vAlign w:val="center"/>
          </w:tcPr>
          <w:p w:rsidR="00866C65" w:rsidRDefault="003C62EB">
            <w:pPr>
              <w:widowControl/>
              <w:textAlignment w:val="center"/>
              <w:rPr>
                <w:rFonts w:ascii="宋体" w:hAnsi="宋体" w:cs="宋体"/>
                <w:kern w:val="0"/>
                <w:szCs w:val="21"/>
              </w:rPr>
            </w:pPr>
            <w:r>
              <w:rPr>
                <w:rFonts w:ascii="宋体" w:hAnsi="宋体" w:cs="宋体" w:hint="eastAsia"/>
                <w:kern w:val="0"/>
                <w:szCs w:val="21"/>
              </w:rPr>
              <w:t>《中华人民共和国野生动物保护法》第五十三条第二款 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生产、经营使用其他陆生野生动物及其制品制作的食品的，给予批评教育，没收野生动物及其制品和违法所得，情节严重的，并处违法所得一倍以上十倍以下罚款；构成犯罪的，依法追究刑事责任。 第三十一条第三款 禁止生产、经营使用本条第一款规定的野生动物及其制品制作的食品。</w:t>
            </w:r>
          </w:p>
        </w:tc>
        <w:tc>
          <w:tcPr>
            <w:tcW w:w="965" w:type="dxa"/>
            <w:tcMar>
              <w:left w:w="28" w:type="dxa"/>
              <w:right w:w="28" w:type="dxa"/>
            </w:tcMar>
            <w:vAlign w:val="center"/>
          </w:tcPr>
          <w:p w:rsidR="00866C65" w:rsidRDefault="003C62EB">
            <w:pPr>
              <w:widowControl/>
              <w:textAlignment w:val="center"/>
              <w:rPr>
                <w:rFonts w:ascii="宋体" w:hAnsi="宋体" w:cs="宋体"/>
                <w:kern w:val="0"/>
                <w:szCs w:val="21"/>
              </w:rPr>
            </w:pPr>
            <w:r>
              <w:rPr>
                <w:rFonts w:ascii="宋体" w:hAnsi="宋体" w:cs="宋体" w:hint="eastAsia"/>
                <w:kern w:val="0"/>
                <w:szCs w:val="21"/>
              </w:rPr>
              <w:t>轻微违法</w:t>
            </w:r>
          </w:p>
        </w:tc>
        <w:tc>
          <w:tcPr>
            <w:tcW w:w="1516" w:type="dxa"/>
            <w:tcMar>
              <w:left w:w="28" w:type="dxa"/>
              <w:right w:w="28" w:type="dxa"/>
            </w:tcMar>
            <w:vAlign w:val="center"/>
          </w:tcPr>
          <w:p w:rsidR="00866C65" w:rsidRDefault="003C62EB">
            <w:pPr>
              <w:widowControl/>
              <w:textAlignment w:val="center"/>
              <w:rPr>
                <w:rFonts w:ascii="宋体" w:hAnsi="宋体" w:cs="宋体"/>
                <w:kern w:val="0"/>
                <w:szCs w:val="21"/>
              </w:rPr>
            </w:pPr>
            <w:r>
              <w:rPr>
                <w:rFonts w:ascii="宋体" w:hAnsi="宋体" w:cs="宋体" w:hint="eastAsia"/>
                <w:kern w:val="0"/>
                <w:szCs w:val="21"/>
              </w:rPr>
              <w:t>给予批评教育，没收野生动物及其制品和违法所得，罚款</w:t>
            </w:r>
          </w:p>
        </w:tc>
        <w:tc>
          <w:tcPr>
            <w:tcW w:w="2404" w:type="dxa"/>
            <w:tcMar>
              <w:left w:w="28" w:type="dxa"/>
              <w:right w:w="28" w:type="dxa"/>
            </w:tcMar>
            <w:vAlign w:val="center"/>
          </w:tcPr>
          <w:p w:rsidR="00866C65" w:rsidRDefault="003C62EB">
            <w:pPr>
              <w:widowControl/>
              <w:textAlignment w:val="center"/>
              <w:rPr>
                <w:rFonts w:ascii="宋体" w:hAnsi="宋体" w:cs="宋体"/>
                <w:kern w:val="0"/>
                <w:szCs w:val="21"/>
              </w:rPr>
            </w:pPr>
            <w:r>
              <w:rPr>
                <w:rFonts w:ascii="宋体" w:hAnsi="宋体" w:cs="宋体" w:hint="eastAsia"/>
                <w:kern w:val="0"/>
                <w:szCs w:val="21"/>
              </w:rPr>
              <w:t>生产、经营使用其他陆生野生动物及其制品制作的食品，价值五千元以上二万元以下的</w:t>
            </w:r>
          </w:p>
        </w:tc>
        <w:tc>
          <w:tcPr>
            <w:tcW w:w="3080" w:type="dxa"/>
            <w:tcMar>
              <w:left w:w="28" w:type="dxa"/>
              <w:right w:w="28" w:type="dxa"/>
            </w:tcMar>
            <w:vAlign w:val="center"/>
          </w:tcPr>
          <w:p w:rsidR="00866C65" w:rsidRDefault="003C62EB">
            <w:pPr>
              <w:widowControl/>
              <w:textAlignment w:val="center"/>
              <w:rPr>
                <w:rFonts w:ascii="宋体" w:hAnsi="宋体" w:cs="宋体"/>
                <w:kern w:val="0"/>
                <w:szCs w:val="21"/>
              </w:rPr>
            </w:pPr>
            <w:r>
              <w:rPr>
                <w:rFonts w:ascii="宋体" w:hAnsi="宋体" w:cs="宋体" w:hint="eastAsia"/>
                <w:kern w:val="0"/>
                <w:szCs w:val="21"/>
              </w:rPr>
              <w:t>给予批评教育，没收野生动物及其制品和违法所得，情节严重的，并处违法所得一倍以上五倍以下罚款</w:t>
            </w:r>
          </w:p>
        </w:tc>
      </w:tr>
      <w:tr w:rsidR="00866C65">
        <w:trPr>
          <w:trHeight w:val="2112"/>
        </w:trPr>
        <w:tc>
          <w:tcPr>
            <w:tcW w:w="494" w:type="dxa"/>
            <w:vMerge/>
            <w:tcMar>
              <w:left w:w="28" w:type="dxa"/>
              <w:right w:w="28" w:type="dxa"/>
            </w:tcMar>
            <w:vAlign w:val="center"/>
          </w:tcPr>
          <w:p w:rsidR="00866C65" w:rsidRDefault="00866C65">
            <w:pPr>
              <w:widowControl/>
              <w:textAlignment w:val="center"/>
              <w:rPr>
                <w:rFonts w:ascii="宋体" w:hAnsi="宋体" w:cs="宋体"/>
                <w:kern w:val="0"/>
                <w:szCs w:val="21"/>
              </w:rPr>
            </w:pPr>
          </w:p>
        </w:tc>
        <w:tc>
          <w:tcPr>
            <w:tcW w:w="1090" w:type="dxa"/>
            <w:vMerge/>
            <w:tcMar>
              <w:left w:w="28" w:type="dxa"/>
              <w:right w:w="28" w:type="dxa"/>
            </w:tcMar>
            <w:vAlign w:val="center"/>
          </w:tcPr>
          <w:p w:rsidR="00866C65" w:rsidRDefault="00866C65">
            <w:pPr>
              <w:widowControl/>
              <w:textAlignment w:val="center"/>
              <w:rPr>
                <w:rFonts w:ascii="宋体" w:hAnsi="宋体" w:cs="宋体"/>
                <w:kern w:val="0"/>
                <w:szCs w:val="21"/>
              </w:rPr>
            </w:pPr>
          </w:p>
        </w:tc>
        <w:tc>
          <w:tcPr>
            <w:tcW w:w="3055" w:type="dxa"/>
            <w:vMerge/>
            <w:tcMar>
              <w:left w:w="28" w:type="dxa"/>
              <w:right w:w="28" w:type="dxa"/>
            </w:tcMar>
            <w:vAlign w:val="center"/>
          </w:tcPr>
          <w:p w:rsidR="00866C65" w:rsidRDefault="00866C65">
            <w:pPr>
              <w:widowControl/>
              <w:textAlignment w:val="center"/>
              <w:rPr>
                <w:rFonts w:ascii="宋体" w:hAnsi="宋体" w:cs="宋体"/>
                <w:kern w:val="0"/>
                <w:szCs w:val="21"/>
              </w:rPr>
            </w:pPr>
          </w:p>
        </w:tc>
        <w:tc>
          <w:tcPr>
            <w:tcW w:w="965" w:type="dxa"/>
            <w:tcMar>
              <w:left w:w="28" w:type="dxa"/>
              <w:right w:w="28" w:type="dxa"/>
            </w:tcMar>
            <w:vAlign w:val="center"/>
          </w:tcPr>
          <w:p w:rsidR="00866C65" w:rsidRDefault="003C62EB">
            <w:pPr>
              <w:widowControl/>
              <w:textAlignment w:val="center"/>
              <w:rPr>
                <w:rFonts w:ascii="宋体" w:hAnsi="宋体" w:cs="宋体"/>
                <w:kern w:val="0"/>
                <w:szCs w:val="21"/>
              </w:rPr>
            </w:pPr>
            <w:r>
              <w:rPr>
                <w:rFonts w:ascii="宋体" w:hAnsi="宋体" w:cs="宋体" w:hint="eastAsia"/>
                <w:kern w:val="0"/>
                <w:szCs w:val="21"/>
              </w:rPr>
              <w:t>一般违法</w:t>
            </w:r>
          </w:p>
        </w:tc>
        <w:tc>
          <w:tcPr>
            <w:tcW w:w="1516" w:type="dxa"/>
            <w:tcMar>
              <w:left w:w="28" w:type="dxa"/>
              <w:right w:w="28" w:type="dxa"/>
            </w:tcMar>
            <w:vAlign w:val="center"/>
          </w:tcPr>
          <w:p w:rsidR="00866C65" w:rsidRDefault="003C62EB">
            <w:pPr>
              <w:widowControl/>
              <w:textAlignment w:val="center"/>
              <w:rPr>
                <w:rFonts w:ascii="宋体" w:hAnsi="宋体" w:cs="宋体"/>
                <w:kern w:val="0"/>
                <w:szCs w:val="21"/>
              </w:rPr>
            </w:pPr>
            <w:r>
              <w:rPr>
                <w:rFonts w:ascii="宋体" w:hAnsi="宋体" w:cs="宋体" w:hint="eastAsia"/>
                <w:kern w:val="0"/>
                <w:szCs w:val="21"/>
              </w:rPr>
              <w:t>给予批评教育，没收野生动物及其制品和违法所得，罚款</w:t>
            </w:r>
          </w:p>
        </w:tc>
        <w:tc>
          <w:tcPr>
            <w:tcW w:w="2404" w:type="dxa"/>
            <w:tcMar>
              <w:left w:w="28" w:type="dxa"/>
              <w:right w:w="28" w:type="dxa"/>
            </w:tcMar>
            <w:vAlign w:val="center"/>
          </w:tcPr>
          <w:p w:rsidR="00866C65" w:rsidRDefault="003C62EB">
            <w:pPr>
              <w:widowControl/>
              <w:textAlignment w:val="center"/>
              <w:rPr>
                <w:rFonts w:ascii="宋体" w:hAnsi="宋体" w:cs="宋体"/>
                <w:kern w:val="0"/>
                <w:szCs w:val="21"/>
              </w:rPr>
            </w:pPr>
            <w:r>
              <w:rPr>
                <w:rFonts w:ascii="宋体" w:hAnsi="宋体" w:cs="宋体" w:hint="eastAsia"/>
                <w:kern w:val="0"/>
                <w:szCs w:val="21"/>
              </w:rPr>
              <w:t>生产、经营使用其他陆生野生动物及其制品制作的食品，价值二万元以上的</w:t>
            </w:r>
          </w:p>
        </w:tc>
        <w:tc>
          <w:tcPr>
            <w:tcW w:w="3080" w:type="dxa"/>
            <w:tcMar>
              <w:left w:w="28" w:type="dxa"/>
              <w:right w:w="28" w:type="dxa"/>
            </w:tcMar>
            <w:vAlign w:val="center"/>
          </w:tcPr>
          <w:p w:rsidR="00866C65" w:rsidRDefault="003C62EB">
            <w:pPr>
              <w:widowControl/>
              <w:textAlignment w:val="center"/>
              <w:rPr>
                <w:rFonts w:ascii="宋体" w:hAnsi="宋体" w:cs="宋体"/>
                <w:kern w:val="0"/>
                <w:szCs w:val="21"/>
              </w:rPr>
            </w:pPr>
            <w:r>
              <w:rPr>
                <w:rFonts w:ascii="宋体" w:hAnsi="宋体" w:cs="宋体" w:hint="eastAsia"/>
                <w:kern w:val="0"/>
                <w:szCs w:val="21"/>
              </w:rPr>
              <w:t>给予批评教育，没收野生动物及其制品和违法所得，情节严重的，并处违法所得五倍以上十倍以下罚</w:t>
            </w:r>
          </w:p>
        </w:tc>
      </w:tr>
      <w:tr w:rsidR="00866C65">
        <w:trPr>
          <w:trHeight w:val="2112"/>
        </w:trPr>
        <w:tc>
          <w:tcPr>
            <w:tcW w:w="494" w:type="dxa"/>
            <w:vMerge/>
            <w:tcMar>
              <w:left w:w="28" w:type="dxa"/>
              <w:right w:w="28" w:type="dxa"/>
            </w:tcMar>
            <w:vAlign w:val="center"/>
          </w:tcPr>
          <w:p w:rsidR="00866C65" w:rsidRDefault="00866C65">
            <w:pPr>
              <w:widowControl/>
              <w:textAlignment w:val="center"/>
              <w:rPr>
                <w:rFonts w:ascii="宋体" w:hAnsi="宋体" w:cs="宋体"/>
                <w:kern w:val="0"/>
                <w:szCs w:val="21"/>
              </w:rPr>
            </w:pPr>
          </w:p>
        </w:tc>
        <w:tc>
          <w:tcPr>
            <w:tcW w:w="1090" w:type="dxa"/>
            <w:vMerge/>
            <w:tcMar>
              <w:left w:w="28" w:type="dxa"/>
              <w:right w:w="28" w:type="dxa"/>
            </w:tcMar>
            <w:vAlign w:val="center"/>
          </w:tcPr>
          <w:p w:rsidR="00866C65" w:rsidRDefault="00866C65">
            <w:pPr>
              <w:widowControl/>
              <w:textAlignment w:val="center"/>
              <w:rPr>
                <w:rFonts w:ascii="宋体" w:hAnsi="宋体" w:cs="宋体"/>
                <w:kern w:val="0"/>
                <w:szCs w:val="21"/>
              </w:rPr>
            </w:pPr>
          </w:p>
        </w:tc>
        <w:tc>
          <w:tcPr>
            <w:tcW w:w="3055" w:type="dxa"/>
            <w:vMerge/>
            <w:tcMar>
              <w:left w:w="28" w:type="dxa"/>
              <w:right w:w="28" w:type="dxa"/>
            </w:tcMar>
            <w:vAlign w:val="center"/>
          </w:tcPr>
          <w:p w:rsidR="00866C65" w:rsidRDefault="00866C65">
            <w:pPr>
              <w:widowControl/>
              <w:textAlignment w:val="center"/>
              <w:rPr>
                <w:rFonts w:ascii="宋体" w:hAnsi="宋体" w:cs="宋体"/>
                <w:kern w:val="0"/>
                <w:szCs w:val="21"/>
              </w:rPr>
            </w:pPr>
          </w:p>
        </w:tc>
        <w:tc>
          <w:tcPr>
            <w:tcW w:w="965" w:type="dxa"/>
            <w:tcMar>
              <w:left w:w="28" w:type="dxa"/>
              <w:right w:w="28" w:type="dxa"/>
            </w:tcMar>
            <w:vAlign w:val="center"/>
          </w:tcPr>
          <w:p w:rsidR="00866C65" w:rsidRDefault="003C62EB">
            <w:pPr>
              <w:widowControl/>
              <w:textAlignment w:val="center"/>
              <w:rPr>
                <w:rFonts w:ascii="宋体" w:hAnsi="宋体" w:cs="宋体"/>
                <w:kern w:val="0"/>
                <w:szCs w:val="21"/>
              </w:rPr>
            </w:pPr>
            <w:r>
              <w:rPr>
                <w:rFonts w:ascii="宋体" w:hAnsi="宋体" w:cs="宋体" w:hint="eastAsia"/>
                <w:kern w:val="0"/>
                <w:szCs w:val="21"/>
              </w:rPr>
              <w:t>较重违法</w:t>
            </w:r>
          </w:p>
        </w:tc>
        <w:tc>
          <w:tcPr>
            <w:tcW w:w="1516" w:type="dxa"/>
            <w:tcMar>
              <w:left w:w="28" w:type="dxa"/>
              <w:right w:w="28" w:type="dxa"/>
            </w:tcMar>
            <w:vAlign w:val="center"/>
          </w:tcPr>
          <w:p w:rsidR="00866C65" w:rsidRDefault="003C62EB">
            <w:pPr>
              <w:widowControl/>
              <w:textAlignment w:val="center"/>
              <w:rPr>
                <w:rFonts w:ascii="宋体" w:hAnsi="宋体" w:cs="宋体"/>
                <w:kern w:val="0"/>
                <w:szCs w:val="21"/>
              </w:rPr>
            </w:pPr>
            <w:r>
              <w:rPr>
                <w:rFonts w:ascii="宋体" w:hAnsi="宋体" w:cs="宋体" w:hint="eastAsia"/>
                <w:kern w:val="0"/>
                <w:szCs w:val="21"/>
              </w:rPr>
              <w:t>责令停止违法行为，没收野生动物及其制品和违法所得，罚款</w:t>
            </w:r>
          </w:p>
        </w:tc>
        <w:tc>
          <w:tcPr>
            <w:tcW w:w="2404" w:type="dxa"/>
            <w:tcMar>
              <w:left w:w="28" w:type="dxa"/>
              <w:right w:w="28" w:type="dxa"/>
            </w:tcMar>
            <w:vAlign w:val="center"/>
          </w:tcPr>
          <w:p w:rsidR="00866C65" w:rsidRDefault="003C62EB">
            <w:pPr>
              <w:widowControl/>
              <w:textAlignment w:val="center"/>
              <w:rPr>
                <w:rFonts w:ascii="宋体" w:hAnsi="宋体" w:cs="宋体"/>
                <w:kern w:val="0"/>
                <w:szCs w:val="21"/>
              </w:rPr>
            </w:pPr>
            <w:r>
              <w:rPr>
                <w:rFonts w:ascii="宋体" w:hAnsi="宋体" w:cs="宋体" w:hint="eastAsia"/>
                <w:kern w:val="0"/>
                <w:szCs w:val="21"/>
              </w:rPr>
              <w:t>生产、经营使用野生动物保护法规定保护的野生动物及其制品制作的食品，价值五千元以上二万元以下的</w:t>
            </w:r>
          </w:p>
        </w:tc>
        <w:tc>
          <w:tcPr>
            <w:tcW w:w="3080" w:type="dxa"/>
            <w:tcMar>
              <w:left w:w="28" w:type="dxa"/>
              <w:right w:w="28" w:type="dxa"/>
            </w:tcMar>
            <w:vAlign w:val="center"/>
          </w:tcPr>
          <w:p w:rsidR="00866C65" w:rsidRDefault="003C62EB">
            <w:pPr>
              <w:widowControl/>
              <w:textAlignment w:val="center"/>
              <w:rPr>
                <w:rFonts w:ascii="宋体" w:hAnsi="宋体" w:cs="宋体"/>
                <w:kern w:val="0"/>
                <w:szCs w:val="21"/>
              </w:rPr>
            </w:pPr>
            <w:r>
              <w:rPr>
                <w:rFonts w:ascii="宋体" w:hAnsi="宋体" w:cs="宋体" w:hint="eastAsia"/>
                <w:kern w:val="0"/>
                <w:szCs w:val="21"/>
              </w:rPr>
              <w:t>责令停止违法行为，没收野生动物及其制品和违法所得，并处违法所得十五倍以上二十五倍以下罚</w:t>
            </w:r>
          </w:p>
        </w:tc>
      </w:tr>
      <w:tr w:rsidR="00866C65">
        <w:trPr>
          <w:trHeight w:val="2112"/>
        </w:trPr>
        <w:tc>
          <w:tcPr>
            <w:tcW w:w="494" w:type="dxa"/>
            <w:vMerge/>
            <w:tcMar>
              <w:left w:w="28" w:type="dxa"/>
              <w:right w:w="28" w:type="dxa"/>
            </w:tcMar>
            <w:vAlign w:val="center"/>
          </w:tcPr>
          <w:p w:rsidR="00866C65" w:rsidRDefault="00866C65">
            <w:pPr>
              <w:widowControl/>
              <w:textAlignment w:val="center"/>
              <w:rPr>
                <w:rFonts w:ascii="宋体" w:hAnsi="宋体" w:cs="宋体"/>
                <w:kern w:val="0"/>
                <w:szCs w:val="21"/>
              </w:rPr>
            </w:pPr>
          </w:p>
        </w:tc>
        <w:tc>
          <w:tcPr>
            <w:tcW w:w="1090" w:type="dxa"/>
            <w:vMerge/>
            <w:tcMar>
              <w:left w:w="28" w:type="dxa"/>
              <w:right w:w="28" w:type="dxa"/>
            </w:tcMar>
            <w:vAlign w:val="center"/>
          </w:tcPr>
          <w:p w:rsidR="00866C65" w:rsidRDefault="00866C65">
            <w:pPr>
              <w:widowControl/>
              <w:textAlignment w:val="center"/>
              <w:rPr>
                <w:rFonts w:ascii="宋体" w:hAnsi="宋体" w:cs="宋体"/>
                <w:kern w:val="0"/>
                <w:szCs w:val="21"/>
              </w:rPr>
            </w:pPr>
          </w:p>
        </w:tc>
        <w:tc>
          <w:tcPr>
            <w:tcW w:w="3055" w:type="dxa"/>
            <w:vMerge/>
            <w:tcMar>
              <w:left w:w="28" w:type="dxa"/>
              <w:right w:w="28" w:type="dxa"/>
            </w:tcMar>
            <w:vAlign w:val="center"/>
          </w:tcPr>
          <w:p w:rsidR="00866C65" w:rsidRDefault="00866C65">
            <w:pPr>
              <w:widowControl/>
              <w:textAlignment w:val="center"/>
              <w:rPr>
                <w:rFonts w:ascii="宋体" w:hAnsi="宋体" w:cs="宋体"/>
                <w:kern w:val="0"/>
                <w:szCs w:val="21"/>
              </w:rPr>
            </w:pPr>
          </w:p>
        </w:tc>
        <w:tc>
          <w:tcPr>
            <w:tcW w:w="965" w:type="dxa"/>
            <w:tcMar>
              <w:left w:w="28" w:type="dxa"/>
              <w:right w:w="28" w:type="dxa"/>
            </w:tcMar>
            <w:vAlign w:val="center"/>
          </w:tcPr>
          <w:p w:rsidR="00866C65" w:rsidRDefault="003C62EB">
            <w:pPr>
              <w:widowControl/>
              <w:textAlignment w:val="center"/>
              <w:rPr>
                <w:rFonts w:ascii="宋体" w:hAnsi="宋体" w:cs="宋体"/>
                <w:kern w:val="0"/>
                <w:szCs w:val="21"/>
              </w:rPr>
            </w:pPr>
            <w:r>
              <w:rPr>
                <w:rFonts w:ascii="宋体" w:hAnsi="宋体" w:cs="宋体" w:hint="eastAsia"/>
                <w:kern w:val="0"/>
                <w:szCs w:val="21"/>
              </w:rPr>
              <w:t>严重违法</w:t>
            </w:r>
          </w:p>
        </w:tc>
        <w:tc>
          <w:tcPr>
            <w:tcW w:w="1516" w:type="dxa"/>
            <w:tcMar>
              <w:left w:w="28" w:type="dxa"/>
              <w:right w:w="28" w:type="dxa"/>
            </w:tcMar>
            <w:vAlign w:val="center"/>
          </w:tcPr>
          <w:p w:rsidR="00866C65" w:rsidRDefault="003C62EB">
            <w:pPr>
              <w:widowControl/>
              <w:textAlignment w:val="center"/>
              <w:rPr>
                <w:rFonts w:ascii="宋体" w:hAnsi="宋体" w:cs="宋体"/>
                <w:kern w:val="0"/>
                <w:szCs w:val="21"/>
              </w:rPr>
            </w:pPr>
            <w:r>
              <w:rPr>
                <w:rFonts w:ascii="宋体" w:hAnsi="宋体" w:cs="宋体" w:hint="eastAsia"/>
                <w:kern w:val="0"/>
                <w:szCs w:val="21"/>
              </w:rPr>
              <w:t>责令停止违法行为，没收野生动物及其制品和违法所得，罚款</w:t>
            </w:r>
          </w:p>
        </w:tc>
        <w:tc>
          <w:tcPr>
            <w:tcW w:w="2404" w:type="dxa"/>
            <w:tcMar>
              <w:left w:w="28" w:type="dxa"/>
              <w:right w:w="28" w:type="dxa"/>
            </w:tcMar>
            <w:vAlign w:val="center"/>
          </w:tcPr>
          <w:p w:rsidR="00866C65" w:rsidRDefault="003C62EB">
            <w:pPr>
              <w:widowControl/>
              <w:textAlignment w:val="center"/>
              <w:rPr>
                <w:rFonts w:ascii="宋体" w:hAnsi="宋体" w:cs="宋体"/>
                <w:kern w:val="0"/>
                <w:szCs w:val="21"/>
              </w:rPr>
            </w:pPr>
            <w:r>
              <w:rPr>
                <w:rFonts w:ascii="宋体" w:hAnsi="宋体" w:cs="宋体" w:hint="eastAsia"/>
                <w:kern w:val="0"/>
                <w:szCs w:val="21"/>
              </w:rPr>
              <w:t>生产、经营使用野生动物保护法规定保护的野生动物及其制品制作的食品，价值二万元以上的</w:t>
            </w:r>
          </w:p>
        </w:tc>
        <w:tc>
          <w:tcPr>
            <w:tcW w:w="3080" w:type="dxa"/>
            <w:tcMar>
              <w:left w:w="28" w:type="dxa"/>
              <w:right w:w="28" w:type="dxa"/>
            </w:tcMar>
            <w:vAlign w:val="center"/>
          </w:tcPr>
          <w:p w:rsidR="00866C65" w:rsidRDefault="003C62EB">
            <w:pPr>
              <w:widowControl/>
              <w:textAlignment w:val="center"/>
              <w:rPr>
                <w:rFonts w:ascii="宋体" w:hAnsi="宋体" w:cs="宋体"/>
                <w:kern w:val="0"/>
                <w:szCs w:val="21"/>
              </w:rPr>
            </w:pPr>
            <w:r>
              <w:rPr>
                <w:rFonts w:ascii="宋体" w:hAnsi="宋体" w:cs="宋体" w:hint="eastAsia"/>
                <w:kern w:val="0"/>
                <w:szCs w:val="21"/>
              </w:rPr>
              <w:t>责令停止违法行为，没收野生动物及其制品和违法所得，并处违法所得二十五倍以上三十倍以下罚款</w:t>
            </w:r>
          </w:p>
        </w:tc>
      </w:tr>
      <w:tr w:rsidR="00866C65">
        <w:trPr>
          <w:trHeight w:val="1613"/>
        </w:trPr>
        <w:tc>
          <w:tcPr>
            <w:tcW w:w="494"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20</w:t>
            </w:r>
          </w:p>
        </w:tc>
        <w:tc>
          <w:tcPr>
            <w:tcW w:w="1090"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向境外机构或者人员提供我国特有的野生动物遗传资源的</w:t>
            </w:r>
          </w:p>
        </w:tc>
        <w:tc>
          <w:tcPr>
            <w:tcW w:w="3055"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《中华人民共和国野生动物保护法》第五十七条</w:t>
            </w:r>
            <w:r>
              <w:rPr>
                <w:rFonts w:ascii="宋体" w:hAnsi="宋体"/>
                <w:szCs w:val="21"/>
              </w:rPr>
              <w:t> 违反本法第三十八条规定，向境外机构或者人员提供我国特有的野生动物遗传资源的，由县级以上人民政府野生动物保护主管部门没收野生动物及其制品和违法所得，并处野生动物及其制品价值或者违法所得一倍以上五倍以下罚款；构成犯罪的，依法追究刑事责任</w:t>
            </w:r>
            <w:r>
              <w:rPr>
                <w:rFonts w:ascii="宋体" w:hAnsi="宋体" w:hint="eastAsia"/>
                <w:szCs w:val="21"/>
              </w:rPr>
              <w:t>。</w:t>
            </w:r>
          </w:p>
        </w:tc>
        <w:tc>
          <w:tcPr>
            <w:tcW w:w="965" w:type="dxa"/>
            <w:tcMar>
              <w:left w:w="28" w:type="dxa"/>
              <w:right w:w="28" w:type="dxa"/>
            </w:tcMar>
            <w:vAlign w:val="center"/>
          </w:tcPr>
          <w:p w:rsidR="00866C65" w:rsidRDefault="003C62EB">
            <w:pPr>
              <w:spacing w:line="274" w:lineRule="exact"/>
              <w:jc w:val="center"/>
              <w:rPr>
                <w:rFonts w:ascii="宋体" w:hAnsi="宋体" w:cs="宋体"/>
                <w:szCs w:val="21"/>
              </w:rPr>
            </w:pPr>
            <w:r>
              <w:rPr>
                <w:rFonts w:ascii="宋体" w:hAnsi="宋体" w:cs="宋体" w:hint="eastAsia"/>
                <w:szCs w:val="21"/>
              </w:rPr>
              <w:t>一般违法</w:t>
            </w:r>
          </w:p>
        </w:tc>
        <w:tc>
          <w:tcPr>
            <w:tcW w:w="1516" w:type="dxa"/>
            <w:tcMar>
              <w:left w:w="28" w:type="dxa"/>
              <w:right w:w="28" w:type="dxa"/>
            </w:tcMar>
            <w:vAlign w:val="center"/>
          </w:tcPr>
          <w:p w:rsidR="00866C65" w:rsidRDefault="003C62EB">
            <w:pPr>
              <w:widowControl/>
              <w:textAlignment w:val="center"/>
              <w:rPr>
                <w:rFonts w:ascii="宋体" w:hAnsi="宋体" w:cs="宋体"/>
                <w:szCs w:val="21"/>
              </w:rPr>
            </w:pPr>
            <w:r>
              <w:rPr>
                <w:rFonts w:ascii="宋体" w:hAnsi="宋体" w:cs="宋体" w:hint="eastAsia"/>
                <w:kern w:val="0"/>
                <w:szCs w:val="21"/>
              </w:rPr>
              <w:t>没收野生动物及其制品和违法所得、罚款</w:t>
            </w:r>
          </w:p>
        </w:tc>
        <w:tc>
          <w:tcPr>
            <w:tcW w:w="2404" w:type="dxa"/>
            <w:tcMar>
              <w:left w:w="28" w:type="dxa"/>
              <w:right w:w="28" w:type="dxa"/>
            </w:tcMar>
            <w:vAlign w:val="center"/>
          </w:tcPr>
          <w:p w:rsidR="00866C65" w:rsidRDefault="003C62EB">
            <w:pPr>
              <w:widowControl/>
              <w:textAlignment w:val="center"/>
              <w:rPr>
                <w:rFonts w:ascii="宋体" w:hAnsi="宋体" w:cs="宋体"/>
                <w:kern w:val="0"/>
                <w:szCs w:val="21"/>
              </w:rPr>
            </w:pPr>
            <w:r>
              <w:rPr>
                <w:rFonts w:ascii="宋体" w:hAnsi="宋体" w:cs="宋体" w:hint="eastAsia"/>
                <w:kern w:val="0"/>
                <w:szCs w:val="21"/>
              </w:rPr>
              <w:t>向境外机构或者人员提供我国特有的其他野生动物遗传资源的</w:t>
            </w:r>
          </w:p>
        </w:tc>
        <w:tc>
          <w:tcPr>
            <w:tcW w:w="3080" w:type="dxa"/>
            <w:tcMar>
              <w:left w:w="28" w:type="dxa"/>
              <w:right w:w="28" w:type="dxa"/>
            </w:tcMar>
            <w:vAlign w:val="center"/>
          </w:tcPr>
          <w:p w:rsidR="00866C65" w:rsidRDefault="003C62EB">
            <w:pPr>
              <w:widowControl/>
              <w:textAlignment w:val="center"/>
              <w:rPr>
                <w:rFonts w:ascii="宋体" w:hAnsi="宋体" w:cs="宋体"/>
                <w:kern w:val="0"/>
                <w:szCs w:val="21"/>
              </w:rPr>
            </w:pPr>
            <w:r>
              <w:rPr>
                <w:rFonts w:ascii="宋体" w:hAnsi="宋体" w:cs="宋体" w:hint="eastAsia"/>
                <w:kern w:val="0"/>
                <w:szCs w:val="21"/>
              </w:rPr>
              <w:t>没收野生动物及其制品和违法所得，并处野生动物及其制品价值或者违法所得1倍以上2倍以下罚款</w:t>
            </w:r>
          </w:p>
        </w:tc>
      </w:tr>
      <w:tr w:rsidR="00866C65">
        <w:trPr>
          <w:trHeight w:val="1870"/>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spacing w:line="274" w:lineRule="exact"/>
              <w:jc w:val="center"/>
              <w:rPr>
                <w:rFonts w:ascii="宋体" w:hAnsi="宋体" w:cs="宋体"/>
                <w:szCs w:val="21"/>
              </w:rPr>
            </w:pPr>
            <w:r>
              <w:rPr>
                <w:rFonts w:ascii="宋体" w:hAnsi="宋体" w:cs="宋体" w:hint="eastAsia"/>
                <w:szCs w:val="21"/>
              </w:rPr>
              <w:t>较重违法</w:t>
            </w:r>
          </w:p>
        </w:tc>
        <w:tc>
          <w:tcPr>
            <w:tcW w:w="1516" w:type="dxa"/>
            <w:tcMar>
              <w:left w:w="28" w:type="dxa"/>
              <w:right w:w="28" w:type="dxa"/>
            </w:tcMar>
            <w:vAlign w:val="center"/>
          </w:tcPr>
          <w:p w:rsidR="00866C65" w:rsidRDefault="003C62EB">
            <w:pPr>
              <w:widowControl/>
              <w:textAlignment w:val="center"/>
              <w:rPr>
                <w:rFonts w:ascii="宋体" w:hAnsi="宋体" w:cs="宋体"/>
                <w:szCs w:val="21"/>
              </w:rPr>
            </w:pPr>
            <w:r>
              <w:rPr>
                <w:rFonts w:ascii="宋体" w:hAnsi="宋体" w:cs="宋体" w:hint="eastAsia"/>
                <w:kern w:val="0"/>
                <w:szCs w:val="21"/>
              </w:rPr>
              <w:t>没收野生动物及其制品和违法所得、罚款</w:t>
            </w:r>
          </w:p>
        </w:tc>
        <w:tc>
          <w:tcPr>
            <w:tcW w:w="2404" w:type="dxa"/>
            <w:tcMar>
              <w:left w:w="28" w:type="dxa"/>
              <w:right w:w="28" w:type="dxa"/>
            </w:tcMar>
            <w:vAlign w:val="center"/>
          </w:tcPr>
          <w:p w:rsidR="00866C65" w:rsidRDefault="003C62EB">
            <w:pPr>
              <w:widowControl/>
              <w:textAlignment w:val="center"/>
              <w:rPr>
                <w:rFonts w:ascii="宋体" w:hAnsi="宋体" w:cs="宋体"/>
                <w:kern w:val="0"/>
                <w:szCs w:val="21"/>
              </w:rPr>
            </w:pPr>
            <w:r>
              <w:rPr>
                <w:rFonts w:ascii="宋体" w:hAnsi="宋体" w:cs="宋体" w:hint="eastAsia"/>
                <w:kern w:val="0"/>
                <w:szCs w:val="21"/>
              </w:rPr>
              <w:t>向境外机构或者人员提供我国特有的有重要生态、科学、社会价值的陆生野生动物或省重点保护野生动物遗传资源的</w:t>
            </w:r>
          </w:p>
        </w:tc>
        <w:tc>
          <w:tcPr>
            <w:tcW w:w="3080" w:type="dxa"/>
            <w:tcMar>
              <w:left w:w="28" w:type="dxa"/>
              <w:right w:w="28" w:type="dxa"/>
            </w:tcMar>
            <w:vAlign w:val="center"/>
          </w:tcPr>
          <w:p w:rsidR="00866C65" w:rsidRDefault="003C62EB">
            <w:pPr>
              <w:widowControl/>
              <w:textAlignment w:val="center"/>
              <w:rPr>
                <w:rFonts w:ascii="宋体" w:hAnsi="宋体" w:cs="宋体"/>
                <w:kern w:val="0"/>
                <w:szCs w:val="21"/>
              </w:rPr>
            </w:pPr>
            <w:r>
              <w:rPr>
                <w:rFonts w:ascii="宋体" w:hAnsi="宋体" w:cs="宋体" w:hint="eastAsia"/>
                <w:kern w:val="0"/>
                <w:szCs w:val="21"/>
              </w:rPr>
              <w:t>没收野生动物及其制品和违法所得，并处野生动物及其制品价值或者违法所得2倍以上3倍以下罚款</w:t>
            </w:r>
          </w:p>
        </w:tc>
      </w:tr>
      <w:tr w:rsidR="00866C65">
        <w:trPr>
          <w:trHeight w:val="1844"/>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spacing w:line="274" w:lineRule="exact"/>
              <w:jc w:val="center"/>
              <w:rPr>
                <w:rFonts w:ascii="宋体" w:hAnsi="宋体" w:cs="宋体"/>
                <w:szCs w:val="21"/>
              </w:rPr>
            </w:pPr>
            <w:r>
              <w:rPr>
                <w:rFonts w:ascii="宋体" w:hAnsi="宋体" w:cs="宋体" w:hint="eastAsia"/>
                <w:szCs w:val="21"/>
              </w:rPr>
              <w:t>严重违法</w:t>
            </w:r>
          </w:p>
        </w:tc>
        <w:tc>
          <w:tcPr>
            <w:tcW w:w="1516" w:type="dxa"/>
            <w:tcMar>
              <w:left w:w="28" w:type="dxa"/>
              <w:right w:w="28" w:type="dxa"/>
            </w:tcMar>
            <w:vAlign w:val="center"/>
          </w:tcPr>
          <w:p w:rsidR="00866C65" w:rsidRDefault="003C62EB">
            <w:pPr>
              <w:widowControl/>
              <w:textAlignment w:val="center"/>
              <w:rPr>
                <w:rFonts w:ascii="宋体" w:hAnsi="宋体" w:cs="宋体"/>
                <w:szCs w:val="21"/>
              </w:rPr>
            </w:pPr>
            <w:r>
              <w:rPr>
                <w:rFonts w:ascii="宋体" w:hAnsi="宋体" w:cs="宋体" w:hint="eastAsia"/>
                <w:kern w:val="0"/>
                <w:szCs w:val="21"/>
              </w:rPr>
              <w:t>没收野生动物及其制品和违法所得、罚款</w:t>
            </w:r>
          </w:p>
        </w:tc>
        <w:tc>
          <w:tcPr>
            <w:tcW w:w="2404" w:type="dxa"/>
            <w:tcMar>
              <w:left w:w="28" w:type="dxa"/>
              <w:right w:w="28" w:type="dxa"/>
            </w:tcMar>
            <w:vAlign w:val="center"/>
          </w:tcPr>
          <w:p w:rsidR="00866C65" w:rsidRDefault="003C62EB">
            <w:pPr>
              <w:widowControl/>
              <w:textAlignment w:val="center"/>
              <w:rPr>
                <w:rFonts w:ascii="宋体" w:hAnsi="宋体" w:cs="宋体"/>
                <w:kern w:val="0"/>
                <w:szCs w:val="21"/>
              </w:rPr>
            </w:pPr>
            <w:r>
              <w:rPr>
                <w:rFonts w:ascii="宋体" w:hAnsi="宋体" w:cs="宋体" w:hint="eastAsia"/>
                <w:kern w:val="0"/>
                <w:szCs w:val="21"/>
              </w:rPr>
              <w:t>向境外机构或者人员提供我国特有的国家重点保护野生动物遗传资源的</w:t>
            </w:r>
          </w:p>
        </w:tc>
        <w:tc>
          <w:tcPr>
            <w:tcW w:w="3080" w:type="dxa"/>
            <w:tcMar>
              <w:left w:w="28" w:type="dxa"/>
              <w:right w:w="28" w:type="dxa"/>
            </w:tcMar>
            <w:vAlign w:val="center"/>
          </w:tcPr>
          <w:p w:rsidR="00866C65" w:rsidRDefault="003C62EB">
            <w:pPr>
              <w:widowControl/>
              <w:textAlignment w:val="center"/>
              <w:rPr>
                <w:rFonts w:ascii="宋体" w:hAnsi="宋体" w:cs="宋体"/>
                <w:kern w:val="0"/>
                <w:szCs w:val="21"/>
              </w:rPr>
            </w:pPr>
            <w:r>
              <w:rPr>
                <w:rFonts w:ascii="宋体" w:hAnsi="宋体" w:cs="宋体" w:hint="eastAsia"/>
                <w:kern w:val="0"/>
                <w:szCs w:val="21"/>
              </w:rPr>
              <w:t>没收野生动物及其制品和违法所得，并处野生动物及其制品价值或者违法所得3倍以上5倍以下罚款</w:t>
            </w:r>
          </w:p>
        </w:tc>
      </w:tr>
      <w:tr w:rsidR="00866C65">
        <w:trPr>
          <w:trHeight w:val="930"/>
        </w:trPr>
        <w:tc>
          <w:tcPr>
            <w:tcW w:w="494"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21</w:t>
            </w:r>
          </w:p>
        </w:tc>
        <w:tc>
          <w:tcPr>
            <w:tcW w:w="1090"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从境外引进野生动物物种的</w:t>
            </w:r>
          </w:p>
        </w:tc>
        <w:tc>
          <w:tcPr>
            <w:tcW w:w="3055"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《中华人民共和国野生动物保护法》第五十八条</w:t>
            </w:r>
            <w:r>
              <w:rPr>
                <w:rFonts w:ascii="宋体" w:hAnsi="宋体"/>
                <w:szCs w:val="21"/>
              </w:rPr>
              <w:t> 违反本法第四十条第一款规定，从境外引进野生动物物种的，由县级以上人民政府野生动物保护主管部门没收所引进的野生动物，并处五万元以上五十万元以下罚款；未依法实施进境检疫的，依照《中华人民共和国进出境动植物检疫法》的规定处罚；构成犯罪的，依法追究刑事责任。</w:t>
            </w:r>
          </w:p>
        </w:tc>
        <w:tc>
          <w:tcPr>
            <w:tcW w:w="965" w:type="dxa"/>
            <w:tcMar>
              <w:left w:w="28" w:type="dxa"/>
              <w:right w:w="28" w:type="dxa"/>
            </w:tcMar>
            <w:vAlign w:val="center"/>
          </w:tcPr>
          <w:p w:rsidR="00866C65" w:rsidRDefault="003C62EB">
            <w:pPr>
              <w:spacing w:line="274" w:lineRule="exact"/>
              <w:jc w:val="center"/>
              <w:rPr>
                <w:rFonts w:ascii="宋体" w:hAnsi="宋体"/>
                <w:szCs w:val="21"/>
              </w:rPr>
            </w:pPr>
            <w:r>
              <w:rPr>
                <w:rFonts w:ascii="宋体" w:hAnsi="宋体" w:hint="eastAsia"/>
                <w:szCs w:val="21"/>
              </w:rPr>
              <w:t>轻微违法</w:t>
            </w:r>
          </w:p>
        </w:tc>
        <w:tc>
          <w:tcPr>
            <w:tcW w:w="1516" w:type="dxa"/>
            <w:tcMar>
              <w:left w:w="28" w:type="dxa"/>
              <w:right w:w="28" w:type="dxa"/>
            </w:tcMar>
            <w:vAlign w:val="center"/>
          </w:tcPr>
          <w:p w:rsidR="00866C65" w:rsidRDefault="003C62EB">
            <w:pPr>
              <w:spacing w:line="274" w:lineRule="exact"/>
              <w:rPr>
                <w:rFonts w:ascii="宋体" w:hAnsi="宋体"/>
                <w:szCs w:val="21"/>
              </w:rPr>
            </w:pPr>
            <w:r>
              <w:rPr>
                <w:rFonts w:ascii="宋体" w:hAnsi="宋体" w:hint="eastAsia"/>
                <w:szCs w:val="21"/>
              </w:rPr>
              <w:t>没收所引进的野生动物、罚款</w:t>
            </w:r>
          </w:p>
        </w:tc>
        <w:tc>
          <w:tcPr>
            <w:tcW w:w="2404" w:type="dxa"/>
            <w:tcMar>
              <w:left w:w="28" w:type="dxa"/>
              <w:right w:w="28" w:type="dxa"/>
            </w:tcMar>
            <w:vAlign w:val="center"/>
          </w:tcPr>
          <w:p w:rsidR="00866C65" w:rsidRDefault="003C62EB">
            <w:pPr>
              <w:spacing w:line="274" w:lineRule="exact"/>
              <w:rPr>
                <w:rFonts w:ascii="宋体" w:hAnsi="宋体"/>
                <w:szCs w:val="21"/>
              </w:rPr>
            </w:pPr>
            <w:r>
              <w:rPr>
                <w:rFonts w:ascii="宋体" w:hAnsi="宋体" w:hint="eastAsia"/>
                <w:szCs w:val="21"/>
              </w:rPr>
              <w:t>从境外引进野生动物物种为非保护野生动物的。</w:t>
            </w:r>
          </w:p>
        </w:tc>
        <w:tc>
          <w:tcPr>
            <w:tcW w:w="3080" w:type="dxa"/>
            <w:tcMar>
              <w:left w:w="28" w:type="dxa"/>
              <w:right w:w="28" w:type="dxa"/>
            </w:tcMar>
            <w:vAlign w:val="center"/>
          </w:tcPr>
          <w:p w:rsidR="00866C65" w:rsidRDefault="003C62EB">
            <w:pPr>
              <w:spacing w:line="274" w:lineRule="exact"/>
              <w:rPr>
                <w:rFonts w:ascii="宋体" w:hAnsi="宋体"/>
                <w:szCs w:val="21"/>
              </w:rPr>
            </w:pPr>
            <w:r>
              <w:rPr>
                <w:rFonts w:ascii="宋体" w:hAnsi="宋体" w:hint="eastAsia"/>
                <w:szCs w:val="21"/>
              </w:rPr>
              <w:t>没收所引进的野生动物，并处五万元以上十万元以下的罚款。</w:t>
            </w:r>
          </w:p>
        </w:tc>
      </w:tr>
      <w:tr w:rsidR="00866C65">
        <w:trPr>
          <w:trHeight w:val="1179"/>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spacing w:line="274" w:lineRule="exact"/>
              <w:jc w:val="center"/>
              <w:rPr>
                <w:rFonts w:ascii="宋体" w:hAnsi="宋体"/>
                <w:szCs w:val="21"/>
              </w:rPr>
            </w:pPr>
            <w:r>
              <w:rPr>
                <w:rFonts w:ascii="宋体" w:hAnsi="宋体" w:hint="eastAsia"/>
                <w:szCs w:val="21"/>
              </w:rPr>
              <w:t>一般违法</w:t>
            </w:r>
          </w:p>
        </w:tc>
        <w:tc>
          <w:tcPr>
            <w:tcW w:w="1516" w:type="dxa"/>
            <w:tcMar>
              <w:left w:w="28" w:type="dxa"/>
              <w:right w:w="28" w:type="dxa"/>
            </w:tcMar>
            <w:vAlign w:val="center"/>
          </w:tcPr>
          <w:p w:rsidR="00866C65" w:rsidRDefault="003C62EB">
            <w:pPr>
              <w:spacing w:line="274" w:lineRule="exact"/>
              <w:rPr>
                <w:rFonts w:ascii="宋体" w:hAnsi="宋体"/>
                <w:szCs w:val="21"/>
              </w:rPr>
            </w:pPr>
            <w:r>
              <w:rPr>
                <w:rFonts w:ascii="宋体" w:hAnsi="宋体" w:hint="eastAsia"/>
                <w:szCs w:val="21"/>
              </w:rPr>
              <w:t>没收所引进的野生动物、罚款</w:t>
            </w:r>
          </w:p>
        </w:tc>
        <w:tc>
          <w:tcPr>
            <w:tcW w:w="2404" w:type="dxa"/>
            <w:tcMar>
              <w:left w:w="28" w:type="dxa"/>
              <w:right w:w="28" w:type="dxa"/>
            </w:tcMar>
            <w:vAlign w:val="center"/>
          </w:tcPr>
          <w:p w:rsidR="00866C65" w:rsidRDefault="003C62EB">
            <w:pPr>
              <w:spacing w:line="274" w:lineRule="exact"/>
              <w:rPr>
                <w:rFonts w:ascii="宋体" w:hAnsi="宋体"/>
                <w:szCs w:val="21"/>
              </w:rPr>
            </w:pPr>
            <w:r>
              <w:rPr>
                <w:rFonts w:ascii="宋体" w:hAnsi="宋体" w:hint="eastAsia"/>
                <w:szCs w:val="21"/>
              </w:rPr>
              <w:t>从境外引进野生动物物种为公约附录Ⅲ野生动物的。</w:t>
            </w:r>
          </w:p>
        </w:tc>
        <w:tc>
          <w:tcPr>
            <w:tcW w:w="3080" w:type="dxa"/>
            <w:tcMar>
              <w:left w:w="28" w:type="dxa"/>
              <w:right w:w="28" w:type="dxa"/>
            </w:tcMar>
            <w:vAlign w:val="center"/>
          </w:tcPr>
          <w:p w:rsidR="00866C65" w:rsidRDefault="003C62EB">
            <w:pPr>
              <w:spacing w:line="274" w:lineRule="exact"/>
              <w:rPr>
                <w:rFonts w:ascii="宋体" w:hAnsi="宋体"/>
                <w:szCs w:val="21"/>
              </w:rPr>
            </w:pPr>
            <w:r>
              <w:rPr>
                <w:rFonts w:ascii="宋体" w:hAnsi="宋体" w:hint="eastAsia"/>
                <w:szCs w:val="21"/>
              </w:rPr>
              <w:t>没收所引进的野生动物，并处十万元以上十五万元以下的罚款。</w:t>
            </w:r>
          </w:p>
        </w:tc>
      </w:tr>
      <w:tr w:rsidR="00866C65">
        <w:trPr>
          <w:trHeight w:val="1068"/>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spacing w:line="274" w:lineRule="exact"/>
              <w:jc w:val="center"/>
              <w:rPr>
                <w:rFonts w:ascii="宋体" w:hAnsi="宋体"/>
                <w:szCs w:val="21"/>
              </w:rPr>
            </w:pPr>
            <w:r>
              <w:rPr>
                <w:rFonts w:ascii="宋体" w:hAnsi="宋体" w:hint="eastAsia"/>
                <w:szCs w:val="21"/>
              </w:rPr>
              <w:t>较重违法</w:t>
            </w:r>
          </w:p>
        </w:tc>
        <w:tc>
          <w:tcPr>
            <w:tcW w:w="1516" w:type="dxa"/>
            <w:tcMar>
              <w:left w:w="28" w:type="dxa"/>
              <w:right w:w="28" w:type="dxa"/>
            </w:tcMar>
            <w:vAlign w:val="center"/>
          </w:tcPr>
          <w:p w:rsidR="00866C65" w:rsidRDefault="003C62EB">
            <w:pPr>
              <w:spacing w:line="274" w:lineRule="exact"/>
              <w:rPr>
                <w:rFonts w:ascii="宋体" w:hAnsi="宋体"/>
                <w:szCs w:val="21"/>
              </w:rPr>
            </w:pPr>
            <w:r>
              <w:rPr>
                <w:rFonts w:ascii="宋体" w:hAnsi="宋体" w:hint="eastAsia"/>
                <w:szCs w:val="21"/>
              </w:rPr>
              <w:t>没收所引进的野生动物、罚款</w:t>
            </w:r>
          </w:p>
        </w:tc>
        <w:tc>
          <w:tcPr>
            <w:tcW w:w="2404" w:type="dxa"/>
            <w:tcMar>
              <w:left w:w="28" w:type="dxa"/>
              <w:right w:w="28" w:type="dxa"/>
            </w:tcMar>
            <w:vAlign w:val="center"/>
          </w:tcPr>
          <w:p w:rsidR="00866C65" w:rsidRDefault="003C62EB">
            <w:pPr>
              <w:spacing w:line="274" w:lineRule="exact"/>
              <w:rPr>
                <w:rFonts w:ascii="宋体" w:hAnsi="宋体"/>
                <w:szCs w:val="21"/>
              </w:rPr>
            </w:pPr>
            <w:r>
              <w:rPr>
                <w:rFonts w:ascii="宋体" w:hAnsi="宋体" w:hint="eastAsia"/>
                <w:szCs w:val="21"/>
              </w:rPr>
              <w:t>从境外引进野生动物物种为公约附录Ⅱ野生动物的。</w:t>
            </w:r>
          </w:p>
        </w:tc>
        <w:tc>
          <w:tcPr>
            <w:tcW w:w="3080" w:type="dxa"/>
            <w:tcMar>
              <w:left w:w="28" w:type="dxa"/>
              <w:right w:w="28" w:type="dxa"/>
            </w:tcMar>
            <w:vAlign w:val="center"/>
          </w:tcPr>
          <w:p w:rsidR="00866C65" w:rsidRDefault="003C62EB">
            <w:pPr>
              <w:spacing w:line="274" w:lineRule="exact"/>
              <w:rPr>
                <w:rFonts w:ascii="宋体" w:hAnsi="宋体"/>
                <w:szCs w:val="21"/>
              </w:rPr>
            </w:pPr>
            <w:r>
              <w:rPr>
                <w:rFonts w:ascii="宋体" w:hAnsi="宋体" w:hint="eastAsia"/>
                <w:szCs w:val="21"/>
              </w:rPr>
              <w:t>没收所引进的野生动物，并处十五万元以上二十万元以下的罚款。</w:t>
            </w:r>
          </w:p>
        </w:tc>
      </w:tr>
      <w:tr w:rsidR="00866C65">
        <w:trPr>
          <w:trHeight w:val="1171"/>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spacing w:line="274" w:lineRule="exact"/>
              <w:jc w:val="center"/>
              <w:rPr>
                <w:rFonts w:ascii="宋体" w:hAnsi="宋体"/>
                <w:szCs w:val="21"/>
              </w:rPr>
            </w:pPr>
            <w:r>
              <w:rPr>
                <w:rFonts w:ascii="宋体" w:hAnsi="宋体" w:hint="eastAsia"/>
                <w:szCs w:val="21"/>
              </w:rPr>
              <w:t>严重违法</w:t>
            </w:r>
          </w:p>
        </w:tc>
        <w:tc>
          <w:tcPr>
            <w:tcW w:w="1516" w:type="dxa"/>
            <w:tcMar>
              <w:left w:w="28" w:type="dxa"/>
              <w:right w:w="28" w:type="dxa"/>
            </w:tcMar>
            <w:vAlign w:val="center"/>
          </w:tcPr>
          <w:p w:rsidR="00866C65" w:rsidRDefault="003C62EB">
            <w:pPr>
              <w:spacing w:line="274" w:lineRule="exact"/>
              <w:rPr>
                <w:rFonts w:ascii="宋体" w:hAnsi="宋体"/>
                <w:szCs w:val="21"/>
              </w:rPr>
            </w:pPr>
            <w:r>
              <w:rPr>
                <w:rFonts w:ascii="宋体" w:hAnsi="宋体" w:hint="eastAsia"/>
                <w:szCs w:val="21"/>
              </w:rPr>
              <w:t>没收所引进的野生动物、罚款</w:t>
            </w:r>
          </w:p>
        </w:tc>
        <w:tc>
          <w:tcPr>
            <w:tcW w:w="2404" w:type="dxa"/>
            <w:tcMar>
              <w:left w:w="28" w:type="dxa"/>
              <w:right w:w="28" w:type="dxa"/>
            </w:tcMar>
            <w:vAlign w:val="center"/>
          </w:tcPr>
          <w:p w:rsidR="00866C65" w:rsidRDefault="003C62EB">
            <w:pPr>
              <w:spacing w:line="274" w:lineRule="exact"/>
              <w:rPr>
                <w:rFonts w:ascii="宋体" w:hAnsi="宋体"/>
                <w:szCs w:val="21"/>
              </w:rPr>
            </w:pPr>
            <w:r>
              <w:rPr>
                <w:rFonts w:ascii="宋体" w:hAnsi="宋体" w:hint="eastAsia"/>
                <w:szCs w:val="21"/>
              </w:rPr>
              <w:t>从境外引进野生动物物种为公约附录Ⅰ野生动物的。</w:t>
            </w:r>
          </w:p>
        </w:tc>
        <w:tc>
          <w:tcPr>
            <w:tcW w:w="3080" w:type="dxa"/>
            <w:tcMar>
              <w:left w:w="28" w:type="dxa"/>
              <w:right w:w="28" w:type="dxa"/>
            </w:tcMar>
            <w:vAlign w:val="center"/>
          </w:tcPr>
          <w:p w:rsidR="00866C65" w:rsidRDefault="003C62EB">
            <w:pPr>
              <w:spacing w:line="274" w:lineRule="exact"/>
              <w:rPr>
                <w:rFonts w:ascii="宋体" w:hAnsi="宋体"/>
                <w:szCs w:val="21"/>
              </w:rPr>
            </w:pPr>
            <w:r>
              <w:rPr>
                <w:rFonts w:ascii="宋体" w:hAnsi="宋体" w:hint="eastAsia"/>
                <w:szCs w:val="21"/>
              </w:rPr>
              <w:t>没收所引进的野生动物，并处二十万元以上二十五万元以下的罚款。</w:t>
            </w:r>
          </w:p>
        </w:tc>
      </w:tr>
      <w:tr w:rsidR="00866C65">
        <w:trPr>
          <w:trHeight w:val="1413"/>
        </w:trPr>
        <w:tc>
          <w:tcPr>
            <w:tcW w:w="494"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22</w:t>
            </w:r>
          </w:p>
        </w:tc>
        <w:tc>
          <w:tcPr>
            <w:tcW w:w="1090"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将从境外引进的野生动物放生、丢弃的</w:t>
            </w:r>
          </w:p>
        </w:tc>
        <w:tc>
          <w:tcPr>
            <w:tcW w:w="3055"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《中华人民共和国野生动物保护法》第五十九条</w:t>
            </w:r>
            <w:r>
              <w:rPr>
                <w:rFonts w:ascii="宋体" w:hAnsi="宋体"/>
                <w:szCs w:val="21"/>
              </w:rPr>
              <w:t> 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tc>
        <w:tc>
          <w:tcPr>
            <w:tcW w:w="965" w:type="dxa"/>
            <w:tcMar>
              <w:left w:w="28" w:type="dxa"/>
              <w:right w:w="28" w:type="dxa"/>
            </w:tcMar>
            <w:vAlign w:val="center"/>
          </w:tcPr>
          <w:p w:rsidR="00866C65" w:rsidRDefault="003C62EB">
            <w:pPr>
              <w:spacing w:line="274" w:lineRule="exact"/>
              <w:jc w:val="center"/>
              <w:rPr>
                <w:rFonts w:ascii="宋体" w:hAnsi="宋体"/>
                <w:szCs w:val="21"/>
              </w:rPr>
            </w:pPr>
            <w:r>
              <w:rPr>
                <w:rFonts w:ascii="宋体" w:hAnsi="宋体" w:hint="eastAsia"/>
                <w:szCs w:val="21"/>
              </w:rPr>
              <w:t>轻微违法</w:t>
            </w:r>
          </w:p>
        </w:tc>
        <w:tc>
          <w:tcPr>
            <w:tcW w:w="1516" w:type="dxa"/>
            <w:tcMar>
              <w:left w:w="28" w:type="dxa"/>
              <w:right w:w="28" w:type="dxa"/>
            </w:tcMar>
            <w:vAlign w:val="center"/>
          </w:tcPr>
          <w:p w:rsidR="00866C65" w:rsidRDefault="003C62EB">
            <w:pPr>
              <w:spacing w:line="274" w:lineRule="exact"/>
              <w:rPr>
                <w:rFonts w:ascii="宋体" w:hAnsi="宋体"/>
                <w:kern w:val="0"/>
                <w:szCs w:val="21"/>
              </w:rPr>
            </w:pPr>
            <w:r>
              <w:rPr>
                <w:rFonts w:ascii="宋体" w:hAnsi="宋体" w:hint="eastAsia"/>
                <w:szCs w:val="21"/>
              </w:rPr>
              <w:t>责令限期捕回、</w:t>
            </w:r>
            <w:r>
              <w:rPr>
                <w:rFonts w:ascii="宋体" w:hAnsi="宋体" w:hint="eastAsia"/>
                <w:kern w:val="0"/>
                <w:szCs w:val="21"/>
              </w:rPr>
              <w:t>罚款</w:t>
            </w:r>
          </w:p>
        </w:tc>
        <w:tc>
          <w:tcPr>
            <w:tcW w:w="2404" w:type="dxa"/>
            <w:tcMar>
              <w:left w:w="28" w:type="dxa"/>
              <w:right w:w="28" w:type="dxa"/>
            </w:tcMar>
            <w:vAlign w:val="center"/>
          </w:tcPr>
          <w:p w:rsidR="00866C65" w:rsidRDefault="003C62EB">
            <w:pPr>
              <w:spacing w:line="274" w:lineRule="exact"/>
              <w:rPr>
                <w:rFonts w:ascii="宋体" w:hAnsi="宋体"/>
                <w:kern w:val="0"/>
                <w:szCs w:val="21"/>
              </w:rPr>
            </w:pPr>
            <w:r>
              <w:rPr>
                <w:rFonts w:ascii="宋体" w:hAnsi="宋体" w:hint="eastAsia"/>
                <w:szCs w:val="21"/>
              </w:rPr>
              <w:t>将从境外引进的野生动物放归野外环境的，数量较少，对野外环境影响较小的</w:t>
            </w:r>
          </w:p>
        </w:tc>
        <w:tc>
          <w:tcPr>
            <w:tcW w:w="3080" w:type="dxa"/>
            <w:tcMar>
              <w:left w:w="28" w:type="dxa"/>
              <w:right w:w="28" w:type="dxa"/>
            </w:tcMar>
            <w:vAlign w:val="center"/>
          </w:tcPr>
          <w:p w:rsidR="00866C65" w:rsidRDefault="003C62EB">
            <w:pPr>
              <w:spacing w:line="274" w:lineRule="exact"/>
              <w:rPr>
                <w:rFonts w:ascii="宋体" w:hAnsi="宋体"/>
                <w:kern w:val="0"/>
                <w:szCs w:val="21"/>
              </w:rPr>
            </w:pPr>
            <w:r>
              <w:rPr>
                <w:rFonts w:ascii="宋体" w:hAnsi="宋体" w:hint="eastAsia"/>
                <w:szCs w:val="21"/>
              </w:rPr>
              <w:t>责令限期捕回，处一万元以上二万元以下的罚款。</w:t>
            </w:r>
          </w:p>
        </w:tc>
      </w:tr>
      <w:tr w:rsidR="00866C65">
        <w:trPr>
          <w:trHeight w:val="1413"/>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spacing w:line="274" w:lineRule="exact"/>
              <w:jc w:val="center"/>
              <w:rPr>
                <w:rFonts w:ascii="宋体" w:hAnsi="宋体"/>
                <w:szCs w:val="21"/>
              </w:rPr>
            </w:pPr>
            <w:r>
              <w:rPr>
                <w:rFonts w:ascii="宋体" w:hAnsi="宋体" w:hint="eastAsia"/>
                <w:szCs w:val="21"/>
              </w:rPr>
              <w:t>一般违法</w:t>
            </w:r>
          </w:p>
        </w:tc>
        <w:tc>
          <w:tcPr>
            <w:tcW w:w="1516" w:type="dxa"/>
            <w:tcMar>
              <w:left w:w="28" w:type="dxa"/>
              <w:right w:w="28" w:type="dxa"/>
            </w:tcMar>
            <w:vAlign w:val="center"/>
          </w:tcPr>
          <w:p w:rsidR="00866C65" w:rsidRDefault="003C62EB">
            <w:pPr>
              <w:spacing w:line="274" w:lineRule="exact"/>
              <w:rPr>
                <w:rFonts w:ascii="宋体" w:hAnsi="宋体"/>
                <w:kern w:val="0"/>
                <w:szCs w:val="21"/>
              </w:rPr>
            </w:pPr>
            <w:r>
              <w:rPr>
                <w:rFonts w:ascii="宋体" w:hAnsi="宋体" w:hint="eastAsia"/>
                <w:szCs w:val="21"/>
              </w:rPr>
              <w:t>责令限期捕回、</w:t>
            </w:r>
            <w:r>
              <w:rPr>
                <w:rFonts w:ascii="宋体" w:hAnsi="宋体" w:hint="eastAsia"/>
                <w:kern w:val="0"/>
                <w:szCs w:val="21"/>
              </w:rPr>
              <w:t>罚款</w:t>
            </w:r>
          </w:p>
        </w:tc>
        <w:tc>
          <w:tcPr>
            <w:tcW w:w="2404" w:type="dxa"/>
            <w:tcMar>
              <w:left w:w="28" w:type="dxa"/>
              <w:right w:w="28" w:type="dxa"/>
            </w:tcMar>
            <w:vAlign w:val="center"/>
          </w:tcPr>
          <w:p w:rsidR="00866C65" w:rsidRDefault="003C62EB">
            <w:pPr>
              <w:spacing w:line="274" w:lineRule="exact"/>
              <w:rPr>
                <w:rFonts w:ascii="宋体" w:hAnsi="宋体"/>
                <w:kern w:val="0"/>
                <w:szCs w:val="21"/>
              </w:rPr>
            </w:pPr>
            <w:r>
              <w:rPr>
                <w:rFonts w:ascii="宋体" w:hAnsi="宋体" w:hint="eastAsia"/>
                <w:szCs w:val="21"/>
              </w:rPr>
              <w:t>将从境外引进的野生动物放归野外环境的，数量较多，但对野外环境影响小的</w:t>
            </w:r>
          </w:p>
        </w:tc>
        <w:tc>
          <w:tcPr>
            <w:tcW w:w="3080" w:type="dxa"/>
            <w:tcMar>
              <w:left w:w="28" w:type="dxa"/>
              <w:right w:w="28" w:type="dxa"/>
            </w:tcMar>
            <w:vAlign w:val="center"/>
          </w:tcPr>
          <w:p w:rsidR="00866C65" w:rsidRDefault="003C62EB">
            <w:pPr>
              <w:spacing w:line="274" w:lineRule="exact"/>
              <w:rPr>
                <w:rFonts w:ascii="宋体" w:hAnsi="宋体"/>
                <w:kern w:val="0"/>
                <w:szCs w:val="21"/>
              </w:rPr>
            </w:pPr>
            <w:r>
              <w:rPr>
                <w:rFonts w:ascii="宋体" w:hAnsi="宋体" w:hint="eastAsia"/>
                <w:szCs w:val="21"/>
              </w:rPr>
              <w:t>责令限期捕回，处二万元以上三万元以下的罚款。</w:t>
            </w:r>
          </w:p>
        </w:tc>
      </w:tr>
      <w:tr w:rsidR="00866C65">
        <w:trPr>
          <w:trHeight w:val="1401"/>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spacing w:line="274" w:lineRule="exact"/>
              <w:jc w:val="center"/>
              <w:rPr>
                <w:rFonts w:ascii="宋体" w:hAnsi="宋体"/>
                <w:szCs w:val="21"/>
              </w:rPr>
            </w:pPr>
            <w:r>
              <w:rPr>
                <w:rFonts w:ascii="宋体" w:hAnsi="宋体" w:hint="eastAsia"/>
                <w:szCs w:val="21"/>
              </w:rPr>
              <w:t>较重违法</w:t>
            </w:r>
          </w:p>
        </w:tc>
        <w:tc>
          <w:tcPr>
            <w:tcW w:w="1516" w:type="dxa"/>
            <w:tcMar>
              <w:left w:w="28" w:type="dxa"/>
              <w:right w:w="28" w:type="dxa"/>
            </w:tcMar>
            <w:vAlign w:val="center"/>
          </w:tcPr>
          <w:p w:rsidR="00866C65" w:rsidRDefault="003C62EB">
            <w:pPr>
              <w:spacing w:line="274" w:lineRule="exact"/>
              <w:rPr>
                <w:rFonts w:ascii="宋体" w:hAnsi="宋体"/>
                <w:kern w:val="0"/>
                <w:szCs w:val="21"/>
              </w:rPr>
            </w:pPr>
            <w:r>
              <w:rPr>
                <w:rFonts w:ascii="宋体" w:hAnsi="宋体" w:hint="eastAsia"/>
                <w:szCs w:val="21"/>
              </w:rPr>
              <w:t>责令限期捕回、</w:t>
            </w:r>
            <w:r>
              <w:rPr>
                <w:rFonts w:ascii="宋体" w:hAnsi="宋体" w:hint="eastAsia"/>
                <w:kern w:val="0"/>
                <w:szCs w:val="21"/>
              </w:rPr>
              <w:t>罚款</w:t>
            </w:r>
          </w:p>
        </w:tc>
        <w:tc>
          <w:tcPr>
            <w:tcW w:w="2404" w:type="dxa"/>
            <w:tcMar>
              <w:left w:w="28" w:type="dxa"/>
              <w:right w:w="28" w:type="dxa"/>
            </w:tcMar>
            <w:vAlign w:val="center"/>
          </w:tcPr>
          <w:p w:rsidR="00866C65" w:rsidRDefault="003C62EB">
            <w:pPr>
              <w:spacing w:line="274" w:lineRule="exact"/>
              <w:rPr>
                <w:rFonts w:ascii="宋体" w:hAnsi="宋体"/>
                <w:kern w:val="0"/>
                <w:szCs w:val="21"/>
              </w:rPr>
            </w:pPr>
            <w:r>
              <w:rPr>
                <w:rFonts w:ascii="宋体" w:hAnsi="宋体" w:hint="eastAsia"/>
                <w:szCs w:val="21"/>
              </w:rPr>
              <w:t>将从境外引进的野生动物放归野外环境的，数量较少，但对野外环境影响较大的</w:t>
            </w:r>
          </w:p>
        </w:tc>
        <w:tc>
          <w:tcPr>
            <w:tcW w:w="3080" w:type="dxa"/>
            <w:tcMar>
              <w:left w:w="28" w:type="dxa"/>
              <w:right w:w="28" w:type="dxa"/>
            </w:tcMar>
            <w:vAlign w:val="center"/>
          </w:tcPr>
          <w:p w:rsidR="00866C65" w:rsidRDefault="003C62EB">
            <w:pPr>
              <w:spacing w:line="274" w:lineRule="exact"/>
              <w:rPr>
                <w:rFonts w:ascii="宋体" w:hAnsi="宋体"/>
                <w:kern w:val="0"/>
                <w:szCs w:val="21"/>
              </w:rPr>
            </w:pPr>
            <w:r>
              <w:rPr>
                <w:rFonts w:ascii="宋体" w:hAnsi="宋体" w:hint="eastAsia"/>
                <w:szCs w:val="21"/>
              </w:rPr>
              <w:t>责令限期捕回，处三万元以上四万元以下的罚款。</w:t>
            </w:r>
          </w:p>
        </w:tc>
      </w:tr>
      <w:tr w:rsidR="00866C65">
        <w:trPr>
          <w:trHeight w:val="1514"/>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spacing w:line="274" w:lineRule="exact"/>
              <w:jc w:val="center"/>
              <w:rPr>
                <w:rFonts w:ascii="宋体" w:hAnsi="宋体"/>
                <w:szCs w:val="21"/>
              </w:rPr>
            </w:pPr>
            <w:r>
              <w:rPr>
                <w:rFonts w:ascii="宋体" w:hAnsi="宋体" w:hint="eastAsia"/>
                <w:szCs w:val="21"/>
              </w:rPr>
              <w:t>严重违法</w:t>
            </w:r>
          </w:p>
        </w:tc>
        <w:tc>
          <w:tcPr>
            <w:tcW w:w="1516" w:type="dxa"/>
            <w:tcMar>
              <w:left w:w="28" w:type="dxa"/>
              <w:right w:w="28" w:type="dxa"/>
            </w:tcMar>
            <w:vAlign w:val="center"/>
          </w:tcPr>
          <w:p w:rsidR="00866C65" w:rsidRDefault="003C62EB">
            <w:pPr>
              <w:spacing w:line="274" w:lineRule="exact"/>
              <w:rPr>
                <w:rFonts w:ascii="宋体" w:hAnsi="宋体"/>
                <w:szCs w:val="21"/>
              </w:rPr>
            </w:pPr>
            <w:r>
              <w:rPr>
                <w:rFonts w:ascii="宋体" w:hAnsi="宋体" w:hint="eastAsia"/>
                <w:szCs w:val="21"/>
              </w:rPr>
              <w:t>责令限期捕回、</w:t>
            </w:r>
            <w:r>
              <w:rPr>
                <w:rFonts w:ascii="宋体" w:hAnsi="宋体" w:hint="eastAsia"/>
                <w:kern w:val="0"/>
                <w:szCs w:val="21"/>
              </w:rPr>
              <w:t>罚款</w:t>
            </w:r>
          </w:p>
        </w:tc>
        <w:tc>
          <w:tcPr>
            <w:tcW w:w="2404" w:type="dxa"/>
            <w:tcMar>
              <w:left w:w="28" w:type="dxa"/>
              <w:right w:w="28" w:type="dxa"/>
            </w:tcMar>
            <w:vAlign w:val="center"/>
          </w:tcPr>
          <w:p w:rsidR="00866C65" w:rsidRDefault="003C62EB">
            <w:pPr>
              <w:spacing w:line="274" w:lineRule="exact"/>
              <w:rPr>
                <w:rFonts w:ascii="宋体" w:hAnsi="宋体"/>
                <w:szCs w:val="21"/>
              </w:rPr>
            </w:pPr>
            <w:r>
              <w:rPr>
                <w:rFonts w:ascii="宋体" w:hAnsi="宋体" w:hint="eastAsia"/>
                <w:szCs w:val="21"/>
              </w:rPr>
              <w:t>将从境外引进的野生动物放归野外环境的，数量较大，并对野外环境影响大的</w:t>
            </w:r>
          </w:p>
        </w:tc>
        <w:tc>
          <w:tcPr>
            <w:tcW w:w="3080" w:type="dxa"/>
            <w:tcMar>
              <w:left w:w="28" w:type="dxa"/>
              <w:right w:w="28" w:type="dxa"/>
            </w:tcMar>
            <w:vAlign w:val="center"/>
          </w:tcPr>
          <w:p w:rsidR="00866C65" w:rsidRDefault="003C62EB">
            <w:pPr>
              <w:spacing w:line="274" w:lineRule="exact"/>
              <w:rPr>
                <w:rFonts w:ascii="宋体" w:hAnsi="宋体"/>
                <w:szCs w:val="21"/>
              </w:rPr>
            </w:pPr>
            <w:r>
              <w:rPr>
                <w:rFonts w:ascii="宋体" w:hAnsi="宋体" w:hint="eastAsia"/>
                <w:szCs w:val="21"/>
              </w:rPr>
              <w:t>责令限期捕回，处四万元以上五万元以下的罚款。</w:t>
            </w:r>
          </w:p>
        </w:tc>
      </w:tr>
      <w:tr w:rsidR="00866C65">
        <w:trPr>
          <w:trHeight w:val="1918"/>
        </w:trPr>
        <w:tc>
          <w:tcPr>
            <w:tcW w:w="494"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23</w:t>
            </w:r>
          </w:p>
        </w:tc>
        <w:tc>
          <w:tcPr>
            <w:tcW w:w="1090"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伪造、变造、买卖、转让、租借有关证件、专用标识或者有关批准文件的</w:t>
            </w:r>
          </w:p>
        </w:tc>
        <w:tc>
          <w:tcPr>
            <w:tcW w:w="3055"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《中华人民共和国野生动物保护法》第六十条</w:t>
            </w:r>
            <w:r>
              <w:rPr>
                <w:rFonts w:ascii="宋体" w:hAnsi="宋体"/>
                <w:szCs w:val="21"/>
              </w:rPr>
              <w:t> 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w:t>
            </w: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轻微违法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hint="eastAsia"/>
                <w:szCs w:val="21"/>
              </w:rPr>
              <w:t>没收违法证件、专用标识、有关批准文件和违法所得、罚款</w:t>
            </w:r>
          </w:p>
        </w:tc>
        <w:tc>
          <w:tcPr>
            <w:tcW w:w="2404" w:type="dxa"/>
            <w:tcMar>
              <w:left w:w="28" w:type="dxa"/>
              <w:right w:w="28" w:type="dxa"/>
            </w:tcMar>
            <w:vAlign w:val="center"/>
          </w:tcPr>
          <w:p w:rsidR="00866C65" w:rsidRDefault="003C62EB">
            <w:pPr>
              <w:rPr>
                <w:rFonts w:ascii="宋体" w:hAnsi="宋体"/>
                <w:spacing w:val="-5"/>
                <w:szCs w:val="21"/>
              </w:rPr>
            </w:pPr>
            <w:r>
              <w:rPr>
                <w:rFonts w:ascii="宋体" w:hAnsi="宋体" w:hint="eastAsia"/>
                <w:spacing w:val="-5"/>
                <w:szCs w:val="21"/>
              </w:rPr>
              <w:t>伪造、变造、买卖、转让、租借有关证件、专用标识或者有关批准文件，属于“三有”保护野生动物的</w:t>
            </w:r>
          </w:p>
        </w:tc>
        <w:tc>
          <w:tcPr>
            <w:tcW w:w="3080" w:type="dxa"/>
            <w:tcMar>
              <w:left w:w="28" w:type="dxa"/>
              <w:right w:w="28" w:type="dxa"/>
            </w:tcMar>
            <w:vAlign w:val="center"/>
          </w:tcPr>
          <w:p w:rsidR="00866C65" w:rsidRDefault="003C62EB">
            <w:pPr>
              <w:rPr>
                <w:rFonts w:ascii="宋体" w:hAnsi="宋体"/>
                <w:szCs w:val="21"/>
              </w:rPr>
            </w:pPr>
            <w:r>
              <w:rPr>
                <w:rFonts w:ascii="宋体" w:hAnsi="宋体" w:hint="eastAsia"/>
                <w:szCs w:val="21"/>
              </w:rPr>
              <w:t>没收违法证件、专用标识、有关批准文件和违法所得，并处五万元以上十万元以下的罚款</w:t>
            </w:r>
          </w:p>
        </w:tc>
      </w:tr>
      <w:tr w:rsidR="00866C65">
        <w:trPr>
          <w:trHeight w:val="1859"/>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hint="eastAsia"/>
                <w:szCs w:val="21"/>
              </w:rPr>
              <w:t>没收违法证件、专用标识、有关批准文件和违法所得、罚款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hint="eastAsia"/>
                <w:szCs w:val="21"/>
              </w:rPr>
              <w:t>伪造、变造、买卖、转让、租借有关证件、专用标识或者有关批准文件，属于省级保护野生动物的</w:t>
            </w:r>
          </w:p>
        </w:tc>
        <w:tc>
          <w:tcPr>
            <w:tcW w:w="3080" w:type="dxa"/>
            <w:tcMar>
              <w:left w:w="28" w:type="dxa"/>
              <w:right w:w="28" w:type="dxa"/>
            </w:tcMar>
            <w:vAlign w:val="center"/>
          </w:tcPr>
          <w:p w:rsidR="00866C65" w:rsidRDefault="003C62EB">
            <w:pPr>
              <w:rPr>
                <w:rFonts w:ascii="宋体" w:hAnsi="宋体"/>
                <w:kern w:val="0"/>
                <w:szCs w:val="21"/>
              </w:rPr>
            </w:pPr>
            <w:r>
              <w:rPr>
                <w:rFonts w:ascii="宋体" w:hAnsi="宋体" w:hint="eastAsia"/>
                <w:szCs w:val="21"/>
              </w:rPr>
              <w:t>没收违法证件、专用标识、有关批准文件和违法所得，并处十万元以上二十万元以下的罚款</w:t>
            </w:r>
          </w:p>
        </w:tc>
      </w:tr>
      <w:tr w:rsidR="00866C65">
        <w:trPr>
          <w:trHeight w:val="1859"/>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hint="eastAsia"/>
                <w:szCs w:val="21"/>
              </w:rPr>
              <w:t>没收违法证件、专用标识、有关批准文件和违法所得、罚款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hint="eastAsia"/>
                <w:szCs w:val="21"/>
              </w:rPr>
              <w:t>伪造、变造、买卖、转让、租借有关证件、专用标识或者有关批准文件，属于国家二级保护野生动物的</w:t>
            </w:r>
          </w:p>
        </w:tc>
        <w:tc>
          <w:tcPr>
            <w:tcW w:w="3080" w:type="dxa"/>
            <w:tcMar>
              <w:left w:w="28" w:type="dxa"/>
              <w:right w:w="28" w:type="dxa"/>
            </w:tcMar>
            <w:vAlign w:val="center"/>
          </w:tcPr>
          <w:p w:rsidR="00866C65" w:rsidRDefault="003C62EB">
            <w:pPr>
              <w:rPr>
                <w:rFonts w:ascii="宋体" w:hAnsi="宋体"/>
                <w:kern w:val="0"/>
                <w:szCs w:val="21"/>
              </w:rPr>
            </w:pPr>
            <w:r>
              <w:rPr>
                <w:rFonts w:ascii="宋体" w:hAnsi="宋体" w:hint="eastAsia"/>
                <w:szCs w:val="21"/>
              </w:rPr>
              <w:t>没收违法证件、专用标识、有关批准文件和违法所得，并处二十万元以上三十万元以下的罚款</w:t>
            </w:r>
          </w:p>
        </w:tc>
      </w:tr>
      <w:tr w:rsidR="00866C65">
        <w:trPr>
          <w:trHeight w:val="1859"/>
        </w:trPr>
        <w:tc>
          <w:tcPr>
            <w:tcW w:w="494" w:type="dxa"/>
            <w:vMerge/>
            <w:tcMar>
              <w:left w:w="28" w:type="dxa"/>
              <w:right w:w="28" w:type="dxa"/>
            </w:tcMar>
            <w:vAlign w:val="center"/>
          </w:tcPr>
          <w:p w:rsidR="00866C65" w:rsidRDefault="00866C65">
            <w:pPr>
              <w:jc w:val="center"/>
              <w:rPr>
                <w:rFonts w:ascii="宋体" w:hAnsi="宋体"/>
                <w:b/>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hint="eastAsia"/>
                <w:szCs w:val="21"/>
              </w:rPr>
              <w:t>没收违法证件、专用标识、有关批准文件和违法所得、罚款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hint="eastAsia"/>
                <w:szCs w:val="21"/>
              </w:rPr>
              <w:t>伪造、变造、买卖、转让、租借有关证件、专用标识或者有关批准文件，属于国家一级保护野生动物的</w:t>
            </w:r>
          </w:p>
        </w:tc>
        <w:tc>
          <w:tcPr>
            <w:tcW w:w="3080" w:type="dxa"/>
            <w:tcMar>
              <w:left w:w="28" w:type="dxa"/>
              <w:right w:w="28" w:type="dxa"/>
            </w:tcMar>
            <w:vAlign w:val="center"/>
          </w:tcPr>
          <w:p w:rsidR="00866C65" w:rsidRDefault="003C62EB">
            <w:pPr>
              <w:rPr>
                <w:rFonts w:ascii="宋体" w:hAnsi="宋体"/>
                <w:szCs w:val="21"/>
              </w:rPr>
            </w:pPr>
            <w:r>
              <w:rPr>
                <w:rFonts w:ascii="宋体" w:hAnsi="宋体" w:hint="eastAsia"/>
                <w:szCs w:val="21"/>
              </w:rPr>
              <w:t>没收违法证件、专用标识、有关批准文件和违法所得，并处三十万元以上五十万元以下的罚款</w:t>
            </w:r>
          </w:p>
        </w:tc>
      </w:tr>
      <w:tr w:rsidR="00866C65">
        <w:trPr>
          <w:trHeight w:val="1649"/>
        </w:trPr>
        <w:tc>
          <w:tcPr>
            <w:tcW w:w="494"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24</w:t>
            </w:r>
          </w:p>
        </w:tc>
        <w:tc>
          <w:tcPr>
            <w:tcW w:w="1090"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外国人未经批准在中国境内对国家重点保护陆生野生动物进行野外考察、标本采集或者在野外拍摄电影、录像的</w:t>
            </w:r>
          </w:p>
        </w:tc>
        <w:tc>
          <w:tcPr>
            <w:tcW w:w="3055"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《中华人民共和国陆生野生动物保护实施条例》第三十九条  外国人未经批准在中国境内对国家重点保护野生动物进行野外考察、标本采集或者在野外拍摄电影、录像的，由野生动物行政主管部门没收考察、拍摄的资料以及所获标本，可以并处五万元以下罚款。</w:t>
            </w: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轻微违法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hint="eastAsia"/>
                <w:szCs w:val="21"/>
              </w:rPr>
              <w:t>没收考察、拍摄的资料以及所获标本、罚款</w:t>
            </w:r>
          </w:p>
        </w:tc>
        <w:tc>
          <w:tcPr>
            <w:tcW w:w="2404" w:type="dxa"/>
            <w:tcMar>
              <w:left w:w="28" w:type="dxa"/>
              <w:right w:w="28" w:type="dxa"/>
            </w:tcMar>
            <w:vAlign w:val="center"/>
          </w:tcPr>
          <w:p w:rsidR="00866C65" w:rsidRDefault="00866C65">
            <w:pPr>
              <w:rPr>
                <w:rFonts w:ascii="宋体" w:hAnsi="宋体"/>
                <w:szCs w:val="21"/>
              </w:rPr>
            </w:pPr>
          </w:p>
          <w:p w:rsidR="00866C65" w:rsidRDefault="003C62EB">
            <w:pPr>
              <w:rPr>
                <w:rFonts w:ascii="宋体" w:hAnsi="宋体"/>
                <w:szCs w:val="21"/>
              </w:rPr>
            </w:pPr>
            <w:r>
              <w:rPr>
                <w:rFonts w:ascii="宋体" w:hAnsi="宋体" w:hint="eastAsia"/>
                <w:szCs w:val="21"/>
              </w:rPr>
              <w:t>未经批准在野外拍摄电影、录像的</w:t>
            </w:r>
          </w:p>
        </w:tc>
        <w:tc>
          <w:tcPr>
            <w:tcW w:w="3080" w:type="dxa"/>
            <w:tcMar>
              <w:left w:w="28" w:type="dxa"/>
              <w:right w:w="28" w:type="dxa"/>
            </w:tcMar>
            <w:vAlign w:val="center"/>
          </w:tcPr>
          <w:p w:rsidR="00866C65" w:rsidRDefault="003C62EB">
            <w:pPr>
              <w:rPr>
                <w:rFonts w:ascii="宋体" w:hAnsi="宋体"/>
                <w:szCs w:val="21"/>
              </w:rPr>
            </w:pPr>
            <w:r>
              <w:rPr>
                <w:rFonts w:ascii="宋体" w:hAnsi="宋体" w:hint="eastAsia"/>
                <w:szCs w:val="21"/>
              </w:rPr>
              <w:t>没收考察、拍摄的资料以及所获标本，并处以一万元以下罚款。</w:t>
            </w:r>
          </w:p>
        </w:tc>
      </w:tr>
      <w:tr w:rsidR="00866C65">
        <w:trPr>
          <w:trHeight w:val="1346"/>
        </w:trPr>
        <w:tc>
          <w:tcPr>
            <w:tcW w:w="494" w:type="dxa"/>
            <w:vMerge/>
            <w:tcMar>
              <w:left w:w="28" w:type="dxa"/>
              <w:right w:w="28" w:type="dxa"/>
            </w:tcMar>
            <w:vAlign w:val="center"/>
          </w:tcPr>
          <w:p w:rsidR="00866C65" w:rsidRDefault="00866C65">
            <w:pPr>
              <w:jc w:val="center"/>
              <w:rPr>
                <w:rFonts w:ascii="宋体" w:hAnsi="宋体"/>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hint="eastAsia"/>
                <w:szCs w:val="21"/>
              </w:rPr>
              <w:t>没收考察、拍摄的资料以及所获标本、罚款</w:t>
            </w:r>
          </w:p>
        </w:tc>
        <w:tc>
          <w:tcPr>
            <w:tcW w:w="2404" w:type="dxa"/>
            <w:tcMar>
              <w:left w:w="28" w:type="dxa"/>
              <w:right w:w="28" w:type="dxa"/>
            </w:tcMar>
            <w:vAlign w:val="center"/>
          </w:tcPr>
          <w:p w:rsidR="00866C65" w:rsidRDefault="00866C65">
            <w:pPr>
              <w:rPr>
                <w:rFonts w:ascii="宋体" w:hAnsi="宋体"/>
                <w:szCs w:val="21"/>
              </w:rPr>
            </w:pPr>
          </w:p>
          <w:p w:rsidR="00866C65" w:rsidRDefault="003C62EB">
            <w:pPr>
              <w:rPr>
                <w:rFonts w:ascii="宋体" w:hAnsi="宋体"/>
                <w:szCs w:val="21"/>
              </w:rPr>
            </w:pPr>
            <w:r>
              <w:rPr>
                <w:rFonts w:ascii="宋体" w:hAnsi="宋体" w:hint="eastAsia"/>
                <w:szCs w:val="21"/>
              </w:rPr>
              <w:t>未经批准进行野外考察的或者采集其他野生动物标本的</w:t>
            </w:r>
          </w:p>
        </w:tc>
        <w:tc>
          <w:tcPr>
            <w:tcW w:w="3080" w:type="dxa"/>
            <w:tcMar>
              <w:left w:w="28" w:type="dxa"/>
              <w:right w:w="28" w:type="dxa"/>
            </w:tcMar>
            <w:vAlign w:val="center"/>
          </w:tcPr>
          <w:p w:rsidR="00866C65" w:rsidRDefault="003C62EB">
            <w:pPr>
              <w:rPr>
                <w:rFonts w:ascii="宋体" w:hAnsi="宋体"/>
                <w:szCs w:val="21"/>
              </w:rPr>
            </w:pPr>
            <w:r>
              <w:rPr>
                <w:rFonts w:ascii="宋体" w:hAnsi="宋体" w:hint="eastAsia"/>
                <w:szCs w:val="21"/>
              </w:rPr>
              <w:t>没收考察、拍摄的资料以及所获标本，并处以一万元以上二万元以下罚款。</w:t>
            </w:r>
          </w:p>
        </w:tc>
      </w:tr>
      <w:tr w:rsidR="00866C65">
        <w:trPr>
          <w:trHeight w:val="1246"/>
        </w:trPr>
        <w:tc>
          <w:tcPr>
            <w:tcW w:w="494" w:type="dxa"/>
            <w:vMerge/>
            <w:tcMar>
              <w:left w:w="28" w:type="dxa"/>
              <w:right w:w="28" w:type="dxa"/>
            </w:tcMar>
            <w:vAlign w:val="center"/>
          </w:tcPr>
          <w:p w:rsidR="00866C65" w:rsidRDefault="00866C65">
            <w:pPr>
              <w:jc w:val="center"/>
              <w:rPr>
                <w:rFonts w:ascii="宋体" w:hAnsi="宋体"/>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hint="eastAsia"/>
                <w:szCs w:val="21"/>
              </w:rPr>
              <w:t>没收考察、拍摄的资料以及所获标本、罚款</w:t>
            </w:r>
          </w:p>
        </w:tc>
        <w:tc>
          <w:tcPr>
            <w:tcW w:w="2404" w:type="dxa"/>
            <w:tcMar>
              <w:left w:w="28" w:type="dxa"/>
              <w:right w:w="28" w:type="dxa"/>
            </w:tcMar>
            <w:vAlign w:val="center"/>
          </w:tcPr>
          <w:p w:rsidR="00866C65" w:rsidRDefault="00866C65">
            <w:pPr>
              <w:rPr>
                <w:rFonts w:ascii="宋体" w:hAnsi="宋体"/>
                <w:szCs w:val="21"/>
              </w:rPr>
            </w:pPr>
          </w:p>
          <w:p w:rsidR="00866C65" w:rsidRDefault="003C62EB">
            <w:pPr>
              <w:rPr>
                <w:rFonts w:ascii="宋体" w:hAnsi="宋体"/>
                <w:szCs w:val="21"/>
              </w:rPr>
            </w:pPr>
            <w:r>
              <w:rPr>
                <w:rFonts w:ascii="宋体" w:hAnsi="宋体" w:hint="eastAsia"/>
                <w:szCs w:val="21"/>
              </w:rPr>
              <w:t>未经批准采集国家二级保护野生动物标本的</w:t>
            </w:r>
          </w:p>
        </w:tc>
        <w:tc>
          <w:tcPr>
            <w:tcW w:w="3080" w:type="dxa"/>
            <w:tcMar>
              <w:left w:w="28" w:type="dxa"/>
              <w:right w:w="28" w:type="dxa"/>
            </w:tcMar>
            <w:vAlign w:val="center"/>
          </w:tcPr>
          <w:p w:rsidR="00866C65" w:rsidRDefault="003C62EB">
            <w:pPr>
              <w:rPr>
                <w:rFonts w:ascii="宋体" w:hAnsi="宋体"/>
                <w:szCs w:val="21"/>
              </w:rPr>
            </w:pPr>
            <w:r>
              <w:rPr>
                <w:rFonts w:ascii="宋体" w:hAnsi="宋体" w:hint="eastAsia"/>
                <w:szCs w:val="21"/>
              </w:rPr>
              <w:t>没收考察、拍摄的资料以及所采集标本，并处以二万元以上三万元以下罚款。</w:t>
            </w:r>
          </w:p>
        </w:tc>
      </w:tr>
      <w:tr w:rsidR="00866C65">
        <w:trPr>
          <w:trHeight w:val="1181"/>
        </w:trPr>
        <w:tc>
          <w:tcPr>
            <w:tcW w:w="494" w:type="dxa"/>
            <w:vMerge/>
            <w:tcMar>
              <w:left w:w="28" w:type="dxa"/>
              <w:right w:w="28" w:type="dxa"/>
            </w:tcMar>
            <w:vAlign w:val="center"/>
          </w:tcPr>
          <w:p w:rsidR="00866C65" w:rsidRDefault="00866C65">
            <w:pPr>
              <w:jc w:val="center"/>
              <w:rPr>
                <w:rFonts w:ascii="宋体" w:hAnsi="宋体"/>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hint="eastAsia"/>
                <w:szCs w:val="21"/>
              </w:rPr>
              <w:t>没收考察、拍摄的资料以及所获标本、罚款</w:t>
            </w:r>
          </w:p>
        </w:tc>
        <w:tc>
          <w:tcPr>
            <w:tcW w:w="2404" w:type="dxa"/>
            <w:tcMar>
              <w:left w:w="28" w:type="dxa"/>
              <w:right w:w="28" w:type="dxa"/>
            </w:tcMar>
            <w:vAlign w:val="center"/>
          </w:tcPr>
          <w:p w:rsidR="00866C65" w:rsidRDefault="003C62EB">
            <w:pPr>
              <w:rPr>
                <w:rFonts w:ascii="宋体" w:hAnsi="宋体"/>
                <w:szCs w:val="21"/>
              </w:rPr>
            </w:pPr>
            <w:r>
              <w:rPr>
                <w:rFonts w:ascii="宋体" w:hAnsi="宋体" w:hint="eastAsia"/>
                <w:szCs w:val="21"/>
              </w:rPr>
              <w:t>未经批准采集国家一级保护野生动物标本的</w:t>
            </w:r>
          </w:p>
        </w:tc>
        <w:tc>
          <w:tcPr>
            <w:tcW w:w="3080" w:type="dxa"/>
            <w:tcMar>
              <w:left w:w="28" w:type="dxa"/>
              <w:right w:w="28" w:type="dxa"/>
            </w:tcMar>
            <w:vAlign w:val="center"/>
          </w:tcPr>
          <w:p w:rsidR="00866C65" w:rsidRDefault="003C62EB">
            <w:pPr>
              <w:rPr>
                <w:rFonts w:ascii="宋体" w:hAnsi="宋体"/>
                <w:szCs w:val="21"/>
              </w:rPr>
            </w:pPr>
            <w:r>
              <w:rPr>
                <w:rFonts w:ascii="宋体" w:hAnsi="宋体" w:hint="eastAsia"/>
                <w:szCs w:val="21"/>
              </w:rPr>
              <w:t>没收考察、拍摄的资料以及所采集标本，并处以三万元以上五万元以下罚款。</w:t>
            </w:r>
          </w:p>
        </w:tc>
      </w:tr>
      <w:tr w:rsidR="00866C65">
        <w:trPr>
          <w:trHeight w:val="1321"/>
        </w:trPr>
        <w:tc>
          <w:tcPr>
            <w:tcW w:w="494"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25</w:t>
            </w:r>
          </w:p>
        </w:tc>
        <w:tc>
          <w:tcPr>
            <w:tcW w:w="1090"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在野生动物重要栖息地实施追逐、惊扰、随意投食、制造高分贝噪声、闪烁射灯等干扰野生动物生息繁衍行为的</w:t>
            </w:r>
          </w:p>
        </w:tc>
        <w:tc>
          <w:tcPr>
            <w:tcW w:w="3055"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《海南省实施&lt;中华人民共和国野生动物保护法&gt;办法》第八条</w:t>
            </w:r>
            <w:r>
              <w:rPr>
                <w:rFonts w:ascii="宋体" w:hAnsi="宋体"/>
                <w:szCs w:val="21"/>
              </w:rPr>
              <w:t> 在野生动物重要栖息地实施追逐、惊扰、随意投食、制造高分贝噪声、闪烁射灯等干扰野生动物生息繁衍行为的，由市、县、自治县人民政府野生动物保护主管部门责令停止违法行为，并处一千元以下罚款。</w:t>
            </w: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w:t>
            </w:r>
            <w:r>
              <w:rPr>
                <w:rFonts w:ascii="宋体" w:hAnsi="宋体" w:hint="eastAsia"/>
                <w:kern w:val="0"/>
                <w:szCs w:val="21"/>
              </w:rPr>
              <w:t>罚款</w:t>
            </w:r>
          </w:p>
        </w:tc>
        <w:tc>
          <w:tcPr>
            <w:tcW w:w="2404"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在野生动物重要栖息地实施追逐、惊扰、随意投食、制造高分贝噪声、闪烁射灯等干扰野生动物生息繁衍行为，首次违法</w:t>
            </w:r>
          </w:p>
        </w:tc>
        <w:tc>
          <w:tcPr>
            <w:tcW w:w="3080"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责令停止违法行为，并处五百元罚款。</w:t>
            </w:r>
          </w:p>
        </w:tc>
      </w:tr>
      <w:tr w:rsidR="00866C65">
        <w:trPr>
          <w:trHeight w:val="879"/>
        </w:trPr>
        <w:tc>
          <w:tcPr>
            <w:tcW w:w="494" w:type="dxa"/>
            <w:vMerge/>
            <w:tcMar>
              <w:left w:w="28" w:type="dxa"/>
              <w:right w:w="28" w:type="dxa"/>
            </w:tcMar>
            <w:vAlign w:val="center"/>
          </w:tcPr>
          <w:p w:rsidR="00866C65" w:rsidRDefault="00866C65">
            <w:pPr>
              <w:jc w:val="center"/>
              <w:rPr>
                <w:rFonts w:ascii="宋体" w:hAnsi="宋体"/>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1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w:t>
            </w:r>
            <w:r>
              <w:rPr>
                <w:rFonts w:ascii="宋体" w:hAnsi="宋体" w:hint="eastAsia"/>
                <w:kern w:val="0"/>
                <w:szCs w:val="21"/>
              </w:rPr>
              <w:t>罚款</w:t>
            </w:r>
          </w:p>
        </w:tc>
        <w:tc>
          <w:tcPr>
            <w:tcW w:w="2404"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在野生动物重要栖息地实施追逐、惊扰、随意投食、制造高分贝噪声、闪烁射灯等干扰野生动物生息繁衍行为，两次以上实施违法行为的</w:t>
            </w:r>
          </w:p>
        </w:tc>
        <w:tc>
          <w:tcPr>
            <w:tcW w:w="3080"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责令停止违法行为，并处五百元以上一千元以下罚款。</w:t>
            </w:r>
          </w:p>
        </w:tc>
      </w:tr>
      <w:tr w:rsidR="00866C65">
        <w:trPr>
          <w:trHeight w:val="90"/>
        </w:trPr>
        <w:tc>
          <w:tcPr>
            <w:tcW w:w="494"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26</w:t>
            </w:r>
          </w:p>
        </w:tc>
        <w:tc>
          <w:tcPr>
            <w:tcW w:w="1090" w:type="dxa"/>
            <w:vMerge w:val="restart"/>
            <w:tcMar>
              <w:left w:w="28" w:type="dxa"/>
              <w:right w:w="28" w:type="dxa"/>
            </w:tcMar>
            <w:vAlign w:val="center"/>
          </w:tcPr>
          <w:p w:rsidR="00866C65" w:rsidRDefault="003C62EB">
            <w:pPr>
              <w:spacing w:line="266" w:lineRule="exact"/>
              <w:rPr>
                <w:rFonts w:ascii="宋体" w:hAnsi="宋体"/>
                <w:szCs w:val="21"/>
              </w:rPr>
            </w:pPr>
            <w:r>
              <w:rPr>
                <w:rFonts w:ascii="宋体" w:hAnsi="宋体"/>
                <w:szCs w:val="21"/>
              </w:rPr>
              <w:t>以电捕、药捕等方式非法捕杀野生蚯蚓，破坏生态环境的</w:t>
            </w:r>
          </w:p>
        </w:tc>
        <w:tc>
          <w:tcPr>
            <w:tcW w:w="3055" w:type="dxa"/>
            <w:vMerge w:val="restart"/>
            <w:tcMar>
              <w:left w:w="28" w:type="dxa"/>
              <w:right w:w="28" w:type="dxa"/>
            </w:tcMar>
            <w:vAlign w:val="center"/>
          </w:tcPr>
          <w:p w:rsidR="00866C65" w:rsidRDefault="003C62EB">
            <w:pPr>
              <w:pStyle w:val="aa"/>
              <w:spacing w:before="0" w:beforeAutospacing="0" w:after="0" w:afterAutospacing="0" w:line="280" w:lineRule="atLeast"/>
              <w:rPr>
                <w:rFonts w:cs="黑体"/>
                <w:color w:val="auto"/>
                <w:kern w:val="2"/>
                <w:sz w:val="21"/>
                <w:szCs w:val="21"/>
              </w:rPr>
            </w:pPr>
            <w:r>
              <w:rPr>
                <w:rFonts w:cs="黑体" w:hint="eastAsia"/>
                <w:color w:val="auto"/>
                <w:kern w:val="2"/>
                <w:sz w:val="21"/>
                <w:szCs w:val="21"/>
              </w:rPr>
              <w:t>《海南省实施&lt;中华人民共和国野生动物保护法&gt;办法》第十二条第一款</w:t>
            </w:r>
            <w:r>
              <w:rPr>
                <w:rFonts w:cs="黑体"/>
                <w:color w:val="auto"/>
                <w:kern w:val="2"/>
                <w:sz w:val="21"/>
                <w:szCs w:val="21"/>
              </w:rPr>
              <w:t> 以电捕、药捕等方式非法捕杀野生蚯蚓，破坏生态环境的，由市、县、自治县人民政府林业、农业农村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w:t>
            </w:r>
          </w:p>
          <w:p w:rsidR="00866C65" w:rsidRDefault="00866C65">
            <w:pPr>
              <w:spacing w:line="266" w:lineRule="exact"/>
              <w:rPr>
                <w:rFonts w:ascii="宋体" w:hAnsi="宋体"/>
                <w:szCs w:val="21"/>
              </w:rPr>
            </w:pPr>
          </w:p>
        </w:tc>
        <w:tc>
          <w:tcPr>
            <w:tcW w:w="965" w:type="dxa"/>
            <w:tcMar>
              <w:left w:w="28" w:type="dxa"/>
              <w:right w:w="28" w:type="dxa"/>
            </w:tcMar>
            <w:vAlign w:val="center"/>
          </w:tcPr>
          <w:p w:rsidR="00866C65" w:rsidRDefault="003C62EB">
            <w:pPr>
              <w:spacing w:line="266" w:lineRule="exact"/>
              <w:jc w:val="center"/>
              <w:rPr>
                <w:rFonts w:ascii="宋体" w:hAnsi="宋体" w:cs="宋体"/>
                <w:szCs w:val="21"/>
              </w:rPr>
            </w:pPr>
            <w:r>
              <w:rPr>
                <w:rFonts w:ascii="宋体" w:hAnsi="宋体" w:cs="宋体" w:hint="eastAsia"/>
                <w:szCs w:val="21"/>
              </w:rPr>
              <w:t>轻微违法</w:t>
            </w:r>
          </w:p>
        </w:tc>
        <w:tc>
          <w:tcPr>
            <w:tcW w:w="1516" w:type="dxa"/>
            <w:tcMar>
              <w:left w:w="28" w:type="dxa"/>
              <w:right w:w="28" w:type="dxa"/>
            </w:tcMar>
            <w:vAlign w:val="center"/>
          </w:tcPr>
          <w:p w:rsidR="00866C65" w:rsidRDefault="003C62EB">
            <w:pPr>
              <w:spacing w:line="266" w:lineRule="exact"/>
              <w:rPr>
                <w:rFonts w:ascii="宋体" w:hAnsi="宋体" w:cs="宋体"/>
                <w:szCs w:val="21"/>
              </w:rPr>
            </w:pPr>
            <w:r>
              <w:rPr>
                <w:rFonts w:ascii="宋体" w:hAnsi="宋体" w:cs="宋体" w:hint="eastAsia"/>
                <w:szCs w:val="21"/>
              </w:rPr>
              <w:t>没收猎捕工具，罚款</w:t>
            </w:r>
          </w:p>
        </w:tc>
        <w:tc>
          <w:tcPr>
            <w:tcW w:w="2404" w:type="dxa"/>
            <w:tcMar>
              <w:left w:w="28" w:type="dxa"/>
              <w:right w:w="28" w:type="dxa"/>
            </w:tcMar>
            <w:vAlign w:val="center"/>
          </w:tcPr>
          <w:p w:rsidR="00866C65" w:rsidRDefault="003C62EB">
            <w:pPr>
              <w:widowControl/>
              <w:textAlignment w:val="center"/>
              <w:rPr>
                <w:rFonts w:ascii="宋体" w:hAnsi="宋体" w:cs="宋体"/>
                <w:kern w:val="0"/>
                <w:szCs w:val="21"/>
              </w:rPr>
            </w:pPr>
            <w:r>
              <w:rPr>
                <w:rFonts w:ascii="宋体" w:hAnsi="宋体" w:cs="宋体" w:hint="eastAsia"/>
                <w:kern w:val="0"/>
                <w:szCs w:val="21"/>
              </w:rPr>
              <w:t>以电捕、药捕等方式非法捕杀野生蚯蚓，破坏生态环境，没有猎获物</w:t>
            </w:r>
          </w:p>
        </w:tc>
        <w:tc>
          <w:tcPr>
            <w:tcW w:w="3080" w:type="dxa"/>
            <w:tcMar>
              <w:left w:w="28" w:type="dxa"/>
              <w:right w:w="28" w:type="dxa"/>
            </w:tcMar>
            <w:vAlign w:val="center"/>
          </w:tcPr>
          <w:p w:rsidR="00866C65" w:rsidRDefault="003C62EB">
            <w:pPr>
              <w:widowControl/>
              <w:textAlignment w:val="center"/>
              <w:rPr>
                <w:rFonts w:ascii="宋体" w:hAnsi="宋体" w:cs="宋体"/>
                <w:szCs w:val="21"/>
              </w:rPr>
            </w:pPr>
            <w:r>
              <w:rPr>
                <w:rFonts w:ascii="宋体" w:hAnsi="宋体" w:cs="宋体" w:hint="eastAsia"/>
                <w:kern w:val="0"/>
                <w:szCs w:val="21"/>
              </w:rPr>
              <w:t>没收猎捕工具，处一千元以上二千元以下罚款</w:t>
            </w:r>
          </w:p>
        </w:tc>
      </w:tr>
      <w:tr w:rsidR="00866C65">
        <w:trPr>
          <w:trHeight w:val="1676"/>
        </w:trPr>
        <w:tc>
          <w:tcPr>
            <w:tcW w:w="494" w:type="dxa"/>
            <w:vMerge/>
            <w:tcMar>
              <w:left w:w="28" w:type="dxa"/>
              <w:right w:w="28" w:type="dxa"/>
            </w:tcMar>
            <w:vAlign w:val="center"/>
          </w:tcPr>
          <w:p w:rsidR="00866C65" w:rsidRDefault="00866C65">
            <w:pPr>
              <w:jc w:val="center"/>
              <w:rPr>
                <w:rFonts w:ascii="宋体" w:hAnsi="宋体"/>
                <w:szCs w:val="21"/>
              </w:rPr>
            </w:pPr>
          </w:p>
        </w:tc>
        <w:tc>
          <w:tcPr>
            <w:tcW w:w="1090" w:type="dxa"/>
            <w:vMerge/>
            <w:tcMar>
              <w:left w:w="28" w:type="dxa"/>
              <w:right w:w="28" w:type="dxa"/>
            </w:tcMar>
            <w:vAlign w:val="center"/>
          </w:tcPr>
          <w:p w:rsidR="00866C65" w:rsidRDefault="00866C65">
            <w:pPr>
              <w:spacing w:line="266" w:lineRule="exact"/>
              <w:rPr>
                <w:rFonts w:ascii="宋体" w:hAnsi="宋体"/>
                <w:szCs w:val="21"/>
              </w:rPr>
            </w:pPr>
          </w:p>
        </w:tc>
        <w:tc>
          <w:tcPr>
            <w:tcW w:w="3055" w:type="dxa"/>
            <w:vMerge/>
            <w:tcMar>
              <w:left w:w="28" w:type="dxa"/>
              <w:right w:w="28" w:type="dxa"/>
            </w:tcMar>
            <w:vAlign w:val="center"/>
          </w:tcPr>
          <w:p w:rsidR="00866C65" w:rsidRDefault="00866C65">
            <w:pPr>
              <w:spacing w:line="266" w:lineRule="exact"/>
              <w:rPr>
                <w:rFonts w:ascii="宋体" w:hAnsi="宋体"/>
                <w:szCs w:val="21"/>
              </w:rPr>
            </w:pPr>
          </w:p>
        </w:tc>
        <w:tc>
          <w:tcPr>
            <w:tcW w:w="965" w:type="dxa"/>
            <w:tcMar>
              <w:left w:w="28" w:type="dxa"/>
              <w:right w:w="28" w:type="dxa"/>
            </w:tcMar>
            <w:vAlign w:val="center"/>
          </w:tcPr>
          <w:p w:rsidR="00866C65" w:rsidRDefault="003C62EB">
            <w:pPr>
              <w:spacing w:line="266" w:lineRule="exact"/>
              <w:jc w:val="center"/>
              <w:rPr>
                <w:rFonts w:ascii="宋体" w:hAnsi="宋体" w:cs="宋体"/>
                <w:szCs w:val="21"/>
              </w:rPr>
            </w:pPr>
            <w:r>
              <w:rPr>
                <w:rFonts w:ascii="宋体" w:hAnsi="宋体" w:cs="宋体" w:hint="eastAsia"/>
                <w:szCs w:val="21"/>
              </w:rPr>
              <w:t>一般违法</w:t>
            </w:r>
          </w:p>
        </w:tc>
        <w:tc>
          <w:tcPr>
            <w:tcW w:w="1516" w:type="dxa"/>
            <w:tcMar>
              <w:left w:w="28" w:type="dxa"/>
              <w:right w:w="28" w:type="dxa"/>
            </w:tcMar>
            <w:vAlign w:val="center"/>
          </w:tcPr>
          <w:p w:rsidR="00866C65" w:rsidRDefault="003C62EB">
            <w:pPr>
              <w:spacing w:line="266" w:lineRule="exact"/>
              <w:rPr>
                <w:rFonts w:ascii="宋体" w:hAnsi="宋体" w:cs="宋体"/>
                <w:szCs w:val="21"/>
              </w:rPr>
            </w:pPr>
            <w:r>
              <w:rPr>
                <w:rFonts w:ascii="宋体" w:hAnsi="宋体" w:cs="宋体" w:hint="eastAsia"/>
                <w:szCs w:val="21"/>
              </w:rPr>
              <w:t>没收猎获物、猎捕工具和违法所得，罚款</w:t>
            </w:r>
          </w:p>
        </w:tc>
        <w:tc>
          <w:tcPr>
            <w:tcW w:w="2404" w:type="dxa"/>
            <w:tcMar>
              <w:left w:w="28" w:type="dxa"/>
              <w:right w:w="28" w:type="dxa"/>
            </w:tcMar>
            <w:vAlign w:val="center"/>
          </w:tcPr>
          <w:p w:rsidR="00866C65" w:rsidRDefault="003C62EB">
            <w:pPr>
              <w:widowControl/>
              <w:textAlignment w:val="center"/>
              <w:rPr>
                <w:rFonts w:ascii="宋体" w:hAnsi="宋体" w:cs="宋体"/>
                <w:szCs w:val="21"/>
              </w:rPr>
            </w:pPr>
            <w:r>
              <w:rPr>
                <w:rFonts w:ascii="宋体" w:hAnsi="宋体" w:cs="宋体" w:hint="eastAsia"/>
                <w:kern w:val="0"/>
                <w:szCs w:val="21"/>
              </w:rPr>
              <w:t>以电捕、药捕等方式非法捕杀野生蚯蚓，破坏生态环境，猎获物价值不足一千元的</w:t>
            </w:r>
          </w:p>
        </w:tc>
        <w:tc>
          <w:tcPr>
            <w:tcW w:w="3080" w:type="dxa"/>
            <w:tcMar>
              <w:left w:w="28" w:type="dxa"/>
              <w:right w:w="28" w:type="dxa"/>
            </w:tcMar>
            <w:vAlign w:val="center"/>
          </w:tcPr>
          <w:p w:rsidR="00866C65" w:rsidRDefault="003C62EB">
            <w:pPr>
              <w:widowControl/>
              <w:textAlignment w:val="center"/>
              <w:rPr>
                <w:rFonts w:ascii="宋体" w:hAnsi="宋体" w:cs="宋体"/>
                <w:szCs w:val="21"/>
              </w:rPr>
            </w:pPr>
            <w:r>
              <w:rPr>
                <w:rFonts w:ascii="宋体" w:hAnsi="宋体" w:cs="宋体" w:hint="eastAsia"/>
                <w:szCs w:val="21"/>
              </w:rPr>
              <w:t>没收猎获物、猎捕工具和违法所得</w:t>
            </w:r>
            <w:r>
              <w:rPr>
                <w:rFonts w:ascii="宋体" w:hAnsi="宋体" w:cs="宋体" w:hint="eastAsia"/>
                <w:kern w:val="0"/>
                <w:szCs w:val="21"/>
              </w:rPr>
              <w:t>，处二千元以上三千元以下罚款</w:t>
            </w:r>
          </w:p>
        </w:tc>
      </w:tr>
      <w:tr w:rsidR="00866C65">
        <w:trPr>
          <w:trHeight w:val="1698"/>
        </w:trPr>
        <w:tc>
          <w:tcPr>
            <w:tcW w:w="494" w:type="dxa"/>
            <w:vMerge/>
            <w:tcMar>
              <w:left w:w="28" w:type="dxa"/>
              <w:right w:w="28" w:type="dxa"/>
            </w:tcMar>
            <w:vAlign w:val="center"/>
          </w:tcPr>
          <w:p w:rsidR="00866C65" w:rsidRDefault="00866C65">
            <w:pPr>
              <w:jc w:val="center"/>
              <w:rPr>
                <w:rFonts w:ascii="宋体" w:hAnsi="宋体"/>
                <w:szCs w:val="21"/>
              </w:rPr>
            </w:pPr>
          </w:p>
        </w:tc>
        <w:tc>
          <w:tcPr>
            <w:tcW w:w="1090" w:type="dxa"/>
            <w:vMerge/>
            <w:tcMar>
              <w:left w:w="28" w:type="dxa"/>
              <w:right w:w="28" w:type="dxa"/>
            </w:tcMar>
            <w:vAlign w:val="center"/>
          </w:tcPr>
          <w:p w:rsidR="00866C65" w:rsidRDefault="00866C65">
            <w:pPr>
              <w:spacing w:line="266" w:lineRule="exact"/>
              <w:rPr>
                <w:rFonts w:ascii="宋体" w:hAnsi="宋体"/>
                <w:szCs w:val="21"/>
              </w:rPr>
            </w:pPr>
          </w:p>
        </w:tc>
        <w:tc>
          <w:tcPr>
            <w:tcW w:w="3055" w:type="dxa"/>
            <w:vMerge/>
            <w:tcMar>
              <w:left w:w="28" w:type="dxa"/>
              <w:right w:w="28" w:type="dxa"/>
            </w:tcMar>
            <w:vAlign w:val="center"/>
          </w:tcPr>
          <w:p w:rsidR="00866C65" w:rsidRDefault="00866C65">
            <w:pPr>
              <w:spacing w:line="266" w:lineRule="exact"/>
              <w:rPr>
                <w:rFonts w:ascii="宋体" w:hAnsi="宋体"/>
                <w:szCs w:val="21"/>
              </w:rPr>
            </w:pPr>
          </w:p>
        </w:tc>
        <w:tc>
          <w:tcPr>
            <w:tcW w:w="965" w:type="dxa"/>
            <w:tcMar>
              <w:left w:w="28" w:type="dxa"/>
              <w:right w:w="28" w:type="dxa"/>
            </w:tcMar>
            <w:vAlign w:val="center"/>
          </w:tcPr>
          <w:p w:rsidR="00866C65" w:rsidRDefault="003C62EB">
            <w:pPr>
              <w:spacing w:line="266" w:lineRule="exact"/>
              <w:jc w:val="center"/>
              <w:rPr>
                <w:rFonts w:ascii="宋体" w:hAnsi="宋体" w:cs="宋体"/>
                <w:szCs w:val="21"/>
              </w:rPr>
            </w:pPr>
            <w:r>
              <w:rPr>
                <w:rFonts w:ascii="宋体" w:hAnsi="宋体" w:cs="宋体" w:hint="eastAsia"/>
                <w:szCs w:val="21"/>
              </w:rPr>
              <w:t>较重违法</w:t>
            </w:r>
          </w:p>
        </w:tc>
        <w:tc>
          <w:tcPr>
            <w:tcW w:w="1516" w:type="dxa"/>
            <w:tcMar>
              <w:left w:w="28" w:type="dxa"/>
              <w:right w:w="28" w:type="dxa"/>
            </w:tcMar>
            <w:vAlign w:val="center"/>
          </w:tcPr>
          <w:p w:rsidR="00866C65" w:rsidRDefault="003C62EB">
            <w:pPr>
              <w:spacing w:line="266" w:lineRule="exact"/>
              <w:rPr>
                <w:rFonts w:ascii="宋体" w:hAnsi="宋体" w:cs="宋体"/>
                <w:szCs w:val="21"/>
              </w:rPr>
            </w:pPr>
            <w:r>
              <w:rPr>
                <w:rFonts w:ascii="宋体" w:hAnsi="宋体" w:cs="宋体" w:hint="eastAsia"/>
                <w:szCs w:val="21"/>
              </w:rPr>
              <w:t>没收猎获物、猎捕工具和违法所得，罚款</w:t>
            </w:r>
          </w:p>
        </w:tc>
        <w:tc>
          <w:tcPr>
            <w:tcW w:w="2404" w:type="dxa"/>
            <w:tcMar>
              <w:left w:w="28" w:type="dxa"/>
              <w:right w:w="28" w:type="dxa"/>
            </w:tcMar>
            <w:vAlign w:val="center"/>
          </w:tcPr>
          <w:p w:rsidR="00866C65" w:rsidRDefault="003C62EB">
            <w:pPr>
              <w:widowControl/>
              <w:textAlignment w:val="center"/>
              <w:rPr>
                <w:rFonts w:ascii="宋体" w:hAnsi="宋体" w:cs="宋体"/>
                <w:kern w:val="0"/>
                <w:szCs w:val="21"/>
              </w:rPr>
            </w:pPr>
            <w:r>
              <w:rPr>
                <w:rFonts w:ascii="宋体" w:hAnsi="宋体" w:cs="宋体" w:hint="eastAsia"/>
                <w:kern w:val="0"/>
                <w:szCs w:val="21"/>
              </w:rPr>
              <w:t>以电捕、药捕等方式非法捕杀野生蚯蚓，破坏生态环境，猎获物价值在一千元以上五千元以下的</w:t>
            </w:r>
          </w:p>
        </w:tc>
        <w:tc>
          <w:tcPr>
            <w:tcW w:w="3080" w:type="dxa"/>
            <w:tcMar>
              <w:left w:w="28" w:type="dxa"/>
              <w:right w:w="28" w:type="dxa"/>
            </w:tcMar>
            <w:vAlign w:val="center"/>
          </w:tcPr>
          <w:p w:rsidR="00866C65" w:rsidRDefault="003C62EB">
            <w:pPr>
              <w:widowControl/>
              <w:textAlignment w:val="center"/>
              <w:rPr>
                <w:rFonts w:ascii="宋体" w:hAnsi="宋体" w:cs="宋体"/>
                <w:szCs w:val="21"/>
              </w:rPr>
            </w:pPr>
            <w:r>
              <w:rPr>
                <w:rFonts w:ascii="宋体" w:hAnsi="宋体" w:cs="宋体" w:hint="eastAsia"/>
                <w:kern w:val="0"/>
                <w:szCs w:val="21"/>
              </w:rPr>
              <w:t>没收猎获物、猎捕工具和违法所得，并处猎获物价值一倍以上二倍以下罚款</w:t>
            </w:r>
          </w:p>
        </w:tc>
      </w:tr>
      <w:tr w:rsidR="00866C65">
        <w:trPr>
          <w:trHeight w:val="1463"/>
        </w:trPr>
        <w:tc>
          <w:tcPr>
            <w:tcW w:w="494" w:type="dxa"/>
            <w:vMerge/>
            <w:tcMar>
              <w:left w:w="28" w:type="dxa"/>
              <w:right w:w="28" w:type="dxa"/>
            </w:tcMar>
            <w:vAlign w:val="center"/>
          </w:tcPr>
          <w:p w:rsidR="00866C65" w:rsidRDefault="00866C65">
            <w:pPr>
              <w:jc w:val="center"/>
              <w:rPr>
                <w:rFonts w:ascii="宋体" w:hAnsi="宋体"/>
                <w:szCs w:val="21"/>
              </w:rPr>
            </w:pPr>
          </w:p>
        </w:tc>
        <w:tc>
          <w:tcPr>
            <w:tcW w:w="1090" w:type="dxa"/>
            <w:vMerge/>
            <w:tcMar>
              <w:left w:w="28" w:type="dxa"/>
              <w:right w:w="28" w:type="dxa"/>
            </w:tcMar>
            <w:vAlign w:val="center"/>
          </w:tcPr>
          <w:p w:rsidR="00866C65" w:rsidRDefault="00866C65">
            <w:pPr>
              <w:spacing w:line="266" w:lineRule="exact"/>
              <w:rPr>
                <w:rFonts w:ascii="宋体" w:hAnsi="宋体"/>
                <w:szCs w:val="21"/>
              </w:rPr>
            </w:pPr>
          </w:p>
        </w:tc>
        <w:tc>
          <w:tcPr>
            <w:tcW w:w="3055" w:type="dxa"/>
            <w:vMerge/>
            <w:tcMar>
              <w:left w:w="28" w:type="dxa"/>
              <w:right w:w="28" w:type="dxa"/>
            </w:tcMar>
            <w:vAlign w:val="center"/>
          </w:tcPr>
          <w:p w:rsidR="00866C65" w:rsidRDefault="00866C65">
            <w:pPr>
              <w:spacing w:line="266" w:lineRule="exact"/>
              <w:rPr>
                <w:rFonts w:ascii="宋体" w:hAnsi="宋体"/>
                <w:szCs w:val="21"/>
              </w:rPr>
            </w:pPr>
          </w:p>
        </w:tc>
        <w:tc>
          <w:tcPr>
            <w:tcW w:w="965" w:type="dxa"/>
            <w:tcMar>
              <w:left w:w="28" w:type="dxa"/>
              <w:right w:w="28" w:type="dxa"/>
            </w:tcMar>
            <w:vAlign w:val="center"/>
          </w:tcPr>
          <w:p w:rsidR="00866C65" w:rsidRDefault="003C62EB">
            <w:pPr>
              <w:spacing w:line="266" w:lineRule="exact"/>
              <w:jc w:val="center"/>
              <w:rPr>
                <w:rFonts w:ascii="宋体" w:hAnsi="宋体" w:cs="宋体"/>
                <w:szCs w:val="21"/>
              </w:rPr>
            </w:pPr>
            <w:r>
              <w:rPr>
                <w:rFonts w:ascii="宋体" w:hAnsi="宋体" w:cs="宋体" w:hint="eastAsia"/>
                <w:szCs w:val="21"/>
              </w:rPr>
              <w:t>严重违法</w:t>
            </w:r>
          </w:p>
        </w:tc>
        <w:tc>
          <w:tcPr>
            <w:tcW w:w="1516" w:type="dxa"/>
            <w:tcMar>
              <w:left w:w="28" w:type="dxa"/>
              <w:right w:w="28" w:type="dxa"/>
            </w:tcMar>
            <w:vAlign w:val="center"/>
          </w:tcPr>
          <w:p w:rsidR="00866C65" w:rsidRDefault="003C62EB">
            <w:pPr>
              <w:spacing w:line="266" w:lineRule="exact"/>
              <w:rPr>
                <w:rFonts w:ascii="宋体" w:hAnsi="宋体" w:cs="宋体"/>
                <w:szCs w:val="21"/>
              </w:rPr>
            </w:pPr>
            <w:r>
              <w:rPr>
                <w:rFonts w:ascii="宋体" w:hAnsi="宋体" w:cs="宋体" w:hint="eastAsia"/>
                <w:szCs w:val="21"/>
              </w:rPr>
              <w:t>没收猎获物、猎捕工具和违法所得，罚款</w:t>
            </w:r>
          </w:p>
        </w:tc>
        <w:tc>
          <w:tcPr>
            <w:tcW w:w="2404" w:type="dxa"/>
            <w:tcMar>
              <w:left w:w="28" w:type="dxa"/>
              <w:right w:w="28" w:type="dxa"/>
            </w:tcMar>
            <w:vAlign w:val="center"/>
          </w:tcPr>
          <w:p w:rsidR="00866C65" w:rsidRDefault="003C62EB">
            <w:pPr>
              <w:widowControl/>
              <w:textAlignment w:val="center"/>
              <w:rPr>
                <w:rFonts w:ascii="宋体" w:hAnsi="宋体" w:cs="宋体"/>
                <w:kern w:val="0"/>
                <w:szCs w:val="21"/>
              </w:rPr>
            </w:pPr>
            <w:r>
              <w:rPr>
                <w:rFonts w:ascii="宋体" w:hAnsi="宋体" w:cs="宋体" w:hint="eastAsia"/>
                <w:kern w:val="0"/>
                <w:szCs w:val="21"/>
              </w:rPr>
              <w:t>以电捕、药捕等方式非法捕杀野生蚯蚓，破坏生态环境，猎获物价值在五千元以上的</w:t>
            </w:r>
          </w:p>
        </w:tc>
        <w:tc>
          <w:tcPr>
            <w:tcW w:w="3080" w:type="dxa"/>
            <w:tcMar>
              <w:left w:w="28" w:type="dxa"/>
              <w:right w:w="28" w:type="dxa"/>
            </w:tcMar>
            <w:vAlign w:val="center"/>
          </w:tcPr>
          <w:p w:rsidR="00866C65" w:rsidRDefault="003C62EB">
            <w:pPr>
              <w:widowControl/>
              <w:textAlignment w:val="center"/>
              <w:rPr>
                <w:rFonts w:ascii="宋体" w:hAnsi="宋体" w:cs="宋体"/>
                <w:kern w:val="0"/>
                <w:szCs w:val="21"/>
              </w:rPr>
            </w:pPr>
            <w:r>
              <w:rPr>
                <w:rFonts w:ascii="宋体" w:hAnsi="宋体" w:cs="宋体" w:hint="eastAsia"/>
                <w:kern w:val="0"/>
                <w:szCs w:val="21"/>
              </w:rPr>
              <w:t>没收猎获物、猎捕工具和违法所得，并处猎获物价值二倍以上三倍以下罚款</w:t>
            </w:r>
          </w:p>
        </w:tc>
      </w:tr>
      <w:tr w:rsidR="00866C65">
        <w:trPr>
          <w:trHeight w:val="1791"/>
        </w:trPr>
        <w:tc>
          <w:tcPr>
            <w:tcW w:w="494"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27</w:t>
            </w:r>
          </w:p>
        </w:tc>
        <w:tc>
          <w:tcPr>
            <w:tcW w:w="1090"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通过声诱、模拟营造野生动物栖息环境等方式擅自将爪哇金丝燕等陆生野生动物招引到指定地点，妨碍野生动物生息繁衍的</w:t>
            </w:r>
          </w:p>
        </w:tc>
        <w:tc>
          <w:tcPr>
            <w:tcW w:w="3055"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《海南省实施&lt;中华人民共和国野生动物保护法&gt;办法》第十二条第二款 通过声诱、模拟营造野生动物栖息环境等方式擅自将爪哇金丝燕等陆生野生动物招引到指定地点，妨碍野生动物生息繁衍的，由市、县、自治县人民政府野生动物保护主管部门责令停止违法行为，并处野生动物价值一倍以上三倍以下罚款。</w:t>
            </w: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16" w:type="dxa"/>
            <w:tcMar>
              <w:left w:w="28" w:type="dxa"/>
              <w:right w:w="28" w:type="dxa"/>
            </w:tcMar>
            <w:vAlign w:val="center"/>
          </w:tcPr>
          <w:p w:rsidR="00866C65" w:rsidRDefault="003C62EB">
            <w:pPr>
              <w:rPr>
                <w:rFonts w:ascii="宋体" w:hAnsi="宋体"/>
                <w:kern w:val="0"/>
                <w:szCs w:val="21"/>
              </w:rPr>
            </w:pPr>
            <w:r>
              <w:rPr>
                <w:rFonts w:ascii="宋体" w:hAnsi="宋体" w:hint="eastAsia"/>
                <w:szCs w:val="21"/>
              </w:rPr>
              <w:t>责令停止违法行为、</w:t>
            </w:r>
            <w:r>
              <w:rPr>
                <w:rFonts w:ascii="宋体" w:hAnsi="宋体" w:hint="eastAsia"/>
                <w:kern w:val="0"/>
                <w:szCs w:val="21"/>
              </w:rPr>
              <w:t>罚款</w:t>
            </w:r>
          </w:p>
        </w:tc>
        <w:tc>
          <w:tcPr>
            <w:tcW w:w="2404"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通过声诱、模拟营造野生动物栖息环境等方式擅自将爪哇金丝燕等陆生野生动物招引到指定地点，妨碍野生动物生息繁衍的，首次违法的</w:t>
            </w:r>
          </w:p>
        </w:tc>
        <w:tc>
          <w:tcPr>
            <w:tcW w:w="3080"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责令停止违法行为，并处野生动物价值一倍以上二倍以下罚款</w:t>
            </w:r>
          </w:p>
        </w:tc>
      </w:tr>
      <w:tr w:rsidR="00866C65">
        <w:trPr>
          <w:trHeight w:val="1997"/>
        </w:trPr>
        <w:tc>
          <w:tcPr>
            <w:tcW w:w="494" w:type="dxa"/>
            <w:vMerge/>
            <w:tcMar>
              <w:left w:w="28" w:type="dxa"/>
              <w:right w:w="28" w:type="dxa"/>
            </w:tcMar>
            <w:vAlign w:val="center"/>
          </w:tcPr>
          <w:p w:rsidR="00866C65" w:rsidRDefault="00866C65">
            <w:pPr>
              <w:jc w:val="center"/>
              <w:rPr>
                <w:rFonts w:ascii="宋体" w:hAnsi="宋体"/>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rPr>
                <w:rFonts w:ascii="宋体" w:hAnsi="宋体"/>
                <w:szCs w:val="21"/>
              </w:rPr>
            </w:pPr>
            <w:r>
              <w:rPr>
                <w:rFonts w:ascii="宋体" w:hAnsi="宋体" w:hint="eastAsia"/>
                <w:szCs w:val="21"/>
              </w:rPr>
              <w:t>严重违法</w:t>
            </w:r>
          </w:p>
        </w:tc>
        <w:tc>
          <w:tcPr>
            <w:tcW w:w="1516" w:type="dxa"/>
            <w:tcMar>
              <w:left w:w="28" w:type="dxa"/>
              <w:right w:w="28" w:type="dxa"/>
            </w:tcMar>
            <w:vAlign w:val="center"/>
          </w:tcPr>
          <w:p w:rsidR="00866C65" w:rsidRDefault="003C62EB">
            <w:pPr>
              <w:rPr>
                <w:rFonts w:ascii="宋体" w:hAnsi="宋体"/>
                <w:kern w:val="0"/>
                <w:szCs w:val="21"/>
              </w:rPr>
            </w:pPr>
            <w:r>
              <w:rPr>
                <w:rFonts w:ascii="宋体" w:hAnsi="宋体" w:hint="eastAsia"/>
                <w:szCs w:val="21"/>
              </w:rPr>
              <w:t>责令停止违法行为、</w:t>
            </w:r>
            <w:r>
              <w:rPr>
                <w:rFonts w:ascii="宋体" w:hAnsi="宋体" w:hint="eastAsia"/>
                <w:kern w:val="0"/>
                <w:szCs w:val="21"/>
              </w:rPr>
              <w:t>罚款</w:t>
            </w:r>
          </w:p>
        </w:tc>
        <w:tc>
          <w:tcPr>
            <w:tcW w:w="2404"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通过声诱、模拟营造野生动物栖息环境等方式擅自将爪哇金丝燕等陆生野生动物招引到指定地点，妨碍野生动物生息繁衍，被处以行政处罚后，再次实施违法行为的</w:t>
            </w:r>
          </w:p>
        </w:tc>
        <w:tc>
          <w:tcPr>
            <w:tcW w:w="3080"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责令停止违法行为，并处野生动物价值二倍以上三倍以下罚款</w:t>
            </w:r>
          </w:p>
        </w:tc>
      </w:tr>
      <w:tr w:rsidR="00866C65">
        <w:trPr>
          <w:trHeight w:val="1701"/>
        </w:trPr>
        <w:tc>
          <w:tcPr>
            <w:tcW w:w="494"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28</w:t>
            </w:r>
          </w:p>
        </w:tc>
        <w:tc>
          <w:tcPr>
            <w:tcW w:w="1090" w:type="dxa"/>
            <w:vMerge w:val="restart"/>
            <w:tcMar>
              <w:left w:w="28" w:type="dxa"/>
              <w:right w:w="28" w:type="dxa"/>
            </w:tcMar>
            <w:vAlign w:val="center"/>
          </w:tcPr>
          <w:p w:rsidR="00866C65" w:rsidRDefault="003C62EB">
            <w:pPr>
              <w:rPr>
                <w:rFonts w:ascii="宋体" w:hAnsi="宋体"/>
                <w:szCs w:val="21"/>
              </w:rPr>
            </w:pPr>
            <w:r>
              <w:rPr>
                <w:rFonts w:ascii="宋体" w:hAnsi="宋体"/>
                <w:szCs w:val="21"/>
              </w:rPr>
              <w:t>人工繁育省重点保护野生动物</w:t>
            </w:r>
            <w:r>
              <w:rPr>
                <w:rFonts w:ascii="宋体" w:hAnsi="宋体" w:hint="eastAsia"/>
                <w:szCs w:val="21"/>
              </w:rPr>
              <w:t>未向</w:t>
            </w:r>
            <w:r>
              <w:rPr>
                <w:rFonts w:ascii="宋体" w:hAnsi="宋体"/>
                <w:szCs w:val="21"/>
              </w:rPr>
              <w:t>市、县、自治县人民政府野生动物保护主管部门备案</w:t>
            </w:r>
          </w:p>
        </w:tc>
        <w:tc>
          <w:tcPr>
            <w:tcW w:w="3055" w:type="dxa"/>
            <w:vMerge w:val="restart"/>
            <w:tcMar>
              <w:left w:w="28" w:type="dxa"/>
              <w:right w:w="28" w:type="dxa"/>
            </w:tcMar>
            <w:vAlign w:val="center"/>
          </w:tcPr>
          <w:p w:rsidR="00866C65" w:rsidRDefault="003C62EB">
            <w:pPr>
              <w:pStyle w:val="aa"/>
              <w:spacing w:before="0" w:beforeAutospacing="0" w:after="0" w:afterAutospacing="0" w:line="280" w:lineRule="atLeast"/>
              <w:rPr>
                <w:rFonts w:cs="黑体"/>
                <w:color w:val="auto"/>
                <w:kern w:val="2"/>
                <w:sz w:val="21"/>
                <w:szCs w:val="21"/>
              </w:rPr>
            </w:pPr>
            <w:r>
              <w:rPr>
                <w:rFonts w:cs="黑体" w:hint="eastAsia"/>
                <w:color w:val="auto"/>
                <w:kern w:val="2"/>
                <w:sz w:val="21"/>
                <w:szCs w:val="21"/>
              </w:rPr>
              <w:t>《海南省实施&lt;中华人民共和国野生动物保护法&gt;办法》第十三条</w:t>
            </w:r>
            <w:r>
              <w:rPr>
                <w:rFonts w:cs="黑体"/>
                <w:color w:val="auto"/>
                <w:kern w:val="2"/>
                <w:sz w:val="21"/>
                <w:szCs w:val="21"/>
              </w:rPr>
              <w:t> 人工繁育省重点保护野生动物的，应当向市、县、自治县人民政府野生动物保护主管部门备案。</w:t>
            </w:r>
          </w:p>
          <w:p w:rsidR="00866C65" w:rsidRDefault="003C62EB">
            <w:pPr>
              <w:pStyle w:val="aa"/>
              <w:spacing w:before="0" w:beforeAutospacing="0" w:after="0" w:afterAutospacing="0" w:line="280" w:lineRule="atLeast"/>
              <w:ind w:firstLine="320"/>
              <w:rPr>
                <w:color w:val="auto"/>
                <w:szCs w:val="21"/>
              </w:rPr>
            </w:pPr>
            <w:r>
              <w:rPr>
                <w:rFonts w:cs="黑体"/>
                <w:color w:val="auto"/>
                <w:kern w:val="2"/>
                <w:sz w:val="21"/>
                <w:szCs w:val="21"/>
              </w:rPr>
              <w:t>违反前款规定的，由市、县、自治县人民政府野生动物保护主管部门责令限期改正；逾期不改正的，处五百元以上二千元以下罚款。</w:t>
            </w: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16"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限期整改，罚款</w:t>
            </w:r>
          </w:p>
        </w:tc>
        <w:tc>
          <w:tcPr>
            <w:tcW w:w="2404"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人工繁育省重点保护野生动物未向市、县、自治县人民政府野生动物保护主管部门备案，首次违法的</w:t>
            </w:r>
          </w:p>
        </w:tc>
        <w:tc>
          <w:tcPr>
            <w:tcW w:w="3080"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限期整改，处五百元以上一千元以下罚款</w:t>
            </w:r>
          </w:p>
        </w:tc>
      </w:tr>
      <w:tr w:rsidR="00866C65">
        <w:trPr>
          <w:trHeight w:val="90"/>
        </w:trPr>
        <w:tc>
          <w:tcPr>
            <w:tcW w:w="494" w:type="dxa"/>
            <w:vMerge/>
            <w:tcMar>
              <w:left w:w="28" w:type="dxa"/>
              <w:right w:w="28" w:type="dxa"/>
            </w:tcMar>
            <w:vAlign w:val="center"/>
          </w:tcPr>
          <w:p w:rsidR="00866C65" w:rsidRDefault="00866C65">
            <w:pPr>
              <w:jc w:val="center"/>
              <w:rPr>
                <w:rFonts w:ascii="宋体" w:hAnsi="宋体"/>
                <w:szCs w:val="21"/>
              </w:rPr>
            </w:pPr>
          </w:p>
        </w:tc>
        <w:tc>
          <w:tcPr>
            <w:tcW w:w="1090" w:type="dxa"/>
            <w:vMerge/>
            <w:tcMar>
              <w:left w:w="28" w:type="dxa"/>
              <w:right w:w="28" w:type="dxa"/>
            </w:tcMar>
            <w:vAlign w:val="center"/>
          </w:tcPr>
          <w:p w:rsidR="00866C65" w:rsidRDefault="00866C65">
            <w:pPr>
              <w:rPr>
                <w:rFonts w:ascii="宋体" w:hAnsi="宋体"/>
                <w:szCs w:val="21"/>
              </w:rPr>
            </w:pPr>
          </w:p>
        </w:tc>
        <w:tc>
          <w:tcPr>
            <w:tcW w:w="3055"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16"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限期整改，罚款</w:t>
            </w:r>
          </w:p>
        </w:tc>
        <w:tc>
          <w:tcPr>
            <w:tcW w:w="2404"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人工繁育省重点保护野生动物未向市、县、自治县人民政府野生动物保护主管部门备案，被处以行政处罚后，再次实施违法行为的</w:t>
            </w:r>
          </w:p>
        </w:tc>
        <w:tc>
          <w:tcPr>
            <w:tcW w:w="3080"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限期整改，处一千元以上二千元以下罚款</w:t>
            </w:r>
          </w:p>
        </w:tc>
      </w:tr>
    </w:tbl>
    <w:p w:rsidR="00866C65" w:rsidRDefault="003C62EB">
      <w:pPr>
        <w:spacing w:line="590" w:lineRule="exact"/>
        <w:ind w:firstLineChars="200" w:firstLine="600"/>
        <w:rPr>
          <w:rFonts w:ascii="楷体_GB2312" w:eastAsia="楷体_GB2312" w:hAnsi="宋体"/>
          <w:bCs/>
          <w:sz w:val="30"/>
          <w:szCs w:val="30"/>
        </w:rPr>
      </w:pPr>
      <w:r>
        <w:rPr>
          <w:rFonts w:ascii="楷体_GB2312" w:eastAsia="楷体_GB2312" w:hAnsi="宋体" w:hint="eastAsia"/>
          <w:bCs/>
          <w:sz w:val="30"/>
          <w:szCs w:val="30"/>
        </w:rPr>
        <w:t>（二）违反野生植物管理行为的行政处罚自由基准（3种）</w:t>
      </w:r>
    </w:p>
    <w:tbl>
      <w:tblPr>
        <w:tblW w:w="12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1218"/>
        <w:gridCol w:w="2927"/>
        <w:gridCol w:w="980"/>
        <w:gridCol w:w="1579"/>
        <w:gridCol w:w="2326"/>
        <w:gridCol w:w="3080"/>
      </w:tblGrid>
      <w:tr w:rsidR="00866C65">
        <w:trPr>
          <w:trHeight w:val="397"/>
          <w:tblHeader/>
        </w:trPr>
        <w:tc>
          <w:tcPr>
            <w:tcW w:w="420"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序号</w:t>
            </w:r>
          </w:p>
        </w:tc>
        <w:tc>
          <w:tcPr>
            <w:tcW w:w="1218"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违法行为</w:t>
            </w:r>
          </w:p>
        </w:tc>
        <w:tc>
          <w:tcPr>
            <w:tcW w:w="2927"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法律依据</w:t>
            </w:r>
          </w:p>
        </w:tc>
        <w:tc>
          <w:tcPr>
            <w:tcW w:w="980" w:type="dxa"/>
            <w:vMerge w:val="restart"/>
            <w:tcMar>
              <w:left w:w="28" w:type="dxa"/>
              <w:right w:w="28" w:type="dxa"/>
            </w:tcMar>
            <w:vAlign w:val="center"/>
          </w:tcPr>
          <w:p w:rsidR="00866C65" w:rsidRDefault="003C62EB">
            <w:pPr>
              <w:jc w:val="center"/>
              <w:rPr>
                <w:rFonts w:ascii="黑体" w:eastAsia="黑体" w:hAnsi="黑体"/>
                <w:kern w:val="15"/>
                <w:szCs w:val="21"/>
              </w:rPr>
            </w:pPr>
            <w:r>
              <w:rPr>
                <w:rFonts w:ascii="黑体" w:eastAsia="黑体" w:hAnsi="黑体" w:hint="eastAsia"/>
                <w:kern w:val="15"/>
                <w:szCs w:val="21"/>
              </w:rPr>
              <w:t>裁量阶次</w:t>
            </w:r>
          </w:p>
        </w:tc>
        <w:tc>
          <w:tcPr>
            <w:tcW w:w="3905" w:type="dxa"/>
            <w:gridSpan w:val="2"/>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裁量因素</w:t>
            </w:r>
          </w:p>
        </w:tc>
        <w:tc>
          <w:tcPr>
            <w:tcW w:w="3080" w:type="dxa"/>
            <w:vMerge w:val="restart"/>
            <w:tcMar>
              <w:left w:w="28" w:type="dxa"/>
              <w:right w:w="28" w:type="dxa"/>
            </w:tcMar>
            <w:vAlign w:val="center"/>
          </w:tcPr>
          <w:p w:rsidR="00866C65" w:rsidRDefault="003C62EB">
            <w:pPr>
              <w:ind w:firstLineChars="300" w:firstLine="630"/>
              <w:jc w:val="center"/>
              <w:rPr>
                <w:rFonts w:ascii="黑体" w:eastAsia="黑体" w:hAnsi="黑体"/>
                <w:szCs w:val="21"/>
              </w:rPr>
            </w:pPr>
            <w:r>
              <w:rPr>
                <w:rFonts w:ascii="黑体" w:eastAsia="黑体" w:hAnsi="黑体" w:hint="eastAsia"/>
                <w:szCs w:val="21"/>
              </w:rPr>
              <w:t>裁量基准</w:t>
            </w:r>
          </w:p>
        </w:tc>
      </w:tr>
      <w:tr w:rsidR="00866C65">
        <w:trPr>
          <w:trHeight w:val="397"/>
          <w:tblHeader/>
        </w:trPr>
        <w:tc>
          <w:tcPr>
            <w:tcW w:w="420" w:type="dxa"/>
            <w:vMerge/>
            <w:tcMar>
              <w:left w:w="28" w:type="dxa"/>
              <w:right w:w="28" w:type="dxa"/>
            </w:tcMar>
            <w:vAlign w:val="center"/>
          </w:tcPr>
          <w:p w:rsidR="00866C65" w:rsidRDefault="00866C65">
            <w:pPr>
              <w:jc w:val="center"/>
              <w:rPr>
                <w:rFonts w:ascii="宋体" w:hAnsi="宋体"/>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27" w:type="dxa"/>
            <w:vMerge/>
            <w:tcMar>
              <w:left w:w="28" w:type="dxa"/>
              <w:right w:w="28" w:type="dxa"/>
            </w:tcMar>
            <w:vAlign w:val="center"/>
          </w:tcPr>
          <w:p w:rsidR="00866C65" w:rsidRDefault="00866C65">
            <w:pPr>
              <w:rPr>
                <w:rFonts w:ascii="宋体" w:hAnsi="宋体"/>
                <w:szCs w:val="21"/>
              </w:rPr>
            </w:pPr>
          </w:p>
        </w:tc>
        <w:tc>
          <w:tcPr>
            <w:tcW w:w="980" w:type="dxa"/>
            <w:vMerge/>
            <w:tcMar>
              <w:left w:w="28" w:type="dxa"/>
              <w:right w:w="28" w:type="dxa"/>
            </w:tcMar>
            <w:vAlign w:val="center"/>
          </w:tcPr>
          <w:p w:rsidR="00866C65" w:rsidRDefault="00866C65">
            <w:pPr>
              <w:jc w:val="center"/>
              <w:rPr>
                <w:rFonts w:ascii="宋体" w:hAnsi="宋体"/>
                <w:szCs w:val="21"/>
              </w:rPr>
            </w:pPr>
          </w:p>
        </w:tc>
        <w:tc>
          <w:tcPr>
            <w:tcW w:w="1579"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法定裁量因素</w:t>
            </w:r>
          </w:p>
        </w:tc>
        <w:tc>
          <w:tcPr>
            <w:tcW w:w="2326"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酌定裁量因素</w:t>
            </w:r>
          </w:p>
        </w:tc>
        <w:tc>
          <w:tcPr>
            <w:tcW w:w="3080" w:type="dxa"/>
            <w:vMerge/>
            <w:tcMar>
              <w:left w:w="28" w:type="dxa"/>
              <w:right w:w="28" w:type="dxa"/>
            </w:tcMar>
            <w:vAlign w:val="center"/>
          </w:tcPr>
          <w:p w:rsidR="00866C65" w:rsidRDefault="00866C65">
            <w:pPr>
              <w:rPr>
                <w:rFonts w:ascii="宋体" w:hAnsi="宋体"/>
                <w:szCs w:val="21"/>
              </w:rPr>
            </w:pPr>
          </w:p>
        </w:tc>
      </w:tr>
      <w:tr w:rsidR="00866C65">
        <w:trPr>
          <w:trHeight w:val="1826"/>
        </w:trPr>
        <w:tc>
          <w:tcPr>
            <w:tcW w:w="420" w:type="dxa"/>
            <w:vMerge w:val="restart"/>
            <w:tcMar>
              <w:left w:w="28" w:type="dxa"/>
              <w:right w:w="28" w:type="dxa"/>
            </w:tcMar>
            <w:vAlign w:val="center"/>
          </w:tcPr>
          <w:p w:rsidR="00866C65" w:rsidRDefault="003C62EB">
            <w:pPr>
              <w:ind w:firstLineChars="100" w:firstLine="210"/>
              <w:rPr>
                <w:rFonts w:ascii="宋体" w:hAnsi="宋体"/>
                <w:b/>
                <w:szCs w:val="21"/>
              </w:rPr>
            </w:pPr>
            <w:r>
              <w:rPr>
                <w:rFonts w:ascii="宋体" w:hAnsi="宋体" w:hint="eastAsia"/>
                <w:bCs/>
                <w:szCs w:val="21"/>
              </w:rPr>
              <w:t>1</w:t>
            </w:r>
          </w:p>
        </w:tc>
        <w:tc>
          <w:tcPr>
            <w:tcW w:w="1218"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未取得采集证或者未按照采集证的规定采集国家重点保护野生植物的</w:t>
            </w:r>
          </w:p>
        </w:tc>
        <w:tc>
          <w:tcPr>
            <w:tcW w:w="2927" w:type="dxa"/>
            <w:vMerge w:val="restart"/>
            <w:tcMar>
              <w:left w:w="28" w:type="dxa"/>
              <w:right w:w="28" w:type="dxa"/>
            </w:tcMar>
            <w:vAlign w:val="center"/>
          </w:tcPr>
          <w:p w:rsidR="00866C65" w:rsidRDefault="003C62EB">
            <w:pPr>
              <w:rPr>
                <w:rFonts w:ascii="宋体" w:hAnsi="宋体"/>
                <w:b/>
                <w:szCs w:val="21"/>
              </w:rPr>
            </w:pPr>
            <w:r>
              <w:rPr>
                <w:rFonts w:ascii="宋体" w:hAnsi="宋体" w:hint="eastAsia"/>
                <w:szCs w:val="21"/>
              </w:rPr>
              <w:t>《中华人民共和国野生植物保护条例》第二十三条 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79" w:type="dxa"/>
            <w:tcMar>
              <w:left w:w="28" w:type="dxa"/>
              <w:right w:w="28" w:type="dxa"/>
            </w:tcMar>
            <w:vAlign w:val="center"/>
          </w:tcPr>
          <w:p w:rsidR="00866C65" w:rsidRDefault="003C62EB">
            <w:pPr>
              <w:rPr>
                <w:rFonts w:ascii="宋体" w:hAnsi="宋体"/>
                <w:szCs w:val="21"/>
              </w:rPr>
            </w:pPr>
            <w:r>
              <w:rPr>
                <w:rFonts w:ascii="宋体" w:hAnsi="宋体" w:hint="eastAsia"/>
                <w:szCs w:val="21"/>
              </w:rPr>
              <w:t>没收所采集的野生植物和违法所得、罚款、吊销采集证</w:t>
            </w:r>
          </w:p>
        </w:tc>
        <w:tc>
          <w:tcPr>
            <w:tcW w:w="2326" w:type="dxa"/>
            <w:tcMar>
              <w:left w:w="28" w:type="dxa"/>
              <w:right w:w="28" w:type="dxa"/>
            </w:tcMar>
            <w:vAlign w:val="center"/>
          </w:tcPr>
          <w:p w:rsidR="00866C65" w:rsidRDefault="003C62EB">
            <w:pPr>
              <w:rPr>
                <w:rFonts w:ascii="宋体" w:hAnsi="宋体"/>
                <w:b/>
                <w:szCs w:val="21"/>
              </w:rPr>
            </w:pPr>
            <w:r>
              <w:rPr>
                <w:rFonts w:ascii="宋体" w:hAnsi="宋体" w:hint="eastAsia"/>
                <w:szCs w:val="21"/>
              </w:rPr>
              <w:t>未取得采集证或者未按照采集证的规定采集国家二级重点保护野生植物的</w:t>
            </w:r>
          </w:p>
        </w:tc>
        <w:tc>
          <w:tcPr>
            <w:tcW w:w="3080" w:type="dxa"/>
            <w:tcMar>
              <w:left w:w="28" w:type="dxa"/>
              <w:right w:w="28" w:type="dxa"/>
            </w:tcMar>
            <w:vAlign w:val="center"/>
          </w:tcPr>
          <w:p w:rsidR="00866C65" w:rsidRDefault="003C62EB">
            <w:pPr>
              <w:rPr>
                <w:rFonts w:ascii="宋体" w:hAnsi="宋体"/>
                <w:szCs w:val="21"/>
              </w:rPr>
            </w:pPr>
            <w:r>
              <w:rPr>
                <w:rFonts w:ascii="宋体" w:hAnsi="宋体" w:hint="eastAsia"/>
                <w:szCs w:val="21"/>
              </w:rPr>
              <w:t>没收所采集的野生植物和违法所得，并处以违法所得1倍以上5倍以下的罚款；有采集证的，吊销采集证</w:t>
            </w:r>
          </w:p>
        </w:tc>
      </w:tr>
      <w:tr w:rsidR="00866C65">
        <w:trPr>
          <w:trHeight w:val="1986"/>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27"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79" w:type="dxa"/>
            <w:tcMar>
              <w:left w:w="28" w:type="dxa"/>
              <w:right w:w="28" w:type="dxa"/>
            </w:tcMar>
            <w:vAlign w:val="center"/>
          </w:tcPr>
          <w:p w:rsidR="00866C65" w:rsidRDefault="003C62EB">
            <w:pPr>
              <w:rPr>
                <w:rFonts w:ascii="宋体" w:hAnsi="宋体"/>
                <w:szCs w:val="21"/>
              </w:rPr>
            </w:pPr>
            <w:r>
              <w:rPr>
                <w:rFonts w:ascii="宋体" w:hAnsi="宋体" w:hint="eastAsia"/>
                <w:szCs w:val="21"/>
              </w:rPr>
              <w:t>没收所采集的野生植物和违法所得、罚款、吊销采集证</w:t>
            </w:r>
          </w:p>
        </w:tc>
        <w:tc>
          <w:tcPr>
            <w:tcW w:w="2326" w:type="dxa"/>
            <w:tcMar>
              <w:left w:w="28" w:type="dxa"/>
              <w:right w:w="28" w:type="dxa"/>
            </w:tcMar>
            <w:vAlign w:val="center"/>
          </w:tcPr>
          <w:p w:rsidR="00866C65" w:rsidRDefault="003C62EB">
            <w:pPr>
              <w:rPr>
                <w:rFonts w:ascii="宋体" w:hAnsi="宋体"/>
                <w:szCs w:val="21"/>
              </w:rPr>
            </w:pPr>
            <w:r>
              <w:rPr>
                <w:rFonts w:ascii="宋体" w:hAnsi="宋体" w:hint="eastAsia"/>
                <w:szCs w:val="21"/>
              </w:rPr>
              <w:t>未取得采集证或者未按照采集证的规定采集国家一级重点保护野生植物的</w:t>
            </w:r>
          </w:p>
        </w:tc>
        <w:tc>
          <w:tcPr>
            <w:tcW w:w="3080" w:type="dxa"/>
            <w:tcMar>
              <w:left w:w="28" w:type="dxa"/>
              <w:right w:w="28" w:type="dxa"/>
            </w:tcMar>
            <w:vAlign w:val="center"/>
          </w:tcPr>
          <w:p w:rsidR="00866C65" w:rsidRDefault="003C62EB">
            <w:pPr>
              <w:rPr>
                <w:rFonts w:ascii="宋体" w:hAnsi="宋体"/>
                <w:szCs w:val="21"/>
              </w:rPr>
            </w:pPr>
            <w:r>
              <w:rPr>
                <w:rFonts w:ascii="宋体" w:hAnsi="宋体" w:hint="eastAsia"/>
                <w:szCs w:val="21"/>
              </w:rPr>
              <w:t>没收所采集的野生植物和违法所得，并处以违法所得5倍以上10倍以下的罚款；有采集证的，吊销采集证</w:t>
            </w:r>
          </w:p>
        </w:tc>
      </w:tr>
      <w:tr w:rsidR="00866C65">
        <w:trPr>
          <w:trHeight w:val="1803"/>
        </w:trPr>
        <w:tc>
          <w:tcPr>
            <w:tcW w:w="420"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2</w:t>
            </w:r>
          </w:p>
        </w:tc>
        <w:tc>
          <w:tcPr>
            <w:tcW w:w="1218" w:type="dxa"/>
            <w:vMerge w:val="restart"/>
            <w:tcMar>
              <w:left w:w="28" w:type="dxa"/>
              <w:right w:w="28" w:type="dxa"/>
            </w:tcMar>
            <w:vAlign w:val="center"/>
          </w:tcPr>
          <w:p w:rsidR="00866C65" w:rsidRDefault="003C62EB">
            <w:pPr>
              <w:spacing w:line="268" w:lineRule="exact"/>
              <w:rPr>
                <w:rFonts w:ascii="宋体" w:hAnsi="宋体"/>
                <w:szCs w:val="21"/>
              </w:rPr>
            </w:pPr>
            <w:r>
              <w:rPr>
                <w:rFonts w:ascii="宋体" w:hAnsi="宋体" w:hint="eastAsia"/>
                <w:szCs w:val="21"/>
              </w:rPr>
              <w:t>出售、收购国家重点保护野生植物的</w:t>
            </w:r>
          </w:p>
        </w:tc>
        <w:tc>
          <w:tcPr>
            <w:tcW w:w="2927" w:type="dxa"/>
            <w:vMerge w:val="restart"/>
            <w:tcMar>
              <w:left w:w="28" w:type="dxa"/>
              <w:right w:w="28" w:type="dxa"/>
            </w:tcMar>
            <w:vAlign w:val="center"/>
          </w:tcPr>
          <w:p w:rsidR="00866C65" w:rsidRDefault="003C62EB">
            <w:pPr>
              <w:spacing w:line="268" w:lineRule="exact"/>
              <w:rPr>
                <w:rFonts w:ascii="宋体" w:hAnsi="宋体"/>
                <w:szCs w:val="21"/>
              </w:rPr>
            </w:pPr>
            <w:r>
              <w:rPr>
                <w:rFonts w:ascii="宋体" w:hAnsi="宋体" w:hint="eastAsia"/>
                <w:szCs w:val="21"/>
              </w:rPr>
              <w:t>《中华人民共和国野生植物保护条例》第二十四条 违反本条例规定，出售、收购国家重点保护野生植物的，由工商行政管理部门或者野生植物行政主管部门按照职责分工没收野生植物和违法所得，可以并处违法所得10倍以下的罚款。</w:t>
            </w:r>
          </w:p>
        </w:tc>
        <w:tc>
          <w:tcPr>
            <w:tcW w:w="980" w:type="dxa"/>
            <w:tcMar>
              <w:left w:w="28" w:type="dxa"/>
              <w:right w:w="28" w:type="dxa"/>
            </w:tcMar>
            <w:vAlign w:val="center"/>
          </w:tcPr>
          <w:p w:rsidR="00866C65" w:rsidRDefault="003C62EB">
            <w:pPr>
              <w:spacing w:line="268" w:lineRule="exact"/>
              <w:jc w:val="center"/>
              <w:rPr>
                <w:rFonts w:ascii="宋体" w:hAnsi="宋体"/>
                <w:szCs w:val="21"/>
              </w:rPr>
            </w:pPr>
            <w:r>
              <w:rPr>
                <w:rFonts w:ascii="宋体" w:hAnsi="宋体" w:hint="eastAsia"/>
                <w:szCs w:val="21"/>
              </w:rPr>
              <w:t>一般违法</w:t>
            </w:r>
          </w:p>
        </w:tc>
        <w:tc>
          <w:tcPr>
            <w:tcW w:w="1579" w:type="dxa"/>
            <w:tcMar>
              <w:left w:w="28" w:type="dxa"/>
              <w:right w:w="28" w:type="dxa"/>
            </w:tcMar>
            <w:vAlign w:val="center"/>
          </w:tcPr>
          <w:p w:rsidR="00866C65" w:rsidRDefault="003C62EB">
            <w:pPr>
              <w:spacing w:line="268" w:lineRule="exact"/>
            </w:pPr>
            <w:r>
              <w:rPr>
                <w:rFonts w:ascii="宋体" w:hAnsi="宋体" w:hint="eastAsia"/>
                <w:szCs w:val="21"/>
              </w:rPr>
              <w:t>没收野生植物和违法所得，罚款</w:t>
            </w:r>
          </w:p>
        </w:tc>
        <w:tc>
          <w:tcPr>
            <w:tcW w:w="2326" w:type="dxa"/>
            <w:tcMar>
              <w:left w:w="28" w:type="dxa"/>
              <w:right w:w="28" w:type="dxa"/>
            </w:tcMar>
            <w:vAlign w:val="center"/>
          </w:tcPr>
          <w:p w:rsidR="00866C65" w:rsidRDefault="003C62EB">
            <w:pPr>
              <w:spacing w:line="268" w:lineRule="exact"/>
              <w:rPr>
                <w:rFonts w:ascii="宋体" w:hAnsi="宋体"/>
                <w:szCs w:val="21"/>
              </w:rPr>
            </w:pPr>
            <w:r>
              <w:rPr>
                <w:rFonts w:ascii="宋体" w:hAnsi="宋体" w:hint="eastAsia"/>
                <w:szCs w:val="21"/>
              </w:rPr>
              <w:t>出售、收购国家二级重点保护野生植物</w:t>
            </w:r>
          </w:p>
        </w:tc>
        <w:tc>
          <w:tcPr>
            <w:tcW w:w="3080" w:type="dxa"/>
            <w:tcMar>
              <w:left w:w="28" w:type="dxa"/>
              <w:right w:w="28" w:type="dxa"/>
            </w:tcMar>
            <w:vAlign w:val="center"/>
          </w:tcPr>
          <w:p w:rsidR="00866C65" w:rsidRDefault="003C62EB">
            <w:pPr>
              <w:spacing w:line="268" w:lineRule="exact"/>
              <w:rPr>
                <w:rFonts w:ascii="宋体" w:hAnsi="宋体"/>
                <w:szCs w:val="21"/>
              </w:rPr>
            </w:pPr>
            <w:r>
              <w:rPr>
                <w:rFonts w:ascii="宋体" w:hAnsi="宋体" w:hint="eastAsia"/>
                <w:szCs w:val="21"/>
              </w:rPr>
              <w:t>没收野生植物和违法所得，并处以违法所得1倍以上5倍以下的罚款</w:t>
            </w:r>
          </w:p>
        </w:tc>
      </w:tr>
      <w:tr w:rsidR="00866C65">
        <w:trPr>
          <w:trHeight w:val="1803"/>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spacing w:line="268" w:lineRule="exact"/>
              <w:rPr>
                <w:rFonts w:ascii="宋体" w:hAnsi="宋体"/>
                <w:szCs w:val="21"/>
              </w:rPr>
            </w:pPr>
          </w:p>
        </w:tc>
        <w:tc>
          <w:tcPr>
            <w:tcW w:w="2927" w:type="dxa"/>
            <w:vMerge/>
            <w:tcMar>
              <w:left w:w="28" w:type="dxa"/>
              <w:right w:w="28" w:type="dxa"/>
            </w:tcMar>
            <w:vAlign w:val="center"/>
          </w:tcPr>
          <w:p w:rsidR="00866C65" w:rsidRDefault="00866C65">
            <w:pPr>
              <w:spacing w:line="268" w:lineRule="exact"/>
              <w:rPr>
                <w:rFonts w:ascii="宋体" w:hAnsi="宋体"/>
                <w:szCs w:val="21"/>
              </w:rPr>
            </w:pPr>
          </w:p>
        </w:tc>
        <w:tc>
          <w:tcPr>
            <w:tcW w:w="980" w:type="dxa"/>
            <w:tcMar>
              <w:left w:w="28" w:type="dxa"/>
              <w:right w:w="28" w:type="dxa"/>
            </w:tcMar>
            <w:vAlign w:val="center"/>
          </w:tcPr>
          <w:p w:rsidR="00866C65" w:rsidRDefault="003C62EB">
            <w:pPr>
              <w:spacing w:line="268" w:lineRule="exact"/>
              <w:jc w:val="center"/>
              <w:rPr>
                <w:rFonts w:ascii="宋体" w:hAnsi="宋体"/>
                <w:szCs w:val="21"/>
              </w:rPr>
            </w:pPr>
            <w:r>
              <w:rPr>
                <w:rFonts w:ascii="宋体" w:hAnsi="宋体" w:hint="eastAsia"/>
                <w:szCs w:val="21"/>
              </w:rPr>
              <w:t>较重违法</w:t>
            </w:r>
          </w:p>
        </w:tc>
        <w:tc>
          <w:tcPr>
            <w:tcW w:w="1579" w:type="dxa"/>
            <w:tcMar>
              <w:left w:w="28" w:type="dxa"/>
              <w:right w:w="28" w:type="dxa"/>
            </w:tcMar>
            <w:vAlign w:val="center"/>
          </w:tcPr>
          <w:p w:rsidR="00866C65" w:rsidRDefault="003C62EB">
            <w:pPr>
              <w:spacing w:line="268" w:lineRule="exact"/>
              <w:rPr>
                <w:rFonts w:ascii="宋体" w:hAnsi="宋体"/>
                <w:szCs w:val="21"/>
              </w:rPr>
            </w:pPr>
            <w:r>
              <w:rPr>
                <w:rFonts w:ascii="宋体" w:hAnsi="宋体" w:hint="eastAsia"/>
                <w:szCs w:val="21"/>
              </w:rPr>
              <w:t>没收野生植物和违法所得，罚款</w:t>
            </w:r>
          </w:p>
        </w:tc>
        <w:tc>
          <w:tcPr>
            <w:tcW w:w="2326" w:type="dxa"/>
            <w:tcMar>
              <w:left w:w="28" w:type="dxa"/>
              <w:right w:w="28" w:type="dxa"/>
            </w:tcMar>
            <w:vAlign w:val="center"/>
          </w:tcPr>
          <w:p w:rsidR="00866C65" w:rsidRDefault="003C62EB">
            <w:pPr>
              <w:spacing w:line="268" w:lineRule="exact"/>
              <w:rPr>
                <w:rFonts w:ascii="宋体" w:hAnsi="宋体"/>
                <w:szCs w:val="21"/>
              </w:rPr>
            </w:pPr>
            <w:r>
              <w:rPr>
                <w:rFonts w:ascii="宋体" w:hAnsi="宋体" w:hint="eastAsia"/>
                <w:szCs w:val="21"/>
              </w:rPr>
              <w:t>出售、收购国家一级重点保护野生植物</w:t>
            </w:r>
          </w:p>
        </w:tc>
        <w:tc>
          <w:tcPr>
            <w:tcW w:w="3080" w:type="dxa"/>
            <w:tcMar>
              <w:left w:w="28" w:type="dxa"/>
              <w:right w:w="28" w:type="dxa"/>
            </w:tcMar>
            <w:vAlign w:val="center"/>
          </w:tcPr>
          <w:p w:rsidR="00866C65" w:rsidRDefault="003C62EB">
            <w:pPr>
              <w:spacing w:line="268" w:lineRule="exact"/>
              <w:rPr>
                <w:rFonts w:ascii="宋体" w:hAnsi="宋体"/>
                <w:szCs w:val="21"/>
              </w:rPr>
            </w:pPr>
            <w:r>
              <w:rPr>
                <w:rFonts w:ascii="宋体" w:hAnsi="宋体" w:hint="eastAsia"/>
                <w:szCs w:val="21"/>
              </w:rPr>
              <w:t>没收野生植物和违法所得，并处以违法所得5倍以上10倍以下的罚款</w:t>
            </w:r>
          </w:p>
        </w:tc>
      </w:tr>
      <w:tr w:rsidR="00866C65">
        <w:trPr>
          <w:trHeight w:val="1816"/>
        </w:trPr>
        <w:tc>
          <w:tcPr>
            <w:tcW w:w="420" w:type="dxa"/>
            <w:vMerge w:val="restart"/>
            <w:tcMar>
              <w:left w:w="28" w:type="dxa"/>
              <w:right w:w="28" w:type="dxa"/>
            </w:tcMar>
            <w:vAlign w:val="center"/>
          </w:tcPr>
          <w:p w:rsidR="00866C65" w:rsidRDefault="003C62EB">
            <w:pPr>
              <w:ind w:firstLineChars="100" w:firstLine="210"/>
              <w:jc w:val="center"/>
              <w:rPr>
                <w:rFonts w:ascii="宋体" w:hAnsi="宋体"/>
                <w:b/>
                <w:szCs w:val="21"/>
              </w:rPr>
            </w:pPr>
            <w:r>
              <w:rPr>
                <w:rFonts w:ascii="宋体" w:hAnsi="宋体" w:hint="eastAsia"/>
                <w:bCs/>
                <w:szCs w:val="21"/>
              </w:rPr>
              <w:t>3</w:t>
            </w:r>
          </w:p>
        </w:tc>
        <w:tc>
          <w:tcPr>
            <w:tcW w:w="1218" w:type="dxa"/>
            <w:vMerge w:val="restart"/>
            <w:tcMar>
              <w:left w:w="28" w:type="dxa"/>
              <w:right w:w="28" w:type="dxa"/>
            </w:tcMar>
            <w:vAlign w:val="center"/>
          </w:tcPr>
          <w:p w:rsidR="00866C65" w:rsidRDefault="003C62EB">
            <w:pPr>
              <w:spacing w:line="268" w:lineRule="exact"/>
              <w:rPr>
                <w:rFonts w:ascii="宋体" w:hAnsi="宋体"/>
                <w:szCs w:val="21"/>
              </w:rPr>
            </w:pPr>
            <w:r>
              <w:rPr>
                <w:rFonts w:ascii="宋体" w:hAnsi="宋体" w:hint="eastAsia"/>
                <w:szCs w:val="21"/>
              </w:rPr>
              <w:t>伪造、倒卖、转让采集证、允许进出口证明书或者有关批准文件、标签的</w:t>
            </w:r>
          </w:p>
        </w:tc>
        <w:tc>
          <w:tcPr>
            <w:tcW w:w="2927" w:type="dxa"/>
            <w:vMerge w:val="restart"/>
            <w:tcMar>
              <w:left w:w="28" w:type="dxa"/>
              <w:right w:w="28" w:type="dxa"/>
            </w:tcMar>
            <w:vAlign w:val="center"/>
          </w:tcPr>
          <w:p w:rsidR="00866C65" w:rsidRDefault="003C62EB">
            <w:pPr>
              <w:spacing w:line="268" w:lineRule="exact"/>
              <w:rPr>
                <w:rFonts w:ascii="宋体" w:hAnsi="宋体"/>
                <w:szCs w:val="21"/>
              </w:rPr>
            </w:pPr>
            <w:r>
              <w:rPr>
                <w:rFonts w:ascii="宋体" w:hAnsi="宋体" w:hint="eastAsia"/>
                <w:szCs w:val="21"/>
              </w:rPr>
              <w:t>《中华人民共和国野生植物保护条例》第二十六条 伪造、倒卖、转让采集证、允许进出口证明书或者有关批准文件、标签的，由野生植物行政主管部门或者工商行政管理部门按照职责分工收缴，没收违法所得，可以并处5万元以下的罚款。</w:t>
            </w:r>
          </w:p>
        </w:tc>
        <w:tc>
          <w:tcPr>
            <w:tcW w:w="980" w:type="dxa"/>
            <w:tcMar>
              <w:left w:w="28" w:type="dxa"/>
              <w:right w:w="28" w:type="dxa"/>
            </w:tcMar>
            <w:vAlign w:val="center"/>
          </w:tcPr>
          <w:p w:rsidR="00866C65" w:rsidRDefault="003C62EB">
            <w:pPr>
              <w:spacing w:line="268" w:lineRule="exact"/>
              <w:jc w:val="center"/>
              <w:rPr>
                <w:rFonts w:ascii="宋体" w:hAnsi="宋体"/>
                <w:szCs w:val="21"/>
              </w:rPr>
            </w:pPr>
            <w:r>
              <w:rPr>
                <w:rFonts w:ascii="宋体" w:hAnsi="宋体" w:hint="eastAsia"/>
                <w:szCs w:val="21"/>
              </w:rPr>
              <w:t>轻微违法</w:t>
            </w:r>
          </w:p>
        </w:tc>
        <w:tc>
          <w:tcPr>
            <w:tcW w:w="1579" w:type="dxa"/>
            <w:tcMar>
              <w:left w:w="28" w:type="dxa"/>
              <w:right w:w="28" w:type="dxa"/>
            </w:tcMar>
            <w:vAlign w:val="center"/>
          </w:tcPr>
          <w:p w:rsidR="00866C65" w:rsidRDefault="003C62EB">
            <w:pPr>
              <w:spacing w:line="268" w:lineRule="exact"/>
              <w:rPr>
                <w:rFonts w:ascii="宋体" w:hAnsi="宋体"/>
                <w:szCs w:val="21"/>
              </w:rPr>
            </w:pPr>
            <w:r>
              <w:rPr>
                <w:rFonts w:ascii="宋体" w:hAnsi="宋体" w:hint="eastAsia"/>
                <w:szCs w:val="21"/>
              </w:rPr>
              <w:t>收缴转让采集证、允许进出口证明书或者有关批准文件、标签，没收违法所得，罚款</w:t>
            </w:r>
          </w:p>
        </w:tc>
        <w:tc>
          <w:tcPr>
            <w:tcW w:w="2326" w:type="dxa"/>
            <w:tcMar>
              <w:left w:w="28" w:type="dxa"/>
              <w:right w:w="28" w:type="dxa"/>
            </w:tcMar>
            <w:vAlign w:val="center"/>
          </w:tcPr>
          <w:p w:rsidR="00866C65" w:rsidRDefault="00866C65">
            <w:pPr>
              <w:spacing w:line="268" w:lineRule="exact"/>
              <w:rPr>
                <w:rFonts w:ascii="宋体" w:hAnsi="宋体"/>
                <w:szCs w:val="21"/>
              </w:rPr>
            </w:pPr>
          </w:p>
          <w:p w:rsidR="00866C65" w:rsidRDefault="003C62EB">
            <w:pPr>
              <w:spacing w:line="268" w:lineRule="exact"/>
              <w:rPr>
                <w:rFonts w:ascii="宋体" w:hAnsi="宋体"/>
                <w:szCs w:val="21"/>
              </w:rPr>
            </w:pPr>
            <w:r>
              <w:rPr>
                <w:rFonts w:ascii="宋体" w:hAnsi="宋体" w:hint="eastAsia"/>
                <w:szCs w:val="21"/>
              </w:rPr>
              <w:t>转让国家二级重点保护野生植物采集证、允许进出口证明书或者有关批准文件、标签的</w:t>
            </w:r>
          </w:p>
        </w:tc>
        <w:tc>
          <w:tcPr>
            <w:tcW w:w="3080" w:type="dxa"/>
            <w:tcMar>
              <w:left w:w="28" w:type="dxa"/>
              <w:right w:w="28" w:type="dxa"/>
            </w:tcMar>
            <w:vAlign w:val="center"/>
          </w:tcPr>
          <w:p w:rsidR="00866C65" w:rsidRDefault="003C62EB">
            <w:pPr>
              <w:spacing w:line="268" w:lineRule="exact"/>
              <w:rPr>
                <w:rFonts w:ascii="宋体" w:hAnsi="宋体"/>
                <w:szCs w:val="21"/>
              </w:rPr>
            </w:pPr>
            <w:r>
              <w:rPr>
                <w:rFonts w:ascii="宋体" w:hAnsi="宋体" w:hint="eastAsia"/>
                <w:szCs w:val="21"/>
              </w:rPr>
              <w:t>收缴转让国家二级重点保护野生植物采集证、允许进出口证明书或者有关批准文件、标签，没收违法所得，并处以1万元以上2万元以下罚款</w:t>
            </w:r>
          </w:p>
        </w:tc>
      </w:tr>
      <w:tr w:rsidR="00866C65">
        <w:trPr>
          <w:trHeight w:val="1806"/>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spacing w:line="268" w:lineRule="exact"/>
              <w:rPr>
                <w:rFonts w:ascii="宋体" w:hAnsi="宋体"/>
                <w:szCs w:val="21"/>
              </w:rPr>
            </w:pPr>
          </w:p>
        </w:tc>
        <w:tc>
          <w:tcPr>
            <w:tcW w:w="2927" w:type="dxa"/>
            <w:vMerge/>
            <w:tcMar>
              <w:left w:w="28" w:type="dxa"/>
              <w:right w:w="28" w:type="dxa"/>
            </w:tcMar>
            <w:vAlign w:val="center"/>
          </w:tcPr>
          <w:p w:rsidR="00866C65" w:rsidRDefault="00866C65">
            <w:pPr>
              <w:spacing w:line="268" w:lineRule="exact"/>
              <w:rPr>
                <w:rFonts w:ascii="宋体" w:hAnsi="宋体"/>
                <w:szCs w:val="21"/>
              </w:rPr>
            </w:pPr>
          </w:p>
        </w:tc>
        <w:tc>
          <w:tcPr>
            <w:tcW w:w="980" w:type="dxa"/>
            <w:tcMar>
              <w:left w:w="28" w:type="dxa"/>
              <w:right w:w="28" w:type="dxa"/>
            </w:tcMar>
            <w:vAlign w:val="center"/>
          </w:tcPr>
          <w:p w:rsidR="00866C65" w:rsidRDefault="003C62EB">
            <w:pPr>
              <w:spacing w:line="268" w:lineRule="exact"/>
              <w:jc w:val="center"/>
              <w:rPr>
                <w:rFonts w:ascii="宋体" w:hAnsi="宋体"/>
                <w:szCs w:val="21"/>
              </w:rPr>
            </w:pPr>
            <w:r>
              <w:rPr>
                <w:rFonts w:ascii="宋体" w:hAnsi="宋体" w:hint="eastAsia"/>
                <w:szCs w:val="21"/>
              </w:rPr>
              <w:t>一般违法</w:t>
            </w:r>
          </w:p>
        </w:tc>
        <w:tc>
          <w:tcPr>
            <w:tcW w:w="1579" w:type="dxa"/>
            <w:tcMar>
              <w:left w:w="28" w:type="dxa"/>
              <w:right w:w="28" w:type="dxa"/>
            </w:tcMar>
            <w:vAlign w:val="center"/>
          </w:tcPr>
          <w:p w:rsidR="00866C65" w:rsidRDefault="003C62EB">
            <w:pPr>
              <w:spacing w:line="268" w:lineRule="exact"/>
              <w:rPr>
                <w:rFonts w:ascii="宋体" w:hAnsi="宋体"/>
                <w:szCs w:val="21"/>
              </w:rPr>
            </w:pPr>
            <w:r>
              <w:rPr>
                <w:rFonts w:ascii="宋体" w:hAnsi="宋体" w:hint="eastAsia"/>
                <w:szCs w:val="21"/>
              </w:rPr>
              <w:t>收缴转让采集证、允许进出口证明书或者有关批准文件、标签，没收违法所得，罚款</w:t>
            </w:r>
          </w:p>
        </w:tc>
        <w:tc>
          <w:tcPr>
            <w:tcW w:w="2326" w:type="dxa"/>
            <w:tcMar>
              <w:left w:w="28" w:type="dxa"/>
              <w:right w:w="28" w:type="dxa"/>
            </w:tcMar>
            <w:vAlign w:val="center"/>
          </w:tcPr>
          <w:p w:rsidR="00866C65" w:rsidRDefault="003C62EB">
            <w:pPr>
              <w:spacing w:line="268" w:lineRule="exact"/>
              <w:rPr>
                <w:rFonts w:ascii="宋体" w:hAnsi="宋体"/>
                <w:szCs w:val="21"/>
              </w:rPr>
            </w:pPr>
            <w:r>
              <w:rPr>
                <w:rFonts w:ascii="宋体" w:hAnsi="宋体" w:hint="eastAsia"/>
                <w:szCs w:val="21"/>
              </w:rPr>
              <w:t>转让国家一级重点保护野生植物采集证、允许进出口证明书或者有关批准文件、标签的</w:t>
            </w:r>
          </w:p>
        </w:tc>
        <w:tc>
          <w:tcPr>
            <w:tcW w:w="3080" w:type="dxa"/>
            <w:tcMar>
              <w:left w:w="28" w:type="dxa"/>
              <w:right w:w="28" w:type="dxa"/>
            </w:tcMar>
            <w:vAlign w:val="center"/>
          </w:tcPr>
          <w:p w:rsidR="00866C65" w:rsidRDefault="003C62EB">
            <w:pPr>
              <w:spacing w:line="268" w:lineRule="exact"/>
              <w:rPr>
                <w:rFonts w:ascii="宋体" w:hAnsi="宋体"/>
                <w:szCs w:val="21"/>
              </w:rPr>
            </w:pPr>
            <w:r>
              <w:rPr>
                <w:rFonts w:ascii="宋体" w:hAnsi="宋体" w:hint="eastAsia"/>
                <w:szCs w:val="21"/>
              </w:rPr>
              <w:t>收缴转让国家一级重点保护野生植物采集证、允许进出口证明书或者有关批准文件、标签，没收违法所得，并处以2万元以上3万元以下罚款</w:t>
            </w:r>
          </w:p>
        </w:tc>
      </w:tr>
      <w:tr w:rsidR="00866C65">
        <w:trPr>
          <w:trHeight w:val="1806"/>
        </w:trPr>
        <w:tc>
          <w:tcPr>
            <w:tcW w:w="420" w:type="dxa"/>
            <w:vMerge/>
            <w:tcMar>
              <w:left w:w="28" w:type="dxa"/>
              <w:right w:w="28" w:type="dxa"/>
            </w:tcMar>
            <w:vAlign w:val="center"/>
          </w:tcPr>
          <w:p w:rsidR="00866C65" w:rsidRDefault="00866C65">
            <w:pPr>
              <w:jc w:val="center"/>
              <w:rPr>
                <w:rFonts w:ascii="宋体" w:hAnsi="宋体"/>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27"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spacing w:line="258" w:lineRule="exact"/>
              <w:jc w:val="center"/>
              <w:rPr>
                <w:rFonts w:ascii="宋体" w:hAnsi="宋体"/>
                <w:szCs w:val="21"/>
              </w:rPr>
            </w:pPr>
            <w:r>
              <w:rPr>
                <w:rFonts w:ascii="宋体" w:hAnsi="宋体" w:hint="eastAsia"/>
                <w:szCs w:val="21"/>
              </w:rPr>
              <w:t>较重违法</w:t>
            </w:r>
          </w:p>
        </w:tc>
        <w:tc>
          <w:tcPr>
            <w:tcW w:w="1579" w:type="dxa"/>
            <w:tcMar>
              <w:left w:w="28" w:type="dxa"/>
              <w:right w:w="28" w:type="dxa"/>
            </w:tcMar>
            <w:vAlign w:val="center"/>
          </w:tcPr>
          <w:p w:rsidR="00866C65" w:rsidRDefault="003C62EB">
            <w:pPr>
              <w:spacing w:line="258" w:lineRule="exact"/>
              <w:rPr>
                <w:rFonts w:ascii="宋体" w:hAnsi="宋体"/>
                <w:szCs w:val="21"/>
              </w:rPr>
            </w:pPr>
            <w:r>
              <w:rPr>
                <w:rFonts w:ascii="宋体" w:hAnsi="宋体" w:hint="eastAsia"/>
                <w:szCs w:val="21"/>
              </w:rPr>
              <w:t>收缴伪造、倒卖采集证、允许进出口证明书或者有关批准文件、标签，没收违法所得，罚款</w:t>
            </w:r>
          </w:p>
        </w:tc>
        <w:tc>
          <w:tcPr>
            <w:tcW w:w="2326" w:type="dxa"/>
            <w:tcMar>
              <w:left w:w="28" w:type="dxa"/>
              <w:right w:w="28" w:type="dxa"/>
            </w:tcMar>
            <w:vAlign w:val="center"/>
          </w:tcPr>
          <w:p w:rsidR="00866C65" w:rsidRDefault="003C62EB">
            <w:pPr>
              <w:spacing w:line="258" w:lineRule="exact"/>
              <w:rPr>
                <w:rFonts w:ascii="宋体" w:hAnsi="宋体"/>
                <w:szCs w:val="21"/>
              </w:rPr>
            </w:pPr>
            <w:r>
              <w:rPr>
                <w:rFonts w:ascii="宋体" w:hAnsi="宋体" w:hint="eastAsia"/>
                <w:szCs w:val="21"/>
              </w:rPr>
              <w:t>伪造、倒卖国家二级重点保护野生植物采集证、允许进出口证明书或者有关批准文件、标签的</w:t>
            </w:r>
          </w:p>
        </w:tc>
        <w:tc>
          <w:tcPr>
            <w:tcW w:w="3080" w:type="dxa"/>
            <w:tcMar>
              <w:left w:w="28" w:type="dxa"/>
              <w:right w:w="28" w:type="dxa"/>
            </w:tcMar>
            <w:vAlign w:val="center"/>
          </w:tcPr>
          <w:p w:rsidR="00866C65" w:rsidRDefault="003C62EB">
            <w:pPr>
              <w:spacing w:line="258" w:lineRule="exact"/>
              <w:rPr>
                <w:rFonts w:ascii="宋体" w:hAnsi="宋体"/>
                <w:szCs w:val="21"/>
              </w:rPr>
            </w:pPr>
            <w:r>
              <w:rPr>
                <w:rFonts w:ascii="宋体" w:hAnsi="宋体" w:hint="eastAsia"/>
                <w:szCs w:val="21"/>
              </w:rPr>
              <w:t>收缴伪造、倒卖国家二级重点保护野生植物采集证、允许进出口证明书或者有关批准文件、标签，没收违法所得，并处以3万元以上4万元以下罚款</w:t>
            </w:r>
          </w:p>
        </w:tc>
      </w:tr>
      <w:tr w:rsidR="00866C65">
        <w:trPr>
          <w:trHeight w:val="1806"/>
        </w:trPr>
        <w:tc>
          <w:tcPr>
            <w:tcW w:w="420" w:type="dxa"/>
            <w:vMerge/>
            <w:tcMar>
              <w:left w:w="28" w:type="dxa"/>
              <w:right w:w="28" w:type="dxa"/>
            </w:tcMar>
            <w:vAlign w:val="center"/>
          </w:tcPr>
          <w:p w:rsidR="00866C65" w:rsidRDefault="00866C65">
            <w:pPr>
              <w:jc w:val="center"/>
              <w:rPr>
                <w:rFonts w:ascii="宋体" w:hAnsi="宋体"/>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27"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spacing w:line="258" w:lineRule="exact"/>
              <w:jc w:val="center"/>
              <w:rPr>
                <w:rFonts w:ascii="宋体" w:hAnsi="宋体"/>
                <w:szCs w:val="21"/>
              </w:rPr>
            </w:pPr>
            <w:r>
              <w:rPr>
                <w:rFonts w:ascii="宋体" w:hAnsi="宋体" w:hint="eastAsia"/>
                <w:szCs w:val="21"/>
              </w:rPr>
              <w:t>严重违法</w:t>
            </w:r>
          </w:p>
        </w:tc>
        <w:tc>
          <w:tcPr>
            <w:tcW w:w="1579" w:type="dxa"/>
            <w:tcMar>
              <w:left w:w="28" w:type="dxa"/>
              <w:right w:w="28" w:type="dxa"/>
            </w:tcMar>
            <w:vAlign w:val="center"/>
          </w:tcPr>
          <w:p w:rsidR="00866C65" w:rsidRDefault="003C62EB">
            <w:pPr>
              <w:spacing w:line="258" w:lineRule="exact"/>
              <w:rPr>
                <w:rFonts w:ascii="宋体" w:hAnsi="宋体"/>
                <w:szCs w:val="21"/>
              </w:rPr>
            </w:pPr>
            <w:r>
              <w:rPr>
                <w:rFonts w:ascii="宋体" w:hAnsi="宋体" w:hint="eastAsia"/>
                <w:szCs w:val="21"/>
              </w:rPr>
              <w:t>收缴伪造、倒卖采集证、允许进出口证明书或者有关批准文件、标签，没收违法所得，罚款</w:t>
            </w:r>
          </w:p>
        </w:tc>
        <w:tc>
          <w:tcPr>
            <w:tcW w:w="2326" w:type="dxa"/>
            <w:tcMar>
              <w:left w:w="28" w:type="dxa"/>
              <w:right w:w="28" w:type="dxa"/>
            </w:tcMar>
            <w:vAlign w:val="center"/>
          </w:tcPr>
          <w:p w:rsidR="00866C65" w:rsidRDefault="003C62EB">
            <w:pPr>
              <w:spacing w:line="258" w:lineRule="exact"/>
              <w:rPr>
                <w:rFonts w:ascii="宋体" w:hAnsi="宋体"/>
                <w:szCs w:val="21"/>
              </w:rPr>
            </w:pPr>
            <w:r>
              <w:rPr>
                <w:rFonts w:ascii="宋体" w:hAnsi="宋体" w:hint="eastAsia"/>
                <w:szCs w:val="21"/>
              </w:rPr>
              <w:t>伪造、倒卖国家一级重点保护野生植物采集证、允许进出口证明书或者有关批准文件、标签的</w:t>
            </w:r>
          </w:p>
        </w:tc>
        <w:tc>
          <w:tcPr>
            <w:tcW w:w="3080" w:type="dxa"/>
            <w:tcMar>
              <w:left w:w="28" w:type="dxa"/>
              <w:right w:w="28" w:type="dxa"/>
            </w:tcMar>
            <w:vAlign w:val="center"/>
          </w:tcPr>
          <w:p w:rsidR="00866C65" w:rsidRDefault="003C62EB">
            <w:pPr>
              <w:spacing w:line="258" w:lineRule="exact"/>
              <w:rPr>
                <w:rFonts w:ascii="宋体" w:hAnsi="宋体"/>
                <w:szCs w:val="21"/>
              </w:rPr>
            </w:pPr>
            <w:r>
              <w:rPr>
                <w:rFonts w:ascii="宋体" w:hAnsi="宋体" w:hint="eastAsia"/>
                <w:szCs w:val="21"/>
              </w:rPr>
              <w:t>收缴伪造、倒卖国家一级重点保护野生植物采集证、允许进出口证明书或者有关批准文件、标签，没收违法所得，并处以4万元以上5万元以下罚款</w:t>
            </w:r>
          </w:p>
        </w:tc>
      </w:tr>
    </w:tbl>
    <w:p w:rsidR="00866C65" w:rsidRDefault="003C62EB">
      <w:pPr>
        <w:spacing w:line="590" w:lineRule="exact"/>
        <w:ind w:firstLineChars="200" w:firstLine="600"/>
        <w:rPr>
          <w:rFonts w:ascii="楷体_GB2312" w:eastAsia="楷体_GB2312" w:hAnsi="黑体"/>
          <w:b/>
          <w:sz w:val="30"/>
          <w:szCs w:val="30"/>
        </w:rPr>
      </w:pPr>
      <w:r>
        <w:rPr>
          <w:rFonts w:ascii="楷体_GB2312" w:eastAsia="楷体_GB2312" w:hAnsi="宋体" w:hint="eastAsia"/>
          <w:bCs/>
          <w:sz w:val="30"/>
          <w:szCs w:val="30"/>
        </w:rPr>
        <w:t>（三）违反自然保护区管理行为的</w:t>
      </w:r>
      <w:r>
        <w:rPr>
          <w:rFonts w:ascii="楷体_GB2312" w:eastAsia="楷体_GB2312" w:hAnsi="黑体" w:hint="eastAsia"/>
          <w:bCs/>
          <w:sz w:val="30"/>
          <w:szCs w:val="30"/>
        </w:rPr>
        <w:t>行政处罚自由基准（10种）</w:t>
      </w:r>
    </w:p>
    <w:tbl>
      <w:tblPr>
        <w:tblW w:w="12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1219"/>
        <w:gridCol w:w="2925"/>
        <w:gridCol w:w="980"/>
        <w:gridCol w:w="1581"/>
        <w:gridCol w:w="2338"/>
        <w:gridCol w:w="3067"/>
      </w:tblGrid>
      <w:tr w:rsidR="00866C65">
        <w:trPr>
          <w:trHeight w:val="397"/>
          <w:tblHeader/>
        </w:trPr>
        <w:tc>
          <w:tcPr>
            <w:tcW w:w="420"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序号</w:t>
            </w:r>
          </w:p>
        </w:tc>
        <w:tc>
          <w:tcPr>
            <w:tcW w:w="1219"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违法行为</w:t>
            </w:r>
          </w:p>
        </w:tc>
        <w:tc>
          <w:tcPr>
            <w:tcW w:w="2925"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法律依据</w:t>
            </w:r>
          </w:p>
        </w:tc>
        <w:tc>
          <w:tcPr>
            <w:tcW w:w="980" w:type="dxa"/>
            <w:vMerge w:val="restart"/>
            <w:tcMar>
              <w:left w:w="28" w:type="dxa"/>
              <w:right w:w="28" w:type="dxa"/>
            </w:tcMar>
            <w:vAlign w:val="center"/>
          </w:tcPr>
          <w:p w:rsidR="00866C65" w:rsidRDefault="003C62EB">
            <w:pPr>
              <w:jc w:val="center"/>
              <w:rPr>
                <w:rFonts w:ascii="黑体" w:eastAsia="黑体" w:hAnsi="黑体"/>
                <w:kern w:val="15"/>
                <w:szCs w:val="21"/>
              </w:rPr>
            </w:pPr>
            <w:r>
              <w:rPr>
                <w:rFonts w:ascii="黑体" w:eastAsia="黑体" w:hAnsi="黑体" w:hint="eastAsia"/>
                <w:kern w:val="15"/>
                <w:szCs w:val="21"/>
              </w:rPr>
              <w:t>裁量阶次</w:t>
            </w:r>
          </w:p>
        </w:tc>
        <w:tc>
          <w:tcPr>
            <w:tcW w:w="3919" w:type="dxa"/>
            <w:gridSpan w:val="2"/>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裁量因素</w:t>
            </w:r>
          </w:p>
        </w:tc>
        <w:tc>
          <w:tcPr>
            <w:tcW w:w="3067" w:type="dxa"/>
            <w:vMerge w:val="restart"/>
            <w:tcMar>
              <w:left w:w="28" w:type="dxa"/>
              <w:right w:w="28" w:type="dxa"/>
            </w:tcMar>
            <w:vAlign w:val="center"/>
          </w:tcPr>
          <w:p w:rsidR="00866C65" w:rsidRDefault="003C62EB">
            <w:pPr>
              <w:ind w:firstLineChars="300" w:firstLine="630"/>
              <w:jc w:val="center"/>
              <w:rPr>
                <w:rFonts w:ascii="黑体" w:eastAsia="黑体" w:hAnsi="黑体"/>
                <w:szCs w:val="21"/>
              </w:rPr>
            </w:pPr>
            <w:r>
              <w:rPr>
                <w:rFonts w:ascii="黑体" w:eastAsia="黑体" w:hAnsi="黑体" w:hint="eastAsia"/>
                <w:szCs w:val="21"/>
              </w:rPr>
              <w:t>裁量基准</w:t>
            </w:r>
          </w:p>
        </w:tc>
      </w:tr>
      <w:tr w:rsidR="00866C65">
        <w:trPr>
          <w:trHeight w:val="397"/>
          <w:tblHeader/>
        </w:trPr>
        <w:tc>
          <w:tcPr>
            <w:tcW w:w="420" w:type="dxa"/>
            <w:vMerge/>
            <w:tcMar>
              <w:left w:w="28" w:type="dxa"/>
              <w:right w:w="28" w:type="dxa"/>
            </w:tcMar>
            <w:vAlign w:val="center"/>
          </w:tcPr>
          <w:p w:rsidR="00866C65" w:rsidRDefault="00866C65">
            <w:pPr>
              <w:jc w:val="center"/>
              <w:rPr>
                <w:rFonts w:ascii="宋体" w:hAnsi="宋体"/>
                <w:szCs w:val="21"/>
              </w:rPr>
            </w:pPr>
          </w:p>
        </w:tc>
        <w:tc>
          <w:tcPr>
            <w:tcW w:w="1219" w:type="dxa"/>
            <w:vMerge/>
            <w:tcMar>
              <w:left w:w="28" w:type="dxa"/>
              <w:right w:w="28" w:type="dxa"/>
            </w:tcMar>
            <w:vAlign w:val="center"/>
          </w:tcPr>
          <w:p w:rsidR="00866C65" w:rsidRDefault="00866C65">
            <w:pPr>
              <w:rPr>
                <w:rFonts w:ascii="宋体" w:hAnsi="宋体"/>
                <w:szCs w:val="21"/>
              </w:rPr>
            </w:pPr>
          </w:p>
        </w:tc>
        <w:tc>
          <w:tcPr>
            <w:tcW w:w="2925" w:type="dxa"/>
            <w:vMerge/>
            <w:tcMar>
              <w:left w:w="28" w:type="dxa"/>
              <w:right w:w="28" w:type="dxa"/>
            </w:tcMar>
            <w:vAlign w:val="center"/>
          </w:tcPr>
          <w:p w:rsidR="00866C65" w:rsidRDefault="00866C65">
            <w:pPr>
              <w:rPr>
                <w:rFonts w:ascii="宋体" w:hAnsi="宋体"/>
                <w:szCs w:val="21"/>
              </w:rPr>
            </w:pPr>
          </w:p>
        </w:tc>
        <w:tc>
          <w:tcPr>
            <w:tcW w:w="980" w:type="dxa"/>
            <w:vMerge/>
            <w:tcMar>
              <w:left w:w="28" w:type="dxa"/>
              <w:right w:w="28" w:type="dxa"/>
            </w:tcMar>
            <w:vAlign w:val="center"/>
          </w:tcPr>
          <w:p w:rsidR="00866C65" w:rsidRDefault="00866C65">
            <w:pPr>
              <w:jc w:val="center"/>
              <w:rPr>
                <w:rFonts w:ascii="宋体" w:hAnsi="宋体"/>
                <w:szCs w:val="21"/>
              </w:rPr>
            </w:pPr>
          </w:p>
        </w:tc>
        <w:tc>
          <w:tcPr>
            <w:tcW w:w="1581"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法定裁量因素</w:t>
            </w:r>
          </w:p>
        </w:tc>
        <w:tc>
          <w:tcPr>
            <w:tcW w:w="2338"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酌定裁量因素</w:t>
            </w:r>
          </w:p>
        </w:tc>
        <w:tc>
          <w:tcPr>
            <w:tcW w:w="3067" w:type="dxa"/>
            <w:vMerge/>
            <w:tcMar>
              <w:left w:w="28" w:type="dxa"/>
              <w:right w:w="28" w:type="dxa"/>
            </w:tcMar>
            <w:vAlign w:val="center"/>
          </w:tcPr>
          <w:p w:rsidR="00866C65" w:rsidRDefault="00866C65">
            <w:pPr>
              <w:rPr>
                <w:rFonts w:ascii="宋体" w:hAnsi="宋体"/>
                <w:szCs w:val="21"/>
              </w:rPr>
            </w:pPr>
          </w:p>
        </w:tc>
      </w:tr>
      <w:tr w:rsidR="00866C65">
        <w:trPr>
          <w:trHeight w:val="2217"/>
        </w:trPr>
        <w:tc>
          <w:tcPr>
            <w:tcW w:w="420" w:type="dxa"/>
            <w:vMerge w:val="restart"/>
            <w:tcMar>
              <w:left w:w="28" w:type="dxa"/>
              <w:right w:w="28" w:type="dxa"/>
            </w:tcMar>
            <w:vAlign w:val="center"/>
          </w:tcPr>
          <w:p w:rsidR="00866C65" w:rsidRDefault="003C62EB" w:rsidP="008900C4">
            <w:pPr>
              <w:ind w:firstLineChars="98" w:firstLine="206"/>
              <w:jc w:val="center"/>
              <w:rPr>
                <w:rFonts w:ascii="宋体" w:hAnsi="宋体"/>
                <w:b/>
                <w:szCs w:val="21"/>
              </w:rPr>
            </w:pPr>
            <w:r>
              <w:rPr>
                <w:rFonts w:ascii="宋体" w:hAnsi="宋体" w:hint="eastAsia"/>
                <w:bCs/>
                <w:szCs w:val="21"/>
              </w:rPr>
              <w:t>1</w:t>
            </w:r>
          </w:p>
        </w:tc>
        <w:tc>
          <w:tcPr>
            <w:tcW w:w="1219"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擅自移动或者破坏自然保护区界标的</w:t>
            </w:r>
          </w:p>
        </w:tc>
        <w:tc>
          <w:tcPr>
            <w:tcW w:w="2925" w:type="dxa"/>
            <w:vMerge w:val="restart"/>
            <w:tcMar>
              <w:left w:w="28" w:type="dxa"/>
              <w:right w:w="28" w:type="dxa"/>
            </w:tcMar>
            <w:vAlign w:val="center"/>
          </w:tcPr>
          <w:p w:rsidR="00866C65" w:rsidRDefault="003C62EB">
            <w:r>
              <w:rPr>
                <w:rFonts w:hint="eastAsia"/>
              </w:rPr>
              <w:t>《中华人民共和国自然保护区条例》第三十四条</w:t>
            </w:r>
            <w:r>
              <w:rPr>
                <w:rFonts w:hint="eastAsia"/>
              </w:rPr>
              <w:t xml:space="preserve"> </w:t>
            </w:r>
            <w:r>
              <w:rPr>
                <w:rFonts w:hint="eastAsia"/>
              </w:rPr>
              <w:t>违反本条例规定，有下列行为之一的单位和个人，由自然保护区管理机构责令其改正，并可以根据不同情节处以</w:t>
            </w:r>
            <w:r>
              <w:rPr>
                <w:rFonts w:hint="eastAsia"/>
              </w:rPr>
              <w:t>100</w:t>
            </w:r>
            <w:r>
              <w:rPr>
                <w:rFonts w:hint="eastAsia"/>
              </w:rPr>
              <w:t>元以上</w:t>
            </w:r>
            <w:r>
              <w:rPr>
                <w:rFonts w:hint="eastAsia"/>
              </w:rPr>
              <w:t>5000</w:t>
            </w:r>
            <w:r>
              <w:rPr>
                <w:rFonts w:hint="eastAsia"/>
              </w:rPr>
              <w:t>元以下的罚款：（一）擅自移动或者破坏自然保护区界标。</w:t>
            </w:r>
          </w:p>
          <w:p w:rsidR="00866C65" w:rsidRDefault="003C62EB">
            <w:r>
              <w:rPr>
                <w:rFonts w:hint="eastAsia"/>
              </w:rPr>
              <w:t>《海南省自然保护区条例》第四十五条</w:t>
            </w:r>
            <w:r>
              <w:rPr>
                <w:rFonts w:hint="eastAsia"/>
              </w:rPr>
              <w:t xml:space="preserve"> </w:t>
            </w:r>
            <w:r>
              <w:rPr>
                <w:rFonts w:hint="eastAsia"/>
              </w:rPr>
              <w:t>有下列行为之一的单位和个人，由自然保护区管理机构责令改正，视情节轻重给予五百元以上五千元以下的罚款</w:t>
            </w:r>
            <w:r>
              <w:rPr>
                <w:rFonts w:hint="eastAsia"/>
              </w:rPr>
              <w:t>;</w:t>
            </w:r>
            <w:r>
              <w:rPr>
                <w:rFonts w:hint="eastAsia"/>
              </w:rPr>
              <w:t>构成犯罪的，依法追究刑事责任：</w:t>
            </w:r>
            <w:r>
              <w:rPr>
                <w:rFonts w:hint="eastAsia"/>
              </w:rPr>
              <w:t>(</w:t>
            </w:r>
            <w:r>
              <w:rPr>
                <w:rFonts w:hint="eastAsia"/>
              </w:rPr>
              <w:t>一</w:t>
            </w:r>
            <w:r>
              <w:rPr>
                <w:rFonts w:hint="eastAsia"/>
              </w:rPr>
              <w:t>)</w:t>
            </w:r>
            <w:r>
              <w:rPr>
                <w:rFonts w:hint="eastAsia"/>
              </w:rPr>
              <w:t>违反本条例规定，擅自改变自然保护区区界或者移动、破坏自然保护区界标的</w:t>
            </w:r>
            <w:r>
              <w:rPr>
                <w:rFonts w:hint="eastAsia"/>
              </w:rPr>
              <w:t>;</w:t>
            </w:r>
          </w:p>
          <w:p w:rsidR="00866C65" w:rsidRDefault="00866C65">
            <w:pPr>
              <w:pStyle w:val="BodyText"/>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轻微违法</w:t>
            </w:r>
          </w:p>
        </w:tc>
        <w:tc>
          <w:tcPr>
            <w:tcW w:w="1581" w:type="dxa"/>
            <w:tcMar>
              <w:left w:w="28" w:type="dxa"/>
              <w:right w:w="28" w:type="dxa"/>
            </w:tcMar>
            <w:vAlign w:val="center"/>
          </w:tcPr>
          <w:p w:rsidR="00866C65" w:rsidRDefault="003C62EB">
            <w:pPr>
              <w:rPr>
                <w:rFonts w:ascii="宋体" w:hAnsi="宋体"/>
                <w:szCs w:val="21"/>
              </w:rPr>
            </w:pPr>
            <w:r>
              <w:rPr>
                <w:rFonts w:hint="eastAsia"/>
              </w:rPr>
              <w:t>责令改正，</w:t>
            </w:r>
            <w:r>
              <w:rPr>
                <w:rFonts w:ascii="宋体" w:hAnsi="宋体"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hint="eastAsia"/>
              </w:rPr>
              <w:t>擅自移动自然保护区界标</w:t>
            </w:r>
          </w:p>
        </w:tc>
        <w:tc>
          <w:tcPr>
            <w:tcW w:w="3067" w:type="dxa"/>
            <w:tcMar>
              <w:left w:w="28" w:type="dxa"/>
              <w:right w:w="28" w:type="dxa"/>
            </w:tcMar>
            <w:vAlign w:val="center"/>
          </w:tcPr>
          <w:p w:rsidR="00866C65" w:rsidRDefault="003C62EB">
            <w:pPr>
              <w:rPr>
                <w:rFonts w:ascii="宋体" w:hAnsi="宋体"/>
                <w:szCs w:val="21"/>
              </w:rPr>
            </w:pPr>
            <w:r>
              <w:rPr>
                <w:rFonts w:hint="eastAsia"/>
              </w:rPr>
              <w:t>责令改正，</w:t>
            </w:r>
            <w:r>
              <w:rPr>
                <w:rFonts w:ascii="宋体" w:hAnsi="宋体" w:hint="eastAsia"/>
                <w:szCs w:val="21"/>
              </w:rPr>
              <w:t>处以五百元以上两千元以下的罚款</w:t>
            </w:r>
          </w:p>
        </w:tc>
      </w:tr>
      <w:tr w:rsidR="00866C65">
        <w:trPr>
          <w:trHeight w:val="2217"/>
        </w:trPr>
        <w:tc>
          <w:tcPr>
            <w:tcW w:w="420" w:type="dxa"/>
            <w:vMerge/>
            <w:tcMar>
              <w:left w:w="28" w:type="dxa"/>
              <w:right w:w="28" w:type="dxa"/>
            </w:tcMar>
            <w:vAlign w:val="center"/>
          </w:tcPr>
          <w:p w:rsidR="00866C65" w:rsidRDefault="00866C65">
            <w:pPr>
              <w:jc w:val="center"/>
              <w:rPr>
                <w:rFonts w:ascii="宋体" w:hAnsi="宋体"/>
                <w:b/>
                <w:szCs w:val="21"/>
              </w:rPr>
            </w:pPr>
          </w:p>
        </w:tc>
        <w:tc>
          <w:tcPr>
            <w:tcW w:w="1219" w:type="dxa"/>
            <w:vMerge/>
            <w:tcMar>
              <w:left w:w="28" w:type="dxa"/>
              <w:right w:w="28" w:type="dxa"/>
            </w:tcMar>
            <w:vAlign w:val="center"/>
          </w:tcPr>
          <w:p w:rsidR="00866C65" w:rsidRDefault="00866C65">
            <w:pPr>
              <w:rPr>
                <w:rFonts w:ascii="宋体" w:hAnsi="宋体"/>
                <w:szCs w:val="21"/>
              </w:rPr>
            </w:pPr>
          </w:p>
        </w:tc>
        <w:tc>
          <w:tcPr>
            <w:tcW w:w="2925"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81" w:type="dxa"/>
            <w:tcMar>
              <w:left w:w="28" w:type="dxa"/>
              <w:right w:w="28" w:type="dxa"/>
            </w:tcMar>
            <w:vAlign w:val="center"/>
          </w:tcPr>
          <w:p w:rsidR="00866C65" w:rsidRDefault="003C62EB">
            <w:pPr>
              <w:rPr>
                <w:rFonts w:ascii="宋体" w:hAnsi="宋体"/>
                <w:szCs w:val="21"/>
              </w:rPr>
            </w:pPr>
            <w:r>
              <w:rPr>
                <w:rFonts w:hint="eastAsia"/>
              </w:rPr>
              <w:t>责令改正，</w:t>
            </w:r>
            <w:r>
              <w:rPr>
                <w:rFonts w:ascii="宋体" w:hAnsi="宋体"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破坏1处自然保护区界标</w:t>
            </w:r>
          </w:p>
        </w:tc>
        <w:tc>
          <w:tcPr>
            <w:tcW w:w="3067" w:type="dxa"/>
            <w:tcMar>
              <w:left w:w="28" w:type="dxa"/>
              <w:right w:w="28" w:type="dxa"/>
            </w:tcMar>
            <w:vAlign w:val="center"/>
          </w:tcPr>
          <w:p w:rsidR="00866C65" w:rsidRDefault="003C62EB">
            <w:pPr>
              <w:rPr>
                <w:rFonts w:ascii="宋体" w:hAnsi="宋体"/>
                <w:szCs w:val="21"/>
              </w:rPr>
            </w:pPr>
            <w:r>
              <w:rPr>
                <w:rFonts w:hint="eastAsia"/>
              </w:rPr>
              <w:t>责令改正，</w:t>
            </w:r>
            <w:r>
              <w:rPr>
                <w:rFonts w:ascii="宋体" w:hAnsi="宋体" w:hint="eastAsia"/>
                <w:szCs w:val="21"/>
              </w:rPr>
              <w:t>处以两千元以上三千元以下的罚款</w:t>
            </w:r>
          </w:p>
        </w:tc>
      </w:tr>
      <w:tr w:rsidR="00866C65">
        <w:trPr>
          <w:trHeight w:val="2217"/>
        </w:trPr>
        <w:tc>
          <w:tcPr>
            <w:tcW w:w="420" w:type="dxa"/>
            <w:vMerge/>
            <w:tcMar>
              <w:left w:w="28" w:type="dxa"/>
              <w:right w:w="28" w:type="dxa"/>
            </w:tcMar>
            <w:vAlign w:val="center"/>
          </w:tcPr>
          <w:p w:rsidR="00866C65" w:rsidRDefault="00866C65">
            <w:pPr>
              <w:jc w:val="center"/>
              <w:rPr>
                <w:rFonts w:ascii="宋体" w:hAnsi="宋体"/>
                <w:b/>
                <w:szCs w:val="21"/>
              </w:rPr>
            </w:pPr>
          </w:p>
        </w:tc>
        <w:tc>
          <w:tcPr>
            <w:tcW w:w="1219" w:type="dxa"/>
            <w:vMerge/>
            <w:tcMar>
              <w:left w:w="28" w:type="dxa"/>
              <w:right w:w="28" w:type="dxa"/>
            </w:tcMar>
            <w:vAlign w:val="center"/>
          </w:tcPr>
          <w:p w:rsidR="00866C65" w:rsidRDefault="00866C65">
            <w:pPr>
              <w:rPr>
                <w:rFonts w:ascii="宋体" w:hAnsi="宋体"/>
                <w:szCs w:val="21"/>
              </w:rPr>
            </w:pPr>
          </w:p>
        </w:tc>
        <w:tc>
          <w:tcPr>
            <w:tcW w:w="2925"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81" w:type="dxa"/>
            <w:tcMar>
              <w:left w:w="28" w:type="dxa"/>
              <w:right w:w="28" w:type="dxa"/>
            </w:tcMar>
            <w:vAlign w:val="center"/>
          </w:tcPr>
          <w:p w:rsidR="00866C65" w:rsidRDefault="003C62EB">
            <w:pPr>
              <w:rPr>
                <w:rFonts w:ascii="宋体" w:hAnsi="宋体"/>
                <w:szCs w:val="21"/>
              </w:rPr>
            </w:pPr>
            <w:r>
              <w:rPr>
                <w:rFonts w:hint="eastAsia"/>
              </w:rPr>
              <w:t>责令改正，</w:t>
            </w:r>
            <w:r>
              <w:rPr>
                <w:rFonts w:ascii="宋体" w:hAnsi="宋体"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破坏2处及以上自然保护区界标</w:t>
            </w:r>
          </w:p>
        </w:tc>
        <w:tc>
          <w:tcPr>
            <w:tcW w:w="3067" w:type="dxa"/>
            <w:tcMar>
              <w:left w:w="28" w:type="dxa"/>
              <w:right w:w="28" w:type="dxa"/>
            </w:tcMar>
            <w:vAlign w:val="center"/>
          </w:tcPr>
          <w:p w:rsidR="00866C65" w:rsidRDefault="003C62EB">
            <w:pPr>
              <w:rPr>
                <w:rFonts w:ascii="宋体" w:hAnsi="宋体"/>
                <w:szCs w:val="21"/>
              </w:rPr>
            </w:pPr>
            <w:r>
              <w:rPr>
                <w:rFonts w:hint="eastAsia"/>
              </w:rPr>
              <w:t>责令改正，</w:t>
            </w:r>
            <w:r>
              <w:rPr>
                <w:rFonts w:ascii="宋体" w:hAnsi="宋体" w:hint="eastAsia"/>
                <w:szCs w:val="21"/>
              </w:rPr>
              <w:t>处以三千元以上五千元以下的罚款</w:t>
            </w:r>
          </w:p>
        </w:tc>
      </w:tr>
      <w:tr w:rsidR="00866C65">
        <w:trPr>
          <w:trHeight w:val="2431"/>
        </w:trPr>
        <w:tc>
          <w:tcPr>
            <w:tcW w:w="420"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2</w:t>
            </w:r>
          </w:p>
        </w:tc>
        <w:tc>
          <w:tcPr>
            <w:tcW w:w="1219"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未经批准进入自然保护区或者在自然保护区内不服从管理机构管理的</w:t>
            </w:r>
          </w:p>
        </w:tc>
        <w:tc>
          <w:tcPr>
            <w:tcW w:w="2925"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《中华人民共和国自然保护区条例》第三十四条 违反本条例规定，有下列行为之一的单位和个人，由自然保护区管理机构责令其改正，并可以根据不同情节处以100元以上5000元以下的罚款：（二）未经批准进入自然保护区或者在自然保护区内不服从管理机构管理的。</w:t>
            </w:r>
          </w:p>
          <w:p w:rsidR="00866C65" w:rsidRDefault="003C62EB">
            <w:pPr>
              <w:rPr>
                <w:rFonts w:ascii="宋体" w:hAnsi="宋体"/>
                <w:szCs w:val="21"/>
              </w:rPr>
            </w:pPr>
            <w:r>
              <w:rPr>
                <w:rFonts w:ascii="宋体" w:hAnsi="宋体" w:hint="eastAsia"/>
                <w:szCs w:val="21"/>
              </w:rPr>
              <w:t>《海南省自然保护区条例》 第四十六条 有下列行为之一的单位和个人，由自然保护区管理机构责令改正，视情节轻重给予五百元以上五千元以下的罚款;构成犯罪的，依法追究刑事责任：</w:t>
            </w:r>
          </w:p>
          <w:p w:rsidR="00866C65" w:rsidRDefault="003C62EB">
            <w:pPr>
              <w:rPr>
                <w:rFonts w:ascii="宋体" w:hAnsi="宋体"/>
                <w:szCs w:val="21"/>
              </w:rPr>
            </w:pPr>
            <w:r>
              <w:rPr>
                <w:rFonts w:ascii="宋体" w:hAnsi="宋体" w:hint="eastAsia"/>
                <w:szCs w:val="21"/>
              </w:rPr>
              <w:t>(二)违反本条例规定，未经批准进入自然保护区的;</w:t>
            </w:r>
          </w:p>
          <w:p w:rsidR="00866C65" w:rsidRDefault="00866C65">
            <w:pPr>
              <w:rPr>
                <w:rFonts w:ascii="宋体" w:hAnsi="宋体"/>
                <w:szCs w:val="21"/>
              </w:rPr>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轻微违法</w:t>
            </w:r>
          </w:p>
        </w:tc>
        <w:tc>
          <w:tcPr>
            <w:tcW w:w="1581"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经批准进入自然保护区但不服从管理机构管理的</w:t>
            </w:r>
          </w:p>
        </w:tc>
        <w:tc>
          <w:tcPr>
            <w:tcW w:w="3067"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责令改正，处以</w:t>
            </w:r>
            <w:r>
              <w:rPr>
                <w:rFonts w:ascii="宋体" w:hAnsi="宋体" w:hint="eastAsia"/>
                <w:b/>
                <w:bCs/>
                <w:szCs w:val="21"/>
              </w:rPr>
              <w:t>一</w:t>
            </w:r>
            <w:r>
              <w:rPr>
                <w:rFonts w:ascii="宋体" w:hAnsi="宋体" w:hint="eastAsia"/>
                <w:szCs w:val="21"/>
              </w:rPr>
              <w:t>百元以上两千元以下的罚款</w:t>
            </w:r>
          </w:p>
        </w:tc>
      </w:tr>
      <w:tr w:rsidR="00866C65">
        <w:trPr>
          <w:trHeight w:val="2431"/>
        </w:trPr>
        <w:tc>
          <w:tcPr>
            <w:tcW w:w="420" w:type="dxa"/>
            <w:vMerge/>
            <w:tcMar>
              <w:left w:w="28" w:type="dxa"/>
              <w:right w:w="28" w:type="dxa"/>
            </w:tcMar>
            <w:vAlign w:val="center"/>
          </w:tcPr>
          <w:p w:rsidR="00866C65" w:rsidRDefault="00866C65">
            <w:pPr>
              <w:jc w:val="center"/>
              <w:rPr>
                <w:rFonts w:ascii="宋体" w:hAnsi="宋体"/>
                <w:b/>
                <w:szCs w:val="21"/>
              </w:rPr>
            </w:pPr>
          </w:p>
        </w:tc>
        <w:tc>
          <w:tcPr>
            <w:tcW w:w="1219" w:type="dxa"/>
            <w:vMerge/>
            <w:tcMar>
              <w:left w:w="28" w:type="dxa"/>
              <w:right w:w="28" w:type="dxa"/>
            </w:tcMar>
            <w:vAlign w:val="center"/>
          </w:tcPr>
          <w:p w:rsidR="00866C65" w:rsidRDefault="00866C65">
            <w:pPr>
              <w:rPr>
                <w:rFonts w:ascii="宋体" w:hAnsi="宋体"/>
                <w:szCs w:val="21"/>
              </w:rPr>
            </w:pPr>
          </w:p>
        </w:tc>
        <w:tc>
          <w:tcPr>
            <w:tcW w:w="2925"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一般违法</w:t>
            </w:r>
          </w:p>
        </w:tc>
        <w:tc>
          <w:tcPr>
            <w:tcW w:w="1581"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未经批准进入自然保护区缓冲区</w:t>
            </w:r>
          </w:p>
        </w:tc>
        <w:tc>
          <w:tcPr>
            <w:tcW w:w="3067"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责令改正，处以两千元以上三千元以下的罚款</w:t>
            </w:r>
          </w:p>
        </w:tc>
      </w:tr>
      <w:tr w:rsidR="00866C65">
        <w:trPr>
          <w:trHeight w:val="2431"/>
        </w:trPr>
        <w:tc>
          <w:tcPr>
            <w:tcW w:w="420" w:type="dxa"/>
            <w:vMerge/>
            <w:tcMar>
              <w:left w:w="28" w:type="dxa"/>
              <w:right w:w="28" w:type="dxa"/>
            </w:tcMar>
            <w:vAlign w:val="center"/>
          </w:tcPr>
          <w:p w:rsidR="00866C65" w:rsidRDefault="00866C65">
            <w:pPr>
              <w:jc w:val="center"/>
              <w:rPr>
                <w:rFonts w:ascii="宋体" w:hAnsi="宋体"/>
                <w:b/>
                <w:szCs w:val="21"/>
              </w:rPr>
            </w:pPr>
          </w:p>
        </w:tc>
        <w:tc>
          <w:tcPr>
            <w:tcW w:w="1219" w:type="dxa"/>
            <w:vMerge/>
            <w:tcMar>
              <w:left w:w="28" w:type="dxa"/>
              <w:right w:w="28" w:type="dxa"/>
            </w:tcMar>
            <w:vAlign w:val="center"/>
          </w:tcPr>
          <w:p w:rsidR="00866C65" w:rsidRDefault="00866C65">
            <w:pPr>
              <w:rPr>
                <w:rFonts w:ascii="宋体" w:hAnsi="宋体"/>
                <w:szCs w:val="21"/>
              </w:rPr>
            </w:pPr>
          </w:p>
        </w:tc>
        <w:tc>
          <w:tcPr>
            <w:tcW w:w="2925"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较重违法</w:t>
            </w:r>
          </w:p>
        </w:tc>
        <w:tc>
          <w:tcPr>
            <w:tcW w:w="1581"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未经批准进入自然保护区核心区</w:t>
            </w:r>
          </w:p>
        </w:tc>
        <w:tc>
          <w:tcPr>
            <w:tcW w:w="3067"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责令改正，处以三千元以上五千元以下的罚款</w:t>
            </w:r>
          </w:p>
        </w:tc>
      </w:tr>
      <w:tr w:rsidR="00866C65">
        <w:trPr>
          <w:trHeight w:val="2424"/>
        </w:trPr>
        <w:tc>
          <w:tcPr>
            <w:tcW w:w="420"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3</w:t>
            </w:r>
          </w:p>
        </w:tc>
        <w:tc>
          <w:tcPr>
            <w:tcW w:w="1219"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未经批准在自然保护区的缓冲区内从事科学研究、教学实习和标本采集的单位和个人，不向自然保护区管理机构提交活动成果副本的</w:t>
            </w:r>
          </w:p>
        </w:tc>
        <w:tc>
          <w:tcPr>
            <w:tcW w:w="2925" w:type="dxa"/>
            <w:vMerge w:val="restart"/>
            <w:tcMar>
              <w:left w:w="28" w:type="dxa"/>
              <w:right w:w="28" w:type="dxa"/>
            </w:tcMar>
            <w:vAlign w:val="center"/>
          </w:tcPr>
          <w:p w:rsidR="00866C65" w:rsidRDefault="003C62EB">
            <w:r>
              <w:rPr>
                <w:rFonts w:hint="eastAsia"/>
              </w:rPr>
              <w:t>《中华人民共和国自然保护区条例》第三十四条</w:t>
            </w:r>
            <w:r>
              <w:rPr>
                <w:rFonts w:hint="eastAsia"/>
              </w:rPr>
              <w:t xml:space="preserve"> </w:t>
            </w:r>
            <w:r>
              <w:rPr>
                <w:rFonts w:hint="eastAsia"/>
              </w:rPr>
              <w:t>违反本条例规定，有下列行为之一的单位和个人，由自然保护区管理机构责令其改正，并可以根据不同情节处以</w:t>
            </w:r>
            <w:r>
              <w:rPr>
                <w:rFonts w:hint="eastAsia"/>
              </w:rPr>
              <w:t>100</w:t>
            </w:r>
            <w:r>
              <w:rPr>
                <w:rFonts w:hint="eastAsia"/>
              </w:rPr>
              <w:t>元以上</w:t>
            </w:r>
            <w:r>
              <w:rPr>
                <w:rFonts w:hint="eastAsia"/>
              </w:rPr>
              <w:t>5000</w:t>
            </w:r>
            <w:r>
              <w:rPr>
                <w:rFonts w:hint="eastAsia"/>
              </w:rPr>
              <w:t>元以下的罚款：（三）经批准在自然保护区的缓冲区内从事科学研究、教学实习和标本采集的单位和个人，不向自然保护区管理机构提交活动成果副本的。</w:t>
            </w:r>
          </w:p>
          <w:p w:rsidR="00866C65" w:rsidRDefault="003C62EB">
            <w:r>
              <w:rPr>
                <w:rFonts w:ascii="宋体" w:hAnsi="宋体" w:hint="eastAsia"/>
                <w:szCs w:val="21"/>
              </w:rPr>
              <w:t>《海南省自然保护区条例》</w:t>
            </w:r>
            <w:r>
              <w:rPr>
                <w:rFonts w:hint="eastAsia"/>
              </w:rPr>
              <w:t>第四十六条</w:t>
            </w:r>
            <w:r>
              <w:rPr>
                <w:rFonts w:hint="eastAsia"/>
              </w:rPr>
              <w:t xml:space="preserve"> </w:t>
            </w:r>
            <w:r>
              <w:rPr>
                <w:rFonts w:hint="eastAsia"/>
              </w:rPr>
              <w:t>有下列行为之一的单位和个人，由自然保护区管理机构责令改正，视情节轻重给予五百元以上五千元以下的罚款</w:t>
            </w:r>
            <w:r>
              <w:rPr>
                <w:rFonts w:hint="eastAsia"/>
              </w:rPr>
              <w:t>;</w:t>
            </w:r>
            <w:r>
              <w:rPr>
                <w:rFonts w:hint="eastAsia"/>
              </w:rPr>
              <w:t>构成犯罪的，依法追究刑事责任：</w:t>
            </w:r>
          </w:p>
          <w:p w:rsidR="00866C65" w:rsidRDefault="003C62EB">
            <w:r>
              <w:rPr>
                <w:rFonts w:hint="eastAsia"/>
              </w:rPr>
              <w:t>(</w:t>
            </w:r>
            <w:r>
              <w:rPr>
                <w:rFonts w:hint="eastAsia"/>
              </w:rPr>
              <w:t>三</w:t>
            </w:r>
            <w:r>
              <w:rPr>
                <w:rFonts w:hint="eastAsia"/>
              </w:rPr>
              <w:t>)</w:t>
            </w:r>
            <w:r>
              <w:rPr>
                <w:rFonts w:hint="eastAsia"/>
              </w:rPr>
              <w:t>违反本条例规定，进行科学研究、教学实习等活动的单位和个人，不按照约定向自然保护区管理机构提交活动成果副本的。</w:t>
            </w:r>
          </w:p>
          <w:p w:rsidR="00866C65" w:rsidRDefault="00866C65">
            <w:pPr>
              <w:pStyle w:val="a0"/>
            </w:pPr>
          </w:p>
          <w:p w:rsidR="00866C65" w:rsidRDefault="00866C65">
            <w:pPr>
              <w:pStyle w:val="a0"/>
              <w:ind w:left="0"/>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轻微违法</w:t>
            </w:r>
          </w:p>
        </w:tc>
        <w:tc>
          <w:tcPr>
            <w:tcW w:w="1581" w:type="dxa"/>
            <w:tcMar>
              <w:left w:w="28" w:type="dxa"/>
              <w:right w:w="28" w:type="dxa"/>
            </w:tcMar>
            <w:vAlign w:val="center"/>
          </w:tcPr>
          <w:p w:rsidR="00866C65" w:rsidRDefault="003C62EB">
            <w:pPr>
              <w:rPr>
                <w:rFonts w:ascii="宋体" w:hAnsi="宋体"/>
                <w:szCs w:val="21"/>
              </w:rPr>
            </w:pPr>
            <w:r>
              <w:rPr>
                <w:rFonts w:hint="eastAsia"/>
              </w:rPr>
              <w:t>责令改正，</w:t>
            </w:r>
            <w:r>
              <w:rPr>
                <w:rFonts w:ascii="宋体" w:hAnsi="宋体"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未经批准在自然保护区的缓冲区内从事教学实习的单位和个人，不向自然保护区管理机构提交活动成果副本的</w:t>
            </w:r>
          </w:p>
        </w:tc>
        <w:tc>
          <w:tcPr>
            <w:tcW w:w="3067" w:type="dxa"/>
            <w:tcMar>
              <w:left w:w="28" w:type="dxa"/>
              <w:right w:w="28" w:type="dxa"/>
            </w:tcMar>
            <w:vAlign w:val="center"/>
          </w:tcPr>
          <w:p w:rsidR="00866C65" w:rsidRDefault="003C62EB">
            <w:pPr>
              <w:rPr>
                <w:rFonts w:ascii="宋体" w:hAnsi="宋体"/>
                <w:szCs w:val="21"/>
              </w:rPr>
            </w:pPr>
            <w:r>
              <w:rPr>
                <w:rFonts w:hint="eastAsia"/>
              </w:rPr>
              <w:t>责令改正，</w:t>
            </w:r>
            <w:r>
              <w:rPr>
                <w:rFonts w:ascii="宋体" w:hAnsi="宋体" w:hint="eastAsia"/>
                <w:szCs w:val="21"/>
              </w:rPr>
              <w:t>处以五百元以上两千元以下的罚款</w:t>
            </w:r>
          </w:p>
        </w:tc>
      </w:tr>
      <w:tr w:rsidR="00866C65">
        <w:trPr>
          <w:trHeight w:val="2424"/>
        </w:trPr>
        <w:tc>
          <w:tcPr>
            <w:tcW w:w="420" w:type="dxa"/>
            <w:vMerge/>
            <w:tcMar>
              <w:left w:w="28" w:type="dxa"/>
              <w:right w:w="28" w:type="dxa"/>
            </w:tcMar>
            <w:vAlign w:val="center"/>
          </w:tcPr>
          <w:p w:rsidR="00866C65" w:rsidRDefault="00866C65">
            <w:pPr>
              <w:jc w:val="center"/>
              <w:rPr>
                <w:rFonts w:ascii="宋体" w:hAnsi="宋体"/>
                <w:b/>
                <w:szCs w:val="21"/>
              </w:rPr>
            </w:pPr>
          </w:p>
        </w:tc>
        <w:tc>
          <w:tcPr>
            <w:tcW w:w="1219" w:type="dxa"/>
            <w:vMerge/>
            <w:tcMar>
              <w:left w:w="28" w:type="dxa"/>
              <w:right w:w="28" w:type="dxa"/>
            </w:tcMar>
            <w:vAlign w:val="center"/>
          </w:tcPr>
          <w:p w:rsidR="00866C65" w:rsidRDefault="00866C65">
            <w:pPr>
              <w:rPr>
                <w:rFonts w:ascii="宋体" w:hAnsi="宋体"/>
                <w:szCs w:val="21"/>
              </w:rPr>
            </w:pPr>
          </w:p>
        </w:tc>
        <w:tc>
          <w:tcPr>
            <w:tcW w:w="2925"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81" w:type="dxa"/>
            <w:tcMar>
              <w:left w:w="28" w:type="dxa"/>
              <w:right w:w="28" w:type="dxa"/>
            </w:tcMar>
            <w:vAlign w:val="center"/>
          </w:tcPr>
          <w:p w:rsidR="00866C65" w:rsidRDefault="003C62EB">
            <w:pPr>
              <w:rPr>
                <w:rFonts w:ascii="宋体" w:hAnsi="宋体"/>
                <w:szCs w:val="21"/>
              </w:rPr>
            </w:pPr>
            <w:r>
              <w:rPr>
                <w:rFonts w:hint="eastAsia"/>
              </w:rPr>
              <w:t>责令改正，</w:t>
            </w:r>
            <w:r>
              <w:rPr>
                <w:rFonts w:ascii="宋体" w:hAnsi="宋体"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未经批准在自然保护区的缓冲区内从事标本采集的单位和个人，不向自然保护区管理机构提交活动成果副本的</w:t>
            </w:r>
          </w:p>
        </w:tc>
        <w:tc>
          <w:tcPr>
            <w:tcW w:w="3067" w:type="dxa"/>
            <w:tcMar>
              <w:left w:w="28" w:type="dxa"/>
              <w:right w:w="28" w:type="dxa"/>
            </w:tcMar>
            <w:vAlign w:val="center"/>
          </w:tcPr>
          <w:p w:rsidR="00866C65" w:rsidRDefault="003C62EB">
            <w:pPr>
              <w:rPr>
                <w:rFonts w:ascii="宋体" w:hAnsi="宋体"/>
                <w:szCs w:val="21"/>
              </w:rPr>
            </w:pPr>
            <w:r>
              <w:rPr>
                <w:rFonts w:hint="eastAsia"/>
              </w:rPr>
              <w:t>责令改正，</w:t>
            </w:r>
            <w:r>
              <w:rPr>
                <w:rFonts w:ascii="宋体" w:hAnsi="宋体" w:hint="eastAsia"/>
                <w:szCs w:val="21"/>
              </w:rPr>
              <w:t>处以两千元以上三千元以下的罚款</w:t>
            </w:r>
          </w:p>
        </w:tc>
      </w:tr>
      <w:tr w:rsidR="00866C65">
        <w:trPr>
          <w:trHeight w:val="2424"/>
        </w:trPr>
        <w:tc>
          <w:tcPr>
            <w:tcW w:w="420" w:type="dxa"/>
            <w:vMerge/>
            <w:tcMar>
              <w:left w:w="28" w:type="dxa"/>
              <w:right w:w="28" w:type="dxa"/>
            </w:tcMar>
            <w:vAlign w:val="center"/>
          </w:tcPr>
          <w:p w:rsidR="00866C65" w:rsidRDefault="00866C65">
            <w:pPr>
              <w:jc w:val="center"/>
              <w:rPr>
                <w:rFonts w:ascii="宋体" w:hAnsi="宋体"/>
                <w:b/>
                <w:szCs w:val="21"/>
              </w:rPr>
            </w:pPr>
          </w:p>
        </w:tc>
        <w:tc>
          <w:tcPr>
            <w:tcW w:w="1219" w:type="dxa"/>
            <w:vMerge/>
            <w:tcMar>
              <w:left w:w="28" w:type="dxa"/>
              <w:right w:w="28" w:type="dxa"/>
            </w:tcMar>
            <w:vAlign w:val="center"/>
          </w:tcPr>
          <w:p w:rsidR="00866C65" w:rsidRDefault="00866C65">
            <w:pPr>
              <w:rPr>
                <w:rFonts w:ascii="宋体" w:hAnsi="宋体"/>
                <w:szCs w:val="21"/>
              </w:rPr>
            </w:pPr>
          </w:p>
        </w:tc>
        <w:tc>
          <w:tcPr>
            <w:tcW w:w="2925"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81" w:type="dxa"/>
            <w:tcMar>
              <w:left w:w="28" w:type="dxa"/>
              <w:right w:w="28" w:type="dxa"/>
            </w:tcMar>
            <w:vAlign w:val="center"/>
          </w:tcPr>
          <w:p w:rsidR="00866C65" w:rsidRDefault="003C62EB">
            <w:pPr>
              <w:rPr>
                <w:rFonts w:ascii="宋体" w:hAnsi="宋体"/>
                <w:szCs w:val="21"/>
              </w:rPr>
            </w:pPr>
            <w:r>
              <w:rPr>
                <w:rFonts w:hint="eastAsia"/>
              </w:rPr>
              <w:t>责令改正，</w:t>
            </w:r>
            <w:r>
              <w:rPr>
                <w:rFonts w:ascii="宋体" w:hAnsi="宋体"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未经批准在自然保护区的缓冲区内从事科学研究的单位和个人，不向自然保护区管理机构提交活动成果副本的</w:t>
            </w:r>
          </w:p>
        </w:tc>
        <w:tc>
          <w:tcPr>
            <w:tcW w:w="3067" w:type="dxa"/>
            <w:tcMar>
              <w:left w:w="28" w:type="dxa"/>
              <w:right w:w="28" w:type="dxa"/>
            </w:tcMar>
            <w:vAlign w:val="center"/>
          </w:tcPr>
          <w:p w:rsidR="00866C65" w:rsidRDefault="003C62EB">
            <w:pPr>
              <w:rPr>
                <w:rFonts w:ascii="宋体" w:hAnsi="宋体"/>
                <w:szCs w:val="21"/>
              </w:rPr>
            </w:pPr>
            <w:r>
              <w:rPr>
                <w:rFonts w:hint="eastAsia"/>
              </w:rPr>
              <w:t>责令改正，</w:t>
            </w:r>
            <w:r>
              <w:rPr>
                <w:rFonts w:ascii="宋体" w:hAnsi="宋体" w:hint="eastAsia"/>
                <w:szCs w:val="21"/>
              </w:rPr>
              <w:t>处以三千元以上五千元以下的罚款</w:t>
            </w:r>
          </w:p>
        </w:tc>
      </w:tr>
      <w:tr w:rsidR="00866C65">
        <w:trPr>
          <w:trHeight w:val="2366"/>
        </w:trPr>
        <w:tc>
          <w:tcPr>
            <w:tcW w:w="420" w:type="dxa"/>
            <w:vMerge w:val="restart"/>
            <w:tcMar>
              <w:left w:w="28" w:type="dxa"/>
              <w:right w:w="28" w:type="dxa"/>
            </w:tcMar>
            <w:vAlign w:val="center"/>
          </w:tcPr>
          <w:p w:rsidR="00866C65" w:rsidRDefault="00866C65">
            <w:pPr>
              <w:jc w:val="center"/>
              <w:rPr>
                <w:rFonts w:ascii="宋体" w:hAnsi="宋体"/>
                <w:bCs/>
                <w:szCs w:val="21"/>
              </w:rPr>
            </w:pPr>
          </w:p>
          <w:p w:rsidR="00866C65" w:rsidRDefault="00866C65">
            <w:pPr>
              <w:jc w:val="center"/>
              <w:rPr>
                <w:rFonts w:ascii="宋体" w:hAnsi="宋体"/>
                <w:bCs/>
                <w:szCs w:val="21"/>
              </w:rPr>
            </w:pPr>
          </w:p>
          <w:p w:rsidR="00866C65" w:rsidRDefault="00866C65">
            <w:pPr>
              <w:jc w:val="center"/>
              <w:rPr>
                <w:rFonts w:ascii="宋体" w:hAnsi="宋体"/>
                <w:bCs/>
                <w:szCs w:val="21"/>
              </w:rPr>
            </w:pPr>
          </w:p>
          <w:p w:rsidR="00866C65" w:rsidRDefault="00866C65">
            <w:pPr>
              <w:jc w:val="center"/>
              <w:rPr>
                <w:rFonts w:ascii="宋体" w:hAnsi="宋体"/>
                <w:bCs/>
                <w:szCs w:val="21"/>
              </w:rPr>
            </w:pPr>
          </w:p>
          <w:p w:rsidR="00866C65" w:rsidRDefault="003C62EB">
            <w:pPr>
              <w:jc w:val="center"/>
              <w:rPr>
                <w:rFonts w:ascii="宋体" w:hAnsi="宋体"/>
                <w:b/>
                <w:szCs w:val="21"/>
              </w:rPr>
            </w:pPr>
            <w:r>
              <w:rPr>
                <w:rFonts w:ascii="宋体" w:hAnsi="宋体" w:hint="eastAsia"/>
                <w:bCs/>
                <w:szCs w:val="21"/>
              </w:rPr>
              <w:t>4</w:t>
            </w:r>
          </w:p>
        </w:tc>
        <w:tc>
          <w:tcPr>
            <w:tcW w:w="1219" w:type="dxa"/>
            <w:vMerge w:val="restart"/>
            <w:tcMar>
              <w:left w:w="28" w:type="dxa"/>
              <w:right w:w="28" w:type="dxa"/>
            </w:tcMar>
            <w:vAlign w:val="center"/>
          </w:tcPr>
          <w:p w:rsidR="00866C65" w:rsidRDefault="00866C65">
            <w:pPr>
              <w:rPr>
                <w:rFonts w:ascii="宋体" w:hAnsi="宋体" w:cs="Times New Roman"/>
                <w:szCs w:val="21"/>
              </w:rPr>
            </w:pPr>
          </w:p>
          <w:p w:rsidR="00866C65" w:rsidRDefault="00866C65">
            <w:pPr>
              <w:rPr>
                <w:rFonts w:ascii="宋体" w:hAnsi="宋体" w:cs="Times New Roman"/>
                <w:szCs w:val="21"/>
              </w:rPr>
            </w:pPr>
          </w:p>
          <w:p w:rsidR="00866C65" w:rsidRDefault="00866C65">
            <w:pPr>
              <w:rPr>
                <w:rFonts w:ascii="宋体" w:hAnsi="宋体" w:cs="Times New Roman"/>
                <w:szCs w:val="21"/>
              </w:rPr>
            </w:pPr>
          </w:p>
          <w:p w:rsidR="00866C65" w:rsidRDefault="003C62EB">
            <w:pPr>
              <w:rPr>
                <w:rFonts w:ascii="宋体" w:hAnsi="宋体" w:cs="Times New Roman"/>
                <w:szCs w:val="21"/>
              </w:rPr>
            </w:pPr>
            <w:r>
              <w:rPr>
                <w:rFonts w:ascii="宋体" w:hAnsi="宋体" w:cs="Times New Roman" w:hint="eastAsia"/>
                <w:szCs w:val="21"/>
              </w:rPr>
              <w:t>在自然保护区进行砍伐、放牧、狩猎、捕捞、采药、开垦、烧荒、开矿、采石、挖沙等活动的</w:t>
            </w:r>
          </w:p>
        </w:tc>
        <w:tc>
          <w:tcPr>
            <w:tcW w:w="2925" w:type="dxa"/>
            <w:vMerge w:val="restart"/>
            <w:tcMar>
              <w:left w:w="28" w:type="dxa"/>
              <w:right w:w="28" w:type="dxa"/>
            </w:tcMar>
            <w:vAlign w:val="center"/>
          </w:tcPr>
          <w:p w:rsidR="00866C65" w:rsidRDefault="003C62EB">
            <w:pPr>
              <w:spacing w:line="260" w:lineRule="exact"/>
              <w:rPr>
                <w:rFonts w:ascii="宋体" w:hAnsi="宋体" w:cs="Times New Roman"/>
                <w:szCs w:val="21"/>
              </w:rPr>
            </w:pPr>
            <w:r>
              <w:rPr>
                <w:rFonts w:ascii="宋体" w:hAnsi="宋体" w:cs="Times New Roman" w:hint="eastAsia"/>
                <w:szCs w:val="21"/>
              </w:rPr>
              <w:t>《中华人民共和国自然保护区条例》第三十五条 违反本条例规定，在自然保护区进行砍伐、放牧、狩猎、捕捞、采药、开垦、烧荒、开矿、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w:t>
            </w:r>
          </w:p>
          <w:p w:rsidR="00866C65" w:rsidRDefault="003C62EB">
            <w:pPr>
              <w:spacing w:line="260" w:lineRule="exact"/>
              <w:rPr>
                <w:rFonts w:ascii="宋体" w:hAnsi="宋体" w:cs="Times New Roman"/>
                <w:szCs w:val="21"/>
              </w:rPr>
            </w:pPr>
            <w:r>
              <w:rPr>
                <w:rFonts w:ascii="宋体" w:hAnsi="宋体" w:cs="Times New Roman" w:hint="eastAsia"/>
                <w:szCs w:val="21"/>
              </w:rPr>
              <w:t>《海南省自然保护区条例》第四十八条 违反本条例第三十四条规定，除可以依照有关法律、行政法规规定给予处罚的以外，由自然保护区管理机构责令停止违法行为，限期恢复原状或者采取其他补救措施，没收其违法所得及从事违法活动的工具；对自然保护区造成破坏的，可以处一千元以上一万元以下的罚款；情节严重的，由有关自然保护区主管部门处一万元以上十万元以下的罚款；构成犯罪的，依法追究刑事责任。</w:t>
            </w: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81"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责令停止违法行为，限期改正，没收</w:t>
            </w:r>
            <w:r>
              <w:rPr>
                <w:rFonts w:ascii="宋体" w:hAnsi="宋体" w:cs="Arial" w:hint="eastAsia"/>
                <w:szCs w:val="21"/>
              </w:rPr>
              <w:t>工具和</w:t>
            </w:r>
            <w:r>
              <w:rPr>
                <w:rFonts w:ascii="宋体" w:hAnsi="宋体" w:hint="eastAsia"/>
                <w:szCs w:val="21"/>
              </w:rPr>
              <w:t>违法所得，罚款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在自然保护区实验区或缓冲区违法进行砍伐、放牧、狩猎、捕捞、采药、开垦、烧荒、开矿、采石、挖土、挖沙等活动，造成损害较小</w:t>
            </w:r>
          </w:p>
        </w:tc>
        <w:tc>
          <w:tcPr>
            <w:tcW w:w="3067"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责令停止违法行为，限期改正，没收</w:t>
            </w:r>
            <w:r>
              <w:rPr>
                <w:rFonts w:ascii="宋体" w:hAnsi="宋体" w:cs="Arial" w:hint="eastAsia"/>
                <w:szCs w:val="21"/>
              </w:rPr>
              <w:t>工具和</w:t>
            </w:r>
            <w:r>
              <w:rPr>
                <w:rFonts w:ascii="宋体" w:hAnsi="宋体" w:hint="eastAsia"/>
                <w:szCs w:val="21"/>
              </w:rPr>
              <w:t>违法所得，</w:t>
            </w:r>
            <w:r>
              <w:rPr>
                <w:rFonts w:ascii="宋体" w:hAnsi="宋体" w:cs="Arial" w:hint="eastAsia"/>
                <w:szCs w:val="21"/>
              </w:rPr>
              <w:t>并</w:t>
            </w:r>
            <w:r>
              <w:rPr>
                <w:rFonts w:ascii="宋体" w:hAnsi="宋体" w:hint="eastAsia"/>
                <w:szCs w:val="21"/>
              </w:rPr>
              <w:t>处以一千元以上一万元以下的罚款</w:t>
            </w:r>
          </w:p>
        </w:tc>
      </w:tr>
      <w:tr w:rsidR="00866C65">
        <w:trPr>
          <w:trHeight w:val="2291"/>
        </w:trPr>
        <w:tc>
          <w:tcPr>
            <w:tcW w:w="420" w:type="dxa"/>
            <w:vMerge/>
            <w:tcMar>
              <w:left w:w="28" w:type="dxa"/>
              <w:right w:w="28" w:type="dxa"/>
            </w:tcMar>
            <w:vAlign w:val="center"/>
          </w:tcPr>
          <w:p w:rsidR="00866C65" w:rsidRDefault="00866C65">
            <w:pPr>
              <w:jc w:val="center"/>
              <w:rPr>
                <w:rFonts w:ascii="宋体" w:hAnsi="宋体"/>
                <w:b/>
                <w:szCs w:val="21"/>
              </w:rPr>
            </w:pPr>
          </w:p>
        </w:tc>
        <w:tc>
          <w:tcPr>
            <w:tcW w:w="1219" w:type="dxa"/>
            <w:vMerge/>
            <w:tcMar>
              <w:left w:w="28" w:type="dxa"/>
              <w:right w:w="28" w:type="dxa"/>
            </w:tcMar>
            <w:vAlign w:val="center"/>
          </w:tcPr>
          <w:p w:rsidR="00866C65" w:rsidRDefault="00866C65">
            <w:pPr>
              <w:rPr>
                <w:rFonts w:ascii="宋体" w:hAnsi="宋体"/>
                <w:szCs w:val="21"/>
              </w:rPr>
            </w:pPr>
          </w:p>
        </w:tc>
        <w:tc>
          <w:tcPr>
            <w:tcW w:w="2925"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81"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责令停止违法行为，限期改正，没收</w:t>
            </w:r>
            <w:r>
              <w:rPr>
                <w:rFonts w:ascii="宋体" w:hAnsi="宋体" w:cs="Arial" w:hint="eastAsia"/>
                <w:szCs w:val="21"/>
              </w:rPr>
              <w:t>工具和</w:t>
            </w:r>
            <w:r>
              <w:rPr>
                <w:rFonts w:ascii="宋体" w:hAnsi="宋体" w:hint="eastAsia"/>
                <w:szCs w:val="21"/>
              </w:rPr>
              <w:t>违法所得，罚款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在自然保护区实验区或缓冲区违法进行砍伐、放牧、狩猎、捕捞、采药、开垦、烧荒、开矿、采石、挖土、挖沙等活动造成严重损失</w:t>
            </w:r>
          </w:p>
        </w:tc>
        <w:tc>
          <w:tcPr>
            <w:tcW w:w="3067"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责令停止违法行为，限期改正，没收</w:t>
            </w:r>
            <w:r>
              <w:rPr>
                <w:rFonts w:ascii="宋体" w:hAnsi="宋体" w:cs="Arial" w:hint="eastAsia"/>
                <w:szCs w:val="21"/>
              </w:rPr>
              <w:t>工具和</w:t>
            </w:r>
            <w:r>
              <w:rPr>
                <w:rFonts w:ascii="宋体" w:hAnsi="宋体" w:hint="eastAsia"/>
                <w:szCs w:val="21"/>
              </w:rPr>
              <w:t>违法所得，</w:t>
            </w:r>
            <w:r>
              <w:rPr>
                <w:rFonts w:ascii="宋体" w:hAnsi="宋体" w:cs="Arial" w:hint="eastAsia"/>
                <w:szCs w:val="21"/>
              </w:rPr>
              <w:t>并</w:t>
            </w:r>
            <w:r>
              <w:rPr>
                <w:rFonts w:ascii="宋体" w:hAnsi="宋体" w:hint="eastAsia"/>
                <w:szCs w:val="21"/>
              </w:rPr>
              <w:t>处以一万元以上五万元以下的罚款</w:t>
            </w:r>
          </w:p>
        </w:tc>
      </w:tr>
      <w:tr w:rsidR="00866C65">
        <w:trPr>
          <w:trHeight w:val="3250"/>
        </w:trPr>
        <w:tc>
          <w:tcPr>
            <w:tcW w:w="420" w:type="dxa"/>
            <w:vMerge/>
            <w:tcMar>
              <w:left w:w="28" w:type="dxa"/>
              <w:right w:w="28" w:type="dxa"/>
            </w:tcMar>
            <w:vAlign w:val="center"/>
          </w:tcPr>
          <w:p w:rsidR="00866C65" w:rsidRDefault="00866C65">
            <w:pPr>
              <w:jc w:val="center"/>
              <w:rPr>
                <w:rFonts w:ascii="宋体" w:hAnsi="宋体"/>
                <w:b/>
                <w:szCs w:val="21"/>
              </w:rPr>
            </w:pPr>
          </w:p>
        </w:tc>
        <w:tc>
          <w:tcPr>
            <w:tcW w:w="1219" w:type="dxa"/>
            <w:vMerge/>
            <w:tcMar>
              <w:left w:w="28" w:type="dxa"/>
              <w:right w:w="28" w:type="dxa"/>
            </w:tcMar>
            <w:vAlign w:val="center"/>
          </w:tcPr>
          <w:p w:rsidR="00866C65" w:rsidRDefault="00866C65">
            <w:pPr>
              <w:rPr>
                <w:rFonts w:ascii="宋体" w:hAnsi="宋体"/>
                <w:szCs w:val="21"/>
              </w:rPr>
            </w:pPr>
          </w:p>
        </w:tc>
        <w:tc>
          <w:tcPr>
            <w:tcW w:w="2925"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81"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责令停止违法行为，限期改正，没收</w:t>
            </w:r>
            <w:r>
              <w:rPr>
                <w:rFonts w:ascii="宋体" w:hAnsi="宋体" w:cs="Arial" w:hint="eastAsia"/>
                <w:szCs w:val="21"/>
              </w:rPr>
              <w:t>工具和</w:t>
            </w:r>
            <w:r>
              <w:rPr>
                <w:rFonts w:ascii="宋体" w:hAnsi="宋体" w:hint="eastAsia"/>
                <w:szCs w:val="21"/>
              </w:rPr>
              <w:t>违法所得，罚款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在自然保护区核心区违法进行砍伐、放牧、狩猎、捕捞、采药、开垦、烧荒、开矿、采石、挖土、挖沙等活动</w:t>
            </w:r>
          </w:p>
        </w:tc>
        <w:tc>
          <w:tcPr>
            <w:tcW w:w="3067"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责令停止违法行为，限期改正，没收</w:t>
            </w:r>
            <w:r>
              <w:rPr>
                <w:rFonts w:ascii="宋体" w:hAnsi="宋体" w:cs="Arial" w:hint="eastAsia"/>
                <w:szCs w:val="21"/>
              </w:rPr>
              <w:t>工具和</w:t>
            </w:r>
            <w:r>
              <w:rPr>
                <w:rFonts w:ascii="宋体" w:hAnsi="宋体" w:hint="eastAsia"/>
                <w:szCs w:val="21"/>
              </w:rPr>
              <w:t>违法所得，</w:t>
            </w:r>
            <w:r>
              <w:rPr>
                <w:rFonts w:ascii="宋体" w:hAnsi="宋体" w:cs="Arial" w:hint="eastAsia"/>
                <w:szCs w:val="21"/>
              </w:rPr>
              <w:t>并</w:t>
            </w:r>
            <w:r>
              <w:rPr>
                <w:rFonts w:ascii="宋体" w:hAnsi="宋体" w:hint="eastAsia"/>
                <w:szCs w:val="21"/>
              </w:rPr>
              <w:t>处以五万元以上十万元以下的罚款</w:t>
            </w:r>
          </w:p>
        </w:tc>
      </w:tr>
      <w:tr w:rsidR="00866C65">
        <w:trPr>
          <w:trHeight w:val="397"/>
        </w:trPr>
        <w:tc>
          <w:tcPr>
            <w:tcW w:w="420"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
                <w:szCs w:val="21"/>
              </w:rPr>
              <w:t>5</w:t>
            </w:r>
          </w:p>
        </w:tc>
        <w:tc>
          <w:tcPr>
            <w:tcW w:w="1219"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拒绝环境保护行政主管部门或者有关自然保护区行政主管部门监督检查，或者在被检查时弄虚作假的</w:t>
            </w:r>
          </w:p>
        </w:tc>
        <w:tc>
          <w:tcPr>
            <w:tcW w:w="2925" w:type="dxa"/>
            <w:vMerge w:val="restart"/>
            <w:tcMar>
              <w:left w:w="28" w:type="dxa"/>
              <w:right w:w="28" w:type="dxa"/>
            </w:tcMar>
            <w:vAlign w:val="center"/>
          </w:tcPr>
          <w:p w:rsidR="00866C65" w:rsidRDefault="003C62EB">
            <w:pPr>
              <w:pStyle w:val="aa"/>
              <w:spacing w:before="0" w:beforeAutospacing="0" w:after="0" w:afterAutospacing="0"/>
              <w:jc w:val="both"/>
              <w:rPr>
                <w:color w:val="auto"/>
                <w:sz w:val="21"/>
                <w:szCs w:val="21"/>
              </w:rPr>
            </w:pPr>
            <w:r>
              <w:rPr>
                <w:rFonts w:hint="eastAsia"/>
                <w:color w:val="auto"/>
                <w:kern w:val="2"/>
                <w:sz w:val="21"/>
                <w:szCs w:val="21"/>
              </w:rPr>
              <w:t>《中华人民共和国自然保护区条例》第三十六条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轻微违法</w:t>
            </w:r>
          </w:p>
        </w:tc>
        <w:tc>
          <w:tcPr>
            <w:tcW w:w="1581" w:type="dxa"/>
            <w:tcMar>
              <w:left w:w="28" w:type="dxa"/>
              <w:right w:w="28" w:type="dxa"/>
            </w:tcMar>
            <w:vAlign w:val="center"/>
          </w:tcPr>
          <w:p w:rsidR="00866C65" w:rsidRDefault="003C62EB">
            <w:pPr>
              <w:rPr>
                <w:rFonts w:ascii="宋体" w:hAnsi="宋体"/>
                <w:szCs w:val="21"/>
              </w:rPr>
            </w:pPr>
            <w:r>
              <w:rPr>
                <w:rFonts w:ascii="宋体" w:hAnsi="宋体"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对监督检查不积极配合的或以拖延方式阻碍检查的</w:t>
            </w:r>
          </w:p>
        </w:tc>
        <w:tc>
          <w:tcPr>
            <w:tcW w:w="3067" w:type="dxa"/>
            <w:tcMar>
              <w:left w:w="28" w:type="dxa"/>
              <w:right w:w="28" w:type="dxa"/>
            </w:tcMar>
            <w:vAlign w:val="center"/>
          </w:tcPr>
          <w:p w:rsidR="00866C65" w:rsidRDefault="003C62EB">
            <w:pPr>
              <w:rPr>
                <w:rFonts w:ascii="宋体" w:hAnsi="宋体"/>
                <w:szCs w:val="21"/>
              </w:rPr>
            </w:pPr>
            <w:r>
              <w:rPr>
                <w:rFonts w:ascii="宋体" w:hAnsi="宋体" w:hint="eastAsia"/>
                <w:szCs w:val="21"/>
              </w:rPr>
              <w:t>处300元以上1000元以下罚款</w:t>
            </w:r>
          </w:p>
        </w:tc>
      </w:tr>
      <w:tr w:rsidR="00866C65">
        <w:trPr>
          <w:trHeight w:val="710"/>
        </w:trPr>
        <w:tc>
          <w:tcPr>
            <w:tcW w:w="420" w:type="dxa"/>
            <w:vMerge/>
            <w:tcMar>
              <w:left w:w="28" w:type="dxa"/>
              <w:right w:w="28" w:type="dxa"/>
            </w:tcMar>
            <w:vAlign w:val="center"/>
          </w:tcPr>
          <w:p w:rsidR="00866C65" w:rsidRDefault="00866C65">
            <w:pPr>
              <w:jc w:val="center"/>
              <w:rPr>
                <w:rFonts w:ascii="宋体" w:hAnsi="宋体"/>
                <w:szCs w:val="21"/>
              </w:rPr>
            </w:pPr>
          </w:p>
        </w:tc>
        <w:tc>
          <w:tcPr>
            <w:tcW w:w="1219" w:type="dxa"/>
            <w:vMerge/>
            <w:tcMar>
              <w:left w:w="28" w:type="dxa"/>
              <w:right w:w="28" w:type="dxa"/>
            </w:tcMar>
            <w:vAlign w:val="center"/>
          </w:tcPr>
          <w:p w:rsidR="00866C65" w:rsidRDefault="00866C65">
            <w:pPr>
              <w:rPr>
                <w:rFonts w:ascii="宋体" w:hAnsi="宋体"/>
                <w:szCs w:val="21"/>
              </w:rPr>
            </w:pPr>
          </w:p>
        </w:tc>
        <w:tc>
          <w:tcPr>
            <w:tcW w:w="2925"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81" w:type="dxa"/>
            <w:tcMar>
              <w:left w:w="28" w:type="dxa"/>
              <w:right w:w="28" w:type="dxa"/>
            </w:tcMar>
            <w:vAlign w:val="center"/>
          </w:tcPr>
          <w:p w:rsidR="00866C65" w:rsidRDefault="003C62EB">
            <w:pPr>
              <w:rPr>
                <w:rFonts w:ascii="宋体" w:hAnsi="宋体"/>
                <w:szCs w:val="21"/>
              </w:rPr>
            </w:pPr>
            <w:r>
              <w:rPr>
                <w:rFonts w:ascii="宋体" w:hAnsi="宋体"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拒绝、阻挠监督检查的</w:t>
            </w:r>
          </w:p>
        </w:tc>
        <w:tc>
          <w:tcPr>
            <w:tcW w:w="3067" w:type="dxa"/>
            <w:tcMar>
              <w:left w:w="28" w:type="dxa"/>
              <w:right w:w="28" w:type="dxa"/>
            </w:tcMar>
            <w:vAlign w:val="center"/>
          </w:tcPr>
          <w:p w:rsidR="00866C65" w:rsidRDefault="003C62EB">
            <w:pPr>
              <w:rPr>
                <w:rFonts w:ascii="宋体" w:hAnsi="宋体"/>
                <w:szCs w:val="21"/>
              </w:rPr>
            </w:pPr>
            <w:r>
              <w:rPr>
                <w:rFonts w:ascii="宋体" w:hAnsi="宋体" w:hint="eastAsia"/>
                <w:szCs w:val="21"/>
              </w:rPr>
              <w:t>处1000元以上2000元以下罚款</w:t>
            </w:r>
          </w:p>
        </w:tc>
      </w:tr>
      <w:tr w:rsidR="00866C65">
        <w:trPr>
          <w:trHeight w:val="1337"/>
        </w:trPr>
        <w:tc>
          <w:tcPr>
            <w:tcW w:w="420" w:type="dxa"/>
            <w:vMerge/>
            <w:tcMar>
              <w:left w:w="28" w:type="dxa"/>
              <w:right w:w="28" w:type="dxa"/>
            </w:tcMar>
            <w:vAlign w:val="center"/>
          </w:tcPr>
          <w:p w:rsidR="00866C65" w:rsidRDefault="00866C65">
            <w:pPr>
              <w:jc w:val="center"/>
              <w:rPr>
                <w:rFonts w:ascii="宋体" w:hAnsi="宋体"/>
                <w:szCs w:val="21"/>
              </w:rPr>
            </w:pPr>
          </w:p>
        </w:tc>
        <w:tc>
          <w:tcPr>
            <w:tcW w:w="1219" w:type="dxa"/>
            <w:vMerge/>
            <w:tcMar>
              <w:left w:w="28" w:type="dxa"/>
              <w:right w:w="28" w:type="dxa"/>
            </w:tcMar>
            <w:vAlign w:val="center"/>
          </w:tcPr>
          <w:p w:rsidR="00866C65" w:rsidRDefault="00866C65">
            <w:pPr>
              <w:rPr>
                <w:rFonts w:ascii="宋体" w:hAnsi="宋体"/>
                <w:szCs w:val="21"/>
              </w:rPr>
            </w:pPr>
          </w:p>
        </w:tc>
        <w:tc>
          <w:tcPr>
            <w:tcW w:w="2925"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81" w:type="dxa"/>
            <w:tcMar>
              <w:left w:w="28" w:type="dxa"/>
              <w:right w:w="28" w:type="dxa"/>
            </w:tcMar>
            <w:vAlign w:val="center"/>
          </w:tcPr>
          <w:p w:rsidR="00866C65" w:rsidRDefault="003C62EB">
            <w:pPr>
              <w:rPr>
                <w:rFonts w:ascii="宋体" w:hAnsi="宋体"/>
                <w:szCs w:val="21"/>
              </w:rPr>
            </w:pPr>
            <w:r>
              <w:rPr>
                <w:rFonts w:ascii="宋体" w:hAnsi="宋体"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以暴力、围堵或者滞留执法人员等方式严重阻挠监督检查或者弄虚作假的</w:t>
            </w:r>
          </w:p>
        </w:tc>
        <w:tc>
          <w:tcPr>
            <w:tcW w:w="3067" w:type="dxa"/>
            <w:tcMar>
              <w:left w:w="28" w:type="dxa"/>
              <w:right w:w="28" w:type="dxa"/>
            </w:tcMar>
            <w:vAlign w:val="center"/>
          </w:tcPr>
          <w:p w:rsidR="00866C65" w:rsidRDefault="003C62EB">
            <w:pPr>
              <w:rPr>
                <w:rFonts w:ascii="宋体" w:hAnsi="宋体"/>
                <w:szCs w:val="21"/>
              </w:rPr>
            </w:pPr>
            <w:r>
              <w:rPr>
                <w:rFonts w:ascii="宋体" w:hAnsi="宋体" w:hint="eastAsia"/>
                <w:szCs w:val="21"/>
              </w:rPr>
              <w:t>处2000元以上3000元以下罚款</w:t>
            </w:r>
          </w:p>
        </w:tc>
      </w:tr>
      <w:tr w:rsidR="00866C65">
        <w:trPr>
          <w:trHeight w:val="1195"/>
        </w:trPr>
        <w:tc>
          <w:tcPr>
            <w:tcW w:w="420"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
                <w:szCs w:val="21"/>
              </w:rPr>
              <w:t>6</w:t>
            </w:r>
          </w:p>
        </w:tc>
        <w:tc>
          <w:tcPr>
            <w:tcW w:w="1219"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在自然保护区违法建设设施的</w:t>
            </w:r>
          </w:p>
        </w:tc>
        <w:tc>
          <w:tcPr>
            <w:tcW w:w="2925" w:type="dxa"/>
            <w:vMerge w:val="restart"/>
            <w:tcMar>
              <w:left w:w="28" w:type="dxa"/>
              <w:right w:w="28" w:type="dxa"/>
            </w:tcMar>
            <w:vAlign w:val="center"/>
          </w:tcPr>
          <w:p w:rsidR="00866C65" w:rsidRDefault="003C62EB">
            <w:pPr>
              <w:rPr>
                <w:rFonts w:ascii="宋体" w:hAnsi="宋体"/>
                <w:szCs w:val="21"/>
              </w:rPr>
            </w:pPr>
            <w:r>
              <w:rPr>
                <w:rFonts w:ascii="宋体" w:hAnsi="宋体" w:cs="Times New Roman" w:hint="eastAsia"/>
                <w:szCs w:val="21"/>
              </w:rPr>
              <w:t>《海南省自然保护区条例》第四十七条</w:t>
            </w:r>
            <w:r>
              <w:rPr>
                <w:rFonts w:ascii="宋体" w:hAnsi="宋体" w:cs="Times New Roman"/>
                <w:szCs w:val="21"/>
              </w:rPr>
              <w:t> 违反本条例第三十一条第三款、第三十二条第三款规定，在自然保护区违法建设设施的，由有关自然保护区主管部门限期拆除，处二万元以上二十万元以下的罚款。</w:t>
            </w: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81" w:type="dxa"/>
            <w:tcMar>
              <w:left w:w="28" w:type="dxa"/>
              <w:right w:w="28" w:type="dxa"/>
            </w:tcMar>
            <w:vAlign w:val="center"/>
          </w:tcPr>
          <w:p w:rsidR="00866C65" w:rsidRDefault="003C62EB">
            <w:pPr>
              <w:rPr>
                <w:rFonts w:ascii="宋体" w:hAnsi="宋体"/>
                <w:szCs w:val="21"/>
              </w:rPr>
            </w:pPr>
            <w:r>
              <w:rPr>
                <w:rFonts w:ascii="宋体" w:hAnsi="宋体" w:hint="eastAsia"/>
                <w:szCs w:val="21"/>
              </w:rPr>
              <w:t>限期拆除，罚款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在自然保护区实验区内违法建设设施</w:t>
            </w:r>
          </w:p>
        </w:tc>
        <w:tc>
          <w:tcPr>
            <w:tcW w:w="3067" w:type="dxa"/>
            <w:tcMar>
              <w:left w:w="28" w:type="dxa"/>
              <w:right w:w="28" w:type="dxa"/>
            </w:tcMar>
            <w:vAlign w:val="center"/>
          </w:tcPr>
          <w:p w:rsidR="00866C65" w:rsidRDefault="003C62EB">
            <w:pPr>
              <w:rPr>
                <w:rFonts w:ascii="宋体" w:hAnsi="宋体"/>
                <w:szCs w:val="21"/>
              </w:rPr>
            </w:pPr>
            <w:r>
              <w:rPr>
                <w:rFonts w:ascii="宋体" w:hAnsi="宋体" w:hint="eastAsia"/>
                <w:szCs w:val="21"/>
              </w:rPr>
              <w:t>限期拆除，处以二万元以上十万元以下的罚款</w:t>
            </w:r>
          </w:p>
        </w:tc>
      </w:tr>
      <w:tr w:rsidR="00866C65">
        <w:trPr>
          <w:trHeight w:val="1158"/>
        </w:trPr>
        <w:tc>
          <w:tcPr>
            <w:tcW w:w="420" w:type="dxa"/>
            <w:vMerge/>
            <w:tcMar>
              <w:left w:w="28" w:type="dxa"/>
              <w:right w:w="28" w:type="dxa"/>
            </w:tcMar>
            <w:vAlign w:val="center"/>
          </w:tcPr>
          <w:p w:rsidR="00866C65" w:rsidRDefault="00866C65">
            <w:pPr>
              <w:jc w:val="center"/>
              <w:rPr>
                <w:rFonts w:ascii="宋体" w:hAnsi="宋体"/>
                <w:b/>
                <w:szCs w:val="21"/>
              </w:rPr>
            </w:pPr>
          </w:p>
        </w:tc>
        <w:tc>
          <w:tcPr>
            <w:tcW w:w="1219" w:type="dxa"/>
            <w:vMerge/>
            <w:tcMar>
              <w:left w:w="28" w:type="dxa"/>
              <w:right w:w="28" w:type="dxa"/>
            </w:tcMar>
            <w:vAlign w:val="center"/>
          </w:tcPr>
          <w:p w:rsidR="00866C65" w:rsidRDefault="00866C65">
            <w:pPr>
              <w:rPr>
                <w:rFonts w:ascii="宋体" w:hAnsi="宋体"/>
                <w:szCs w:val="21"/>
              </w:rPr>
            </w:pPr>
          </w:p>
        </w:tc>
        <w:tc>
          <w:tcPr>
            <w:tcW w:w="2925"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81" w:type="dxa"/>
            <w:tcMar>
              <w:left w:w="28" w:type="dxa"/>
              <w:right w:w="28" w:type="dxa"/>
            </w:tcMar>
            <w:vAlign w:val="center"/>
          </w:tcPr>
          <w:p w:rsidR="00866C65" w:rsidRDefault="003C62EB">
            <w:pPr>
              <w:rPr>
                <w:rFonts w:ascii="宋体" w:hAnsi="宋体"/>
                <w:szCs w:val="21"/>
              </w:rPr>
            </w:pPr>
            <w:r>
              <w:rPr>
                <w:rFonts w:ascii="宋体" w:hAnsi="宋体" w:hint="eastAsia"/>
                <w:szCs w:val="21"/>
              </w:rPr>
              <w:t>限期拆除，罚款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在自然保护区缓冲区内违法建设设施</w:t>
            </w:r>
          </w:p>
        </w:tc>
        <w:tc>
          <w:tcPr>
            <w:tcW w:w="3067" w:type="dxa"/>
            <w:tcMar>
              <w:left w:w="28" w:type="dxa"/>
              <w:right w:w="28" w:type="dxa"/>
            </w:tcMar>
            <w:vAlign w:val="center"/>
          </w:tcPr>
          <w:p w:rsidR="00866C65" w:rsidRDefault="003C62EB">
            <w:pPr>
              <w:rPr>
                <w:rFonts w:ascii="宋体" w:hAnsi="宋体"/>
                <w:szCs w:val="21"/>
              </w:rPr>
            </w:pPr>
            <w:r>
              <w:rPr>
                <w:rFonts w:ascii="宋体" w:hAnsi="宋体" w:hint="eastAsia"/>
                <w:szCs w:val="21"/>
              </w:rPr>
              <w:t>限期拆除，处以十万元以上十五万元以下的罚款</w:t>
            </w:r>
          </w:p>
        </w:tc>
      </w:tr>
      <w:tr w:rsidR="00866C65">
        <w:trPr>
          <w:trHeight w:val="1258"/>
        </w:trPr>
        <w:tc>
          <w:tcPr>
            <w:tcW w:w="420" w:type="dxa"/>
            <w:vMerge/>
            <w:tcMar>
              <w:left w:w="28" w:type="dxa"/>
              <w:right w:w="28" w:type="dxa"/>
            </w:tcMar>
            <w:vAlign w:val="center"/>
          </w:tcPr>
          <w:p w:rsidR="00866C65" w:rsidRDefault="00866C65">
            <w:pPr>
              <w:jc w:val="center"/>
              <w:rPr>
                <w:rFonts w:ascii="宋体" w:hAnsi="宋体"/>
                <w:b/>
                <w:szCs w:val="21"/>
              </w:rPr>
            </w:pPr>
          </w:p>
        </w:tc>
        <w:tc>
          <w:tcPr>
            <w:tcW w:w="1219" w:type="dxa"/>
            <w:vMerge/>
            <w:tcMar>
              <w:left w:w="28" w:type="dxa"/>
              <w:right w:w="28" w:type="dxa"/>
            </w:tcMar>
            <w:vAlign w:val="center"/>
          </w:tcPr>
          <w:p w:rsidR="00866C65" w:rsidRDefault="00866C65">
            <w:pPr>
              <w:rPr>
                <w:rFonts w:ascii="宋体" w:hAnsi="宋体"/>
                <w:szCs w:val="21"/>
              </w:rPr>
            </w:pPr>
          </w:p>
        </w:tc>
        <w:tc>
          <w:tcPr>
            <w:tcW w:w="2925"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81" w:type="dxa"/>
            <w:tcMar>
              <w:left w:w="28" w:type="dxa"/>
              <w:right w:w="28" w:type="dxa"/>
            </w:tcMar>
            <w:vAlign w:val="center"/>
          </w:tcPr>
          <w:p w:rsidR="00866C65" w:rsidRDefault="003C62EB">
            <w:pPr>
              <w:rPr>
                <w:rFonts w:ascii="宋体" w:hAnsi="宋体"/>
                <w:szCs w:val="21"/>
              </w:rPr>
            </w:pPr>
            <w:r>
              <w:rPr>
                <w:rFonts w:ascii="宋体" w:hAnsi="宋体" w:hint="eastAsia"/>
                <w:szCs w:val="21"/>
              </w:rPr>
              <w:t>限期拆除，罚款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在自然保护区核心区内违法建设设施</w:t>
            </w:r>
          </w:p>
        </w:tc>
        <w:tc>
          <w:tcPr>
            <w:tcW w:w="3067" w:type="dxa"/>
            <w:tcMar>
              <w:left w:w="28" w:type="dxa"/>
              <w:right w:w="28" w:type="dxa"/>
            </w:tcMar>
            <w:vAlign w:val="center"/>
          </w:tcPr>
          <w:p w:rsidR="00866C65" w:rsidRDefault="003C62EB">
            <w:pPr>
              <w:rPr>
                <w:rFonts w:ascii="宋体" w:hAnsi="宋体"/>
                <w:szCs w:val="21"/>
              </w:rPr>
            </w:pPr>
            <w:r>
              <w:rPr>
                <w:rFonts w:ascii="宋体" w:hAnsi="宋体" w:hint="eastAsia"/>
                <w:szCs w:val="21"/>
              </w:rPr>
              <w:t>限期拆除，处以十五万元以上二十万元以下的罚款</w:t>
            </w:r>
          </w:p>
        </w:tc>
      </w:tr>
      <w:tr w:rsidR="00866C65">
        <w:trPr>
          <w:trHeight w:val="1803"/>
        </w:trPr>
        <w:tc>
          <w:tcPr>
            <w:tcW w:w="420"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
                <w:szCs w:val="21"/>
              </w:rPr>
              <w:t>7</w:t>
            </w:r>
          </w:p>
        </w:tc>
        <w:tc>
          <w:tcPr>
            <w:tcW w:w="1219" w:type="dxa"/>
            <w:vMerge w:val="restart"/>
            <w:tcMar>
              <w:left w:w="28" w:type="dxa"/>
              <w:right w:w="28" w:type="dxa"/>
            </w:tcMar>
            <w:vAlign w:val="center"/>
          </w:tcPr>
          <w:p w:rsidR="00866C65" w:rsidRDefault="003C62EB">
            <w:pPr>
              <w:rPr>
                <w:rFonts w:ascii="宋体" w:hAnsi="宋体"/>
                <w:szCs w:val="21"/>
              </w:rPr>
            </w:pPr>
            <w:r>
              <w:rPr>
                <w:szCs w:val="21"/>
              </w:rPr>
              <w:t>在自然保护区的实验区经批准建设的设施，超过国家和本省规定的污染物排放标准</w:t>
            </w:r>
          </w:p>
        </w:tc>
        <w:tc>
          <w:tcPr>
            <w:tcW w:w="2925" w:type="dxa"/>
            <w:vMerge w:val="restart"/>
            <w:tcMar>
              <w:left w:w="28" w:type="dxa"/>
              <w:right w:w="28" w:type="dxa"/>
            </w:tcMar>
            <w:vAlign w:val="center"/>
          </w:tcPr>
          <w:p w:rsidR="00866C65" w:rsidRDefault="003C62EB">
            <w:pPr>
              <w:rPr>
                <w:szCs w:val="21"/>
              </w:rPr>
            </w:pPr>
            <w:r>
              <w:rPr>
                <w:rFonts w:hint="eastAsia"/>
                <w:szCs w:val="21"/>
              </w:rPr>
              <w:t>第四十八条</w:t>
            </w:r>
            <w:r>
              <w:rPr>
                <w:rFonts w:hint="eastAsia"/>
                <w:szCs w:val="21"/>
              </w:rPr>
              <w:t xml:space="preserve"> </w:t>
            </w:r>
            <w:r>
              <w:rPr>
                <w:rFonts w:hint="eastAsia"/>
                <w:szCs w:val="21"/>
              </w:rPr>
              <w:t>违反本条例第三十二条第三款、第三十六条规定，有下列行为之一的单位和个人，由县级以上人民政府环境保护主管部门责令停止违法行为，限期采取治理措施，消除污染，处以罚款，并可按照原处罚数额按日连续处罚，由公安机关依法予以拘留</w:t>
            </w:r>
            <w:r>
              <w:rPr>
                <w:rFonts w:hint="eastAsia"/>
                <w:szCs w:val="21"/>
              </w:rPr>
              <w:t>;</w:t>
            </w:r>
            <w:r>
              <w:rPr>
                <w:rFonts w:hint="eastAsia"/>
                <w:szCs w:val="21"/>
              </w:rPr>
              <w:t>情节严重的，报经有批准权的人民政府批准，责令停业、关闭</w:t>
            </w:r>
            <w:r>
              <w:rPr>
                <w:rFonts w:hint="eastAsia"/>
                <w:szCs w:val="21"/>
              </w:rPr>
              <w:t>;</w:t>
            </w:r>
            <w:r>
              <w:rPr>
                <w:rFonts w:hint="eastAsia"/>
                <w:szCs w:val="21"/>
              </w:rPr>
              <w:t>构成犯罪的，依法追究刑事责任：</w:t>
            </w:r>
          </w:p>
          <w:p w:rsidR="00866C65" w:rsidRDefault="003C62EB">
            <w:pPr>
              <w:rPr>
                <w:szCs w:val="21"/>
              </w:rPr>
            </w:pPr>
            <w:r>
              <w:rPr>
                <w:rFonts w:hint="eastAsia"/>
                <w:szCs w:val="21"/>
              </w:rPr>
              <w:t>(</w:t>
            </w:r>
            <w:r>
              <w:rPr>
                <w:rFonts w:hint="eastAsia"/>
                <w:szCs w:val="21"/>
              </w:rPr>
              <w:t>一</w:t>
            </w:r>
            <w:r>
              <w:rPr>
                <w:rFonts w:hint="eastAsia"/>
                <w:szCs w:val="21"/>
              </w:rPr>
              <w:t>)</w:t>
            </w:r>
            <w:r>
              <w:rPr>
                <w:rFonts w:hint="eastAsia"/>
                <w:szCs w:val="21"/>
              </w:rPr>
              <w:t>在自然保护区的实验区经批准建设的设施，超过国家和本省规定的污染物排放标准的，处一万元以上十万元以下的罚款</w:t>
            </w:r>
            <w:r>
              <w:rPr>
                <w:rFonts w:hint="eastAsia"/>
                <w:szCs w:val="21"/>
              </w:rPr>
              <w:t>;</w:t>
            </w:r>
          </w:p>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81" w:type="dxa"/>
            <w:tcMar>
              <w:left w:w="28" w:type="dxa"/>
              <w:right w:w="28" w:type="dxa"/>
            </w:tcMar>
            <w:vAlign w:val="center"/>
          </w:tcPr>
          <w:p w:rsidR="00866C65" w:rsidRDefault="003C62EB">
            <w:pPr>
              <w:rPr>
                <w:rFonts w:ascii="宋体" w:hAnsi="宋体"/>
                <w:szCs w:val="21"/>
              </w:rPr>
            </w:pPr>
            <w:r>
              <w:rPr>
                <w:szCs w:val="21"/>
              </w:rPr>
              <w:t>责令停止违法行为，限期采取治理措施，消除污染</w:t>
            </w:r>
            <w:r>
              <w:rPr>
                <w:rFonts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szCs w:val="21"/>
              </w:rPr>
              <w:t>在自然保护区的实验区经批准建设的设施，超过国家和本省规定的污染物排放标准的</w:t>
            </w:r>
            <w:r>
              <w:rPr>
                <w:rFonts w:hint="eastAsia"/>
                <w:szCs w:val="21"/>
              </w:rPr>
              <w:t>，但未超过标准限值的</w:t>
            </w:r>
            <w:r>
              <w:rPr>
                <w:rFonts w:hint="eastAsia"/>
                <w:szCs w:val="21"/>
              </w:rPr>
              <w:t>10%</w:t>
            </w:r>
          </w:p>
        </w:tc>
        <w:tc>
          <w:tcPr>
            <w:tcW w:w="3067" w:type="dxa"/>
            <w:tcMar>
              <w:left w:w="28" w:type="dxa"/>
              <w:right w:w="28" w:type="dxa"/>
            </w:tcMar>
            <w:vAlign w:val="center"/>
          </w:tcPr>
          <w:p w:rsidR="00866C65" w:rsidRDefault="003C62EB">
            <w:pPr>
              <w:rPr>
                <w:rFonts w:ascii="宋体" w:hAnsi="宋体"/>
                <w:szCs w:val="21"/>
              </w:rPr>
            </w:pPr>
            <w:r>
              <w:rPr>
                <w:szCs w:val="21"/>
              </w:rPr>
              <w:t>责令停止违法行为</w:t>
            </w:r>
            <w:r>
              <w:rPr>
                <w:rFonts w:hint="eastAsia"/>
                <w:szCs w:val="21"/>
              </w:rPr>
              <w:t>，</w:t>
            </w:r>
            <w:r>
              <w:rPr>
                <w:szCs w:val="21"/>
              </w:rPr>
              <w:t>限期采取治理措施</w:t>
            </w:r>
            <w:r>
              <w:rPr>
                <w:rFonts w:hint="eastAsia"/>
                <w:szCs w:val="21"/>
              </w:rPr>
              <w:t>，</w:t>
            </w:r>
            <w:r>
              <w:rPr>
                <w:szCs w:val="21"/>
              </w:rPr>
              <w:t>处一万元以上</w:t>
            </w:r>
            <w:r>
              <w:rPr>
                <w:rFonts w:hint="eastAsia"/>
                <w:szCs w:val="21"/>
              </w:rPr>
              <w:t>三</w:t>
            </w:r>
            <w:r>
              <w:rPr>
                <w:szCs w:val="21"/>
              </w:rPr>
              <w:t>万元以下的罚款</w:t>
            </w:r>
          </w:p>
        </w:tc>
      </w:tr>
      <w:tr w:rsidR="00866C65">
        <w:trPr>
          <w:trHeight w:val="2313"/>
        </w:trPr>
        <w:tc>
          <w:tcPr>
            <w:tcW w:w="420" w:type="dxa"/>
            <w:vMerge/>
            <w:tcMar>
              <w:left w:w="28" w:type="dxa"/>
              <w:right w:w="28" w:type="dxa"/>
            </w:tcMar>
            <w:vAlign w:val="center"/>
          </w:tcPr>
          <w:p w:rsidR="00866C65" w:rsidRDefault="00866C65">
            <w:pPr>
              <w:jc w:val="center"/>
              <w:rPr>
                <w:rFonts w:ascii="宋体" w:hAnsi="宋体"/>
                <w:szCs w:val="21"/>
              </w:rPr>
            </w:pPr>
          </w:p>
        </w:tc>
        <w:tc>
          <w:tcPr>
            <w:tcW w:w="1219" w:type="dxa"/>
            <w:vMerge/>
            <w:tcMar>
              <w:left w:w="28" w:type="dxa"/>
              <w:right w:w="28" w:type="dxa"/>
            </w:tcMar>
            <w:vAlign w:val="center"/>
          </w:tcPr>
          <w:p w:rsidR="00866C65" w:rsidRDefault="00866C65">
            <w:pPr>
              <w:rPr>
                <w:rFonts w:ascii="宋体" w:hAnsi="宋体"/>
                <w:szCs w:val="21"/>
              </w:rPr>
            </w:pPr>
          </w:p>
        </w:tc>
        <w:tc>
          <w:tcPr>
            <w:tcW w:w="2925"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81" w:type="dxa"/>
            <w:tcMar>
              <w:left w:w="28" w:type="dxa"/>
              <w:right w:w="28" w:type="dxa"/>
            </w:tcMar>
            <w:vAlign w:val="center"/>
          </w:tcPr>
          <w:p w:rsidR="00866C65" w:rsidRDefault="003C62EB">
            <w:pPr>
              <w:rPr>
                <w:rFonts w:ascii="宋体" w:hAnsi="宋体"/>
                <w:szCs w:val="21"/>
              </w:rPr>
            </w:pPr>
            <w:r>
              <w:rPr>
                <w:szCs w:val="21"/>
              </w:rPr>
              <w:t>责令停止违法行为，限期采取治理措施，消除污染</w:t>
            </w:r>
            <w:r>
              <w:rPr>
                <w:rFonts w:hint="eastAsia"/>
                <w:szCs w:val="21"/>
              </w:rPr>
              <w:t>，罚款</w:t>
            </w:r>
          </w:p>
        </w:tc>
        <w:tc>
          <w:tcPr>
            <w:tcW w:w="2338" w:type="dxa"/>
            <w:tcMar>
              <w:left w:w="28" w:type="dxa"/>
              <w:right w:w="28" w:type="dxa"/>
            </w:tcMar>
            <w:vAlign w:val="center"/>
          </w:tcPr>
          <w:p w:rsidR="00866C65" w:rsidRDefault="003C62EB">
            <w:r>
              <w:rPr>
                <w:szCs w:val="21"/>
              </w:rPr>
              <w:t>在自然保护区的实验区经批准建设的设施，超过国家和本省规定的污染物排放标准</w:t>
            </w:r>
            <w:r>
              <w:rPr>
                <w:rFonts w:hint="eastAsia"/>
                <w:szCs w:val="21"/>
              </w:rPr>
              <w:t>限值的</w:t>
            </w:r>
            <w:r>
              <w:rPr>
                <w:rFonts w:hint="eastAsia"/>
                <w:szCs w:val="21"/>
              </w:rPr>
              <w:t>10%</w:t>
            </w:r>
            <w:r>
              <w:rPr>
                <w:rFonts w:hint="eastAsia"/>
                <w:szCs w:val="21"/>
              </w:rPr>
              <w:t>但没超过</w:t>
            </w:r>
            <w:r>
              <w:rPr>
                <w:rFonts w:hint="eastAsia"/>
                <w:szCs w:val="21"/>
              </w:rPr>
              <w:t>50%</w:t>
            </w:r>
          </w:p>
          <w:p w:rsidR="00866C65" w:rsidRDefault="00866C65">
            <w:pPr>
              <w:ind w:firstLine="490"/>
              <w:jc w:val="left"/>
            </w:pPr>
          </w:p>
        </w:tc>
        <w:tc>
          <w:tcPr>
            <w:tcW w:w="3067" w:type="dxa"/>
            <w:tcMar>
              <w:left w:w="28" w:type="dxa"/>
              <w:right w:w="28" w:type="dxa"/>
            </w:tcMar>
            <w:vAlign w:val="center"/>
          </w:tcPr>
          <w:p w:rsidR="00866C65" w:rsidRDefault="003C62EB">
            <w:pPr>
              <w:rPr>
                <w:rFonts w:ascii="宋体" w:hAnsi="宋体"/>
                <w:szCs w:val="21"/>
              </w:rPr>
            </w:pPr>
            <w:r>
              <w:rPr>
                <w:szCs w:val="21"/>
              </w:rPr>
              <w:t>责令停止违法行为</w:t>
            </w:r>
            <w:r>
              <w:rPr>
                <w:rFonts w:hint="eastAsia"/>
                <w:szCs w:val="21"/>
              </w:rPr>
              <w:t>，</w:t>
            </w:r>
            <w:r>
              <w:rPr>
                <w:szCs w:val="21"/>
              </w:rPr>
              <w:t>限期采取治理措施</w:t>
            </w:r>
            <w:r>
              <w:rPr>
                <w:rFonts w:hint="eastAsia"/>
                <w:szCs w:val="21"/>
              </w:rPr>
              <w:t>，</w:t>
            </w:r>
            <w:r>
              <w:rPr>
                <w:szCs w:val="21"/>
              </w:rPr>
              <w:t>处</w:t>
            </w:r>
            <w:r>
              <w:rPr>
                <w:rFonts w:hint="eastAsia"/>
                <w:szCs w:val="21"/>
              </w:rPr>
              <w:t>三</w:t>
            </w:r>
            <w:r>
              <w:rPr>
                <w:szCs w:val="21"/>
              </w:rPr>
              <w:t>万元以上</w:t>
            </w:r>
            <w:r>
              <w:rPr>
                <w:rFonts w:hint="eastAsia"/>
                <w:szCs w:val="21"/>
              </w:rPr>
              <w:t>七</w:t>
            </w:r>
            <w:r>
              <w:rPr>
                <w:szCs w:val="21"/>
              </w:rPr>
              <w:t>万元以下的罚款</w:t>
            </w:r>
          </w:p>
        </w:tc>
      </w:tr>
      <w:tr w:rsidR="00866C65">
        <w:trPr>
          <w:trHeight w:val="3440"/>
        </w:trPr>
        <w:tc>
          <w:tcPr>
            <w:tcW w:w="420" w:type="dxa"/>
            <w:vMerge/>
            <w:tcMar>
              <w:left w:w="28" w:type="dxa"/>
              <w:right w:w="28" w:type="dxa"/>
            </w:tcMar>
            <w:vAlign w:val="center"/>
          </w:tcPr>
          <w:p w:rsidR="00866C65" w:rsidRDefault="00866C65">
            <w:pPr>
              <w:jc w:val="center"/>
              <w:rPr>
                <w:rFonts w:ascii="宋体" w:hAnsi="宋体"/>
                <w:szCs w:val="21"/>
              </w:rPr>
            </w:pPr>
          </w:p>
        </w:tc>
        <w:tc>
          <w:tcPr>
            <w:tcW w:w="1219" w:type="dxa"/>
            <w:vMerge/>
            <w:tcMar>
              <w:left w:w="28" w:type="dxa"/>
              <w:right w:w="28" w:type="dxa"/>
            </w:tcMar>
            <w:vAlign w:val="center"/>
          </w:tcPr>
          <w:p w:rsidR="00866C65" w:rsidRDefault="00866C65">
            <w:pPr>
              <w:rPr>
                <w:rFonts w:ascii="宋体" w:hAnsi="宋体"/>
                <w:szCs w:val="21"/>
              </w:rPr>
            </w:pPr>
          </w:p>
        </w:tc>
        <w:tc>
          <w:tcPr>
            <w:tcW w:w="2925"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81" w:type="dxa"/>
            <w:tcMar>
              <w:left w:w="28" w:type="dxa"/>
              <w:right w:w="28" w:type="dxa"/>
            </w:tcMar>
            <w:vAlign w:val="center"/>
          </w:tcPr>
          <w:p w:rsidR="00866C65" w:rsidRDefault="003C62EB">
            <w:pPr>
              <w:rPr>
                <w:rFonts w:ascii="宋体" w:hAnsi="宋体"/>
                <w:szCs w:val="21"/>
              </w:rPr>
            </w:pPr>
            <w:r>
              <w:rPr>
                <w:szCs w:val="21"/>
              </w:rPr>
              <w:t>责令停止违法行为，限期采取治理措施，消除污染</w:t>
            </w:r>
            <w:r>
              <w:rPr>
                <w:rFonts w:hint="eastAsia"/>
                <w:szCs w:val="21"/>
              </w:rPr>
              <w:t>，罚款，</w:t>
            </w:r>
            <w:r>
              <w:rPr>
                <w:szCs w:val="21"/>
              </w:rPr>
              <w:t>责令停业、关闭</w:t>
            </w:r>
          </w:p>
        </w:tc>
        <w:tc>
          <w:tcPr>
            <w:tcW w:w="2338" w:type="dxa"/>
            <w:tcMar>
              <w:left w:w="28" w:type="dxa"/>
              <w:right w:w="28" w:type="dxa"/>
            </w:tcMar>
            <w:vAlign w:val="center"/>
          </w:tcPr>
          <w:p w:rsidR="00866C65" w:rsidRDefault="003C62EB">
            <w:pPr>
              <w:rPr>
                <w:rFonts w:ascii="宋体" w:hAnsi="宋体"/>
                <w:szCs w:val="21"/>
              </w:rPr>
            </w:pPr>
            <w:r>
              <w:rPr>
                <w:szCs w:val="21"/>
              </w:rPr>
              <w:t>在自然保护区的实验区经批准建设的设施，超过国家和本省规定的污染物排放标准</w:t>
            </w:r>
            <w:r>
              <w:rPr>
                <w:rFonts w:hint="eastAsia"/>
                <w:szCs w:val="21"/>
              </w:rPr>
              <w:t>限值</w:t>
            </w:r>
            <w:r>
              <w:rPr>
                <w:szCs w:val="21"/>
              </w:rPr>
              <w:t>的</w:t>
            </w:r>
            <w:r>
              <w:rPr>
                <w:rFonts w:hint="eastAsia"/>
                <w:szCs w:val="21"/>
              </w:rPr>
              <w:t>50%</w:t>
            </w:r>
            <w:r>
              <w:rPr>
                <w:rFonts w:hint="eastAsia"/>
                <w:szCs w:val="21"/>
              </w:rPr>
              <w:t>以上</w:t>
            </w:r>
          </w:p>
        </w:tc>
        <w:tc>
          <w:tcPr>
            <w:tcW w:w="3067" w:type="dxa"/>
            <w:tcMar>
              <w:left w:w="28" w:type="dxa"/>
              <w:right w:w="28" w:type="dxa"/>
            </w:tcMar>
            <w:vAlign w:val="center"/>
          </w:tcPr>
          <w:p w:rsidR="00866C65" w:rsidRDefault="003C62EB">
            <w:pPr>
              <w:rPr>
                <w:rFonts w:ascii="宋体" w:hAnsi="宋体"/>
                <w:szCs w:val="21"/>
              </w:rPr>
            </w:pPr>
            <w:r>
              <w:rPr>
                <w:szCs w:val="21"/>
              </w:rPr>
              <w:t>责令停止违法行为</w:t>
            </w:r>
            <w:r>
              <w:rPr>
                <w:rFonts w:hint="eastAsia"/>
                <w:szCs w:val="21"/>
              </w:rPr>
              <w:t>，</w:t>
            </w:r>
            <w:r>
              <w:rPr>
                <w:szCs w:val="21"/>
              </w:rPr>
              <w:t>限期采取治理措施</w:t>
            </w:r>
            <w:r>
              <w:rPr>
                <w:rFonts w:hint="eastAsia"/>
                <w:szCs w:val="21"/>
              </w:rPr>
              <w:t>，</w:t>
            </w:r>
            <w:r>
              <w:rPr>
                <w:szCs w:val="21"/>
              </w:rPr>
              <w:t>处</w:t>
            </w:r>
            <w:r>
              <w:rPr>
                <w:rFonts w:hint="eastAsia"/>
                <w:szCs w:val="21"/>
              </w:rPr>
              <w:t>七</w:t>
            </w:r>
            <w:r>
              <w:rPr>
                <w:szCs w:val="21"/>
              </w:rPr>
              <w:t>万元以上</w:t>
            </w:r>
            <w:r>
              <w:rPr>
                <w:rFonts w:hint="eastAsia"/>
                <w:szCs w:val="21"/>
              </w:rPr>
              <w:t>十</w:t>
            </w:r>
            <w:r>
              <w:rPr>
                <w:szCs w:val="21"/>
              </w:rPr>
              <w:t>万元以下的罚款</w:t>
            </w:r>
            <w:r>
              <w:rPr>
                <w:rFonts w:hint="eastAsia"/>
                <w:szCs w:val="21"/>
              </w:rPr>
              <w:t>，</w:t>
            </w:r>
            <w:r>
              <w:rPr>
                <w:szCs w:val="21"/>
              </w:rPr>
              <w:t>责令停业、关闭</w:t>
            </w:r>
          </w:p>
        </w:tc>
      </w:tr>
      <w:tr w:rsidR="00866C65">
        <w:trPr>
          <w:trHeight w:val="1384"/>
        </w:trPr>
        <w:tc>
          <w:tcPr>
            <w:tcW w:w="420"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8</w:t>
            </w:r>
          </w:p>
        </w:tc>
        <w:tc>
          <w:tcPr>
            <w:tcW w:w="1219" w:type="dxa"/>
            <w:vMerge w:val="restart"/>
            <w:tcMar>
              <w:left w:w="28" w:type="dxa"/>
              <w:right w:w="28" w:type="dxa"/>
            </w:tcMar>
            <w:vAlign w:val="center"/>
          </w:tcPr>
          <w:p w:rsidR="00866C65" w:rsidRDefault="00866C65">
            <w:pPr>
              <w:rPr>
                <w:rFonts w:ascii="宋体" w:hAnsi="宋体" w:cs="Times New Roman"/>
                <w:szCs w:val="21"/>
              </w:rPr>
            </w:pPr>
          </w:p>
          <w:p w:rsidR="00866C65" w:rsidRDefault="003C62EB">
            <w:pPr>
              <w:rPr>
                <w:rFonts w:ascii="宋体" w:hAnsi="宋体" w:cs="Times New Roman"/>
                <w:szCs w:val="21"/>
              </w:rPr>
            </w:pPr>
            <w:r>
              <w:rPr>
                <w:rFonts w:ascii="宋体" w:hAnsi="宋体" w:cs="Times New Roman"/>
                <w:szCs w:val="21"/>
              </w:rPr>
              <w:t>向自然保护区倾倒固体废弃物，排放有害、有毒的污水和废气的</w:t>
            </w:r>
          </w:p>
        </w:tc>
        <w:tc>
          <w:tcPr>
            <w:tcW w:w="2925" w:type="dxa"/>
            <w:vMerge w:val="restart"/>
            <w:tcMar>
              <w:left w:w="28" w:type="dxa"/>
              <w:right w:w="28" w:type="dxa"/>
            </w:tcMar>
            <w:vAlign w:val="center"/>
          </w:tcPr>
          <w:p w:rsidR="00866C65" w:rsidRDefault="003C62EB">
            <w:pPr>
              <w:rPr>
                <w:szCs w:val="21"/>
              </w:rPr>
            </w:pPr>
            <w:r>
              <w:rPr>
                <w:rFonts w:hint="eastAsia"/>
                <w:szCs w:val="21"/>
              </w:rPr>
              <w:t>第四十八条</w:t>
            </w:r>
            <w:r>
              <w:rPr>
                <w:rFonts w:hint="eastAsia"/>
                <w:szCs w:val="21"/>
              </w:rPr>
              <w:t xml:space="preserve"> </w:t>
            </w:r>
            <w:r>
              <w:rPr>
                <w:rFonts w:hint="eastAsia"/>
                <w:szCs w:val="21"/>
              </w:rPr>
              <w:t>违反本条例第三十二条第三款、第三十六条规定，有下列行为之一的单位和个人，由县级以上人民政府环境保护主管部门责令停止违法行为，限期采取治理措施，消除污染，处以罚款，并可按照原处罚数额按日连续处罚，由公安机关依法予以拘留</w:t>
            </w:r>
            <w:r>
              <w:rPr>
                <w:rFonts w:hint="eastAsia"/>
                <w:szCs w:val="21"/>
              </w:rPr>
              <w:t>;</w:t>
            </w:r>
            <w:r>
              <w:rPr>
                <w:rFonts w:hint="eastAsia"/>
                <w:szCs w:val="21"/>
              </w:rPr>
              <w:t>情节严重的，报经有批准权的人民政府批准，责令停业、关闭</w:t>
            </w:r>
            <w:r>
              <w:rPr>
                <w:rFonts w:hint="eastAsia"/>
                <w:szCs w:val="21"/>
              </w:rPr>
              <w:t>;</w:t>
            </w:r>
            <w:r>
              <w:rPr>
                <w:rFonts w:hint="eastAsia"/>
                <w:szCs w:val="21"/>
              </w:rPr>
              <w:t>构成犯罪的，依法追究刑事责任：</w:t>
            </w:r>
          </w:p>
          <w:p w:rsidR="00866C65" w:rsidRDefault="003C62EB">
            <w:pPr>
              <w:rPr>
                <w:szCs w:val="21"/>
              </w:rPr>
            </w:pPr>
            <w:r>
              <w:rPr>
                <w:rFonts w:hint="eastAsia"/>
                <w:szCs w:val="21"/>
              </w:rPr>
              <w:t>(</w:t>
            </w:r>
            <w:r>
              <w:rPr>
                <w:rFonts w:hint="eastAsia"/>
                <w:szCs w:val="21"/>
              </w:rPr>
              <w:t>二</w:t>
            </w:r>
            <w:r>
              <w:rPr>
                <w:rFonts w:hint="eastAsia"/>
                <w:szCs w:val="21"/>
              </w:rPr>
              <w:t>)</w:t>
            </w:r>
            <w:r>
              <w:rPr>
                <w:rFonts w:hint="eastAsia"/>
                <w:szCs w:val="21"/>
              </w:rPr>
              <w:t>向自然保护区倾倒固体废弃物，排放有害、有毒的污水和废气的，责令停止违法行为，处二万元以上二十万元以下的罚款</w:t>
            </w:r>
            <w:r>
              <w:rPr>
                <w:rFonts w:hint="eastAsia"/>
                <w:szCs w:val="21"/>
              </w:rPr>
              <w:t>;</w:t>
            </w:r>
          </w:p>
          <w:p w:rsidR="00866C65" w:rsidRDefault="003C62EB">
            <w:pPr>
              <w:rPr>
                <w:szCs w:val="21"/>
              </w:rPr>
            </w:pPr>
            <w:r>
              <w:rPr>
                <w:rFonts w:hint="eastAsia"/>
                <w:szCs w:val="21"/>
              </w:rPr>
              <w:t>违反前款规定的单位和个人，逾期不采取治理措施的，环境保护主管部门可以指定有治理能力的单位代为治理，所需费用由违法者承担。</w:t>
            </w:r>
          </w:p>
          <w:p w:rsidR="00866C65" w:rsidRDefault="00866C65">
            <w:pPr>
              <w:rPr>
                <w:rFonts w:ascii="宋体" w:hAnsi="宋体" w:cs="Times New Roman"/>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81" w:type="dxa"/>
            <w:tcMar>
              <w:left w:w="28" w:type="dxa"/>
              <w:right w:w="28" w:type="dxa"/>
            </w:tcMar>
            <w:vAlign w:val="center"/>
          </w:tcPr>
          <w:p w:rsidR="00866C65" w:rsidRDefault="003C62EB">
            <w:pPr>
              <w:rPr>
                <w:szCs w:val="21"/>
              </w:rPr>
            </w:pPr>
            <w:r>
              <w:rPr>
                <w:szCs w:val="21"/>
              </w:rPr>
              <w:t>责令停止违法行为，限期采取治理措施，消除污染</w:t>
            </w:r>
            <w:r>
              <w:rPr>
                <w:rFonts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在自然保护区实验区倾倒</w:t>
            </w:r>
            <w:r>
              <w:rPr>
                <w:rFonts w:ascii="宋体" w:hAnsi="宋体" w:cs="Times New Roman"/>
                <w:szCs w:val="21"/>
              </w:rPr>
              <w:t>固体废弃物，排放有害、有毒的污水和废气的</w:t>
            </w:r>
          </w:p>
        </w:tc>
        <w:tc>
          <w:tcPr>
            <w:tcW w:w="3067" w:type="dxa"/>
            <w:tcMar>
              <w:left w:w="28" w:type="dxa"/>
              <w:right w:w="28" w:type="dxa"/>
            </w:tcMar>
            <w:vAlign w:val="center"/>
          </w:tcPr>
          <w:p w:rsidR="00866C65" w:rsidRDefault="003C62EB">
            <w:pPr>
              <w:rPr>
                <w:rFonts w:ascii="宋体" w:hAnsi="宋体" w:cs="Times New Roman"/>
                <w:szCs w:val="21"/>
              </w:rPr>
            </w:pPr>
            <w:r>
              <w:rPr>
                <w:rFonts w:ascii="宋体" w:hAnsi="宋体" w:cs="Times New Roman"/>
                <w:szCs w:val="21"/>
              </w:rPr>
              <w:t>责令停止违法行为，</w:t>
            </w:r>
            <w:r>
              <w:rPr>
                <w:szCs w:val="21"/>
              </w:rPr>
              <w:t>限期采取治理措施</w:t>
            </w:r>
            <w:r>
              <w:rPr>
                <w:rFonts w:hint="eastAsia"/>
                <w:szCs w:val="21"/>
              </w:rPr>
              <w:t>，</w:t>
            </w:r>
            <w:r>
              <w:rPr>
                <w:rFonts w:ascii="宋体" w:hAnsi="宋体" w:cs="Times New Roman"/>
                <w:szCs w:val="21"/>
              </w:rPr>
              <w:t>处二万元以上</w:t>
            </w:r>
            <w:r>
              <w:rPr>
                <w:rFonts w:ascii="宋体" w:hAnsi="宋体" w:cs="Times New Roman" w:hint="eastAsia"/>
                <w:szCs w:val="21"/>
              </w:rPr>
              <w:t>五</w:t>
            </w:r>
            <w:r>
              <w:rPr>
                <w:rFonts w:ascii="宋体" w:hAnsi="宋体" w:cs="Times New Roman"/>
                <w:szCs w:val="21"/>
              </w:rPr>
              <w:t>万元以下的罚款</w:t>
            </w:r>
          </w:p>
          <w:p w:rsidR="00866C65" w:rsidRDefault="00866C65">
            <w:pPr>
              <w:rPr>
                <w:rFonts w:ascii="宋体" w:hAnsi="宋体"/>
                <w:szCs w:val="21"/>
              </w:rPr>
            </w:pPr>
          </w:p>
        </w:tc>
      </w:tr>
      <w:tr w:rsidR="00866C65">
        <w:trPr>
          <w:trHeight w:val="2211"/>
        </w:trPr>
        <w:tc>
          <w:tcPr>
            <w:tcW w:w="420" w:type="dxa"/>
            <w:vMerge/>
            <w:tcMar>
              <w:left w:w="28" w:type="dxa"/>
              <w:right w:w="28" w:type="dxa"/>
            </w:tcMar>
            <w:vAlign w:val="center"/>
          </w:tcPr>
          <w:p w:rsidR="00866C65" w:rsidRDefault="00866C65">
            <w:pPr>
              <w:jc w:val="center"/>
              <w:rPr>
                <w:rFonts w:ascii="宋体" w:hAnsi="宋体"/>
                <w:szCs w:val="21"/>
              </w:rPr>
            </w:pPr>
          </w:p>
        </w:tc>
        <w:tc>
          <w:tcPr>
            <w:tcW w:w="1219" w:type="dxa"/>
            <w:vMerge/>
            <w:tcMar>
              <w:left w:w="28" w:type="dxa"/>
              <w:right w:w="28" w:type="dxa"/>
            </w:tcMar>
            <w:vAlign w:val="center"/>
          </w:tcPr>
          <w:p w:rsidR="00866C65" w:rsidRDefault="00866C65">
            <w:pPr>
              <w:rPr>
                <w:rFonts w:ascii="Segoe UI" w:eastAsia="Segoe UI" w:hAnsi="Segoe UI" w:cs="Segoe UI"/>
                <w:sz w:val="16"/>
                <w:szCs w:val="16"/>
                <w:shd w:val="clear" w:color="auto" w:fill="FFFFFF"/>
              </w:rPr>
            </w:pPr>
          </w:p>
        </w:tc>
        <w:tc>
          <w:tcPr>
            <w:tcW w:w="2925" w:type="dxa"/>
            <w:vMerge/>
            <w:tcMar>
              <w:left w:w="28" w:type="dxa"/>
              <w:right w:w="28" w:type="dxa"/>
            </w:tcMar>
            <w:vAlign w:val="center"/>
          </w:tcPr>
          <w:p w:rsidR="00866C65" w:rsidRDefault="00866C65">
            <w:pPr>
              <w:rPr>
                <w:rFonts w:ascii="Segoe UI" w:eastAsia="Segoe UI" w:hAnsi="Segoe UI" w:cs="Segoe UI"/>
                <w:sz w:val="16"/>
                <w:szCs w:val="16"/>
                <w:shd w:val="clear" w:color="auto" w:fill="FFFFFF"/>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81" w:type="dxa"/>
            <w:tcMar>
              <w:left w:w="28" w:type="dxa"/>
              <w:right w:w="28" w:type="dxa"/>
            </w:tcMar>
            <w:vAlign w:val="center"/>
          </w:tcPr>
          <w:p w:rsidR="00866C65" w:rsidRDefault="003C62EB">
            <w:pPr>
              <w:rPr>
                <w:szCs w:val="21"/>
              </w:rPr>
            </w:pPr>
            <w:r>
              <w:rPr>
                <w:szCs w:val="21"/>
              </w:rPr>
              <w:t>责令停止违法行为，限期采取治理措施，消除污染</w:t>
            </w:r>
            <w:r>
              <w:rPr>
                <w:rFonts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在自然保护区缓冲区倾倒</w:t>
            </w:r>
            <w:r>
              <w:rPr>
                <w:rFonts w:ascii="宋体" w:hAnsi="宋体" w:cs="Times New Roman"/>
                <w:szCs w:val="21"/>
              </w:rPr>
              <w:t>固体废弃物，排放有害、有毒的污水和废气的</w:t>
            </w:r>
          </w:p>
        </w:tc>
        <w:tc>
          <w:tcPr>
            <w:tcW w:w="3067" w:type="dxa"/>
            <w:tcMar>
              <w:left w:w="28" w:type="dxa"/>
              <w:right w:w="28" w:type="dxa"/>
            </w:tcMar>
            <w:vAlign w:val="center"/>
          </w:tcPr>
          <w:p w:rsidR="00866C65" w:rsidRDefault="003C62EB">
            <w:pPr>
              <w:rPr>
                <w:rFonts w:ascii="宋体" w:hAnsi="宋体" w:cs="Times New Roman"/>
                <w:szCs w:val="21"/>
              </w:rPr>
            </w:pPr>
            <w:r>
              <w:rPr>
                <w:rFonts w:ascii="宋体" w:hAnsi="宋体" w:cs="Times New Roman"/>
                <w:szCs w:val="21"/>
              </w:rPr>
              <w:t>责令停止违法行为，</w:t>
            </w:r>
            <w:r>
              <w:rPr>
                <w:szCs w:val="21"/>
              </w:rPr>
              <w:t>限期采取治理措施</w:t>
            </w:r>
            <w:r>
              <w:rPr>
                <w:rFonts w:hint="eastAsia"/>
                <w:szCs w:val="21"/>
              </w:rPr>
              <w:t>，</w:t>
            </w:r>
            <w:r>
              <w:rPr>
                <w:rFonts w:ascii="宋体" w:hAnsi="宋体" w:cs="Times New Roman"/>
                <w:szCs w:val="21"/>
              </w:rPr>
              <w:t>处</w:t>
            </w:r>
            <w:r>
              <w:rPr>
                <w:rFonts w:ascii="宋体" w:hAnsi="宋体" w:cs="Times New Roman" w:hint="eastAsia"/>
                <w:szCs w:val="21"/>
              </w:rPr>
              <w:t>五</w:t>
            </w:r>
            <w:r>
              <w:rPr>
                <w:rFonts w:ascii="宋体" w:hAnsi="宋体" w:cs="Times New Roman"/>
                <w:szCs w:val="21"/>
              </w:rPr>
              <w:t>万元以上</w:t>
            </w:r>
            <w:r>
              <w:rPr>
                <w:rFonts w:ascii="宋体" w:hAnsi="宋体" w:cs="Times New Roman" w:hint="eastAsia"/>
                <w:szCs w:val="21"/>
              </w:rPr>
              <w:t>十</w:t>
            </w:r>
            <w:r>
              <w:rPr>
                <w:rFonts w:ascii="宋体" w:hAnsi="宋体" w:cs="Times New Roman"/>
                <w:szCs w:val="21"/>
              </w:rPr>
              <w:t>万元以下的罚款</w:t>
            </w:r>
          </w:p>
          <w:p w:rsidR="00866C65" w:rsidRDefault="00866C65">
            <w:pPr>
              <w:rPr>
                <w:rFonts w:ascii="宋体" w:hAnsi="宋体"/>
                <w:szCs w:val="21"/>
              </w:rPr>
            </w:pPr>
          </w:p>
        </w:tc>
      </w:tr>
      <w:tr w:rsidR="00866C65">
        <w:trPr>
          <w:trHeight w:val="3913"/>
        </w:trPr>
        <w:tc>
          <w:tcPr>
            <w:tcW w:w="420" w:type="dxa"/>
            <w:vMerge/>
            <w:tcMar>
              <w:left w:w="28" w:type="dxa"/>
              <w:right w:w="28" w:type="dxa"/>
            </w:tcMar>
            <w:vAlign w:val="center"/>
          </w:tcPr>
          <w:p w:rsidR="00866C65" w:rsidRDefault="00866C65">
            <w:pPr>
              <w:jc w:val="center"/>
              <w:rPr>
                <w:rFonts w:ascii="宋体" w:hAnsi="宋体"/>
                <w:szCs w:val="21"/>
              </w:rPr>
            </w:pPr>
          </w:p>
        </w:tc>
        <w:tc>
          <w:tcPr>
            <w:tcW w:w="1219" w:type="dxa"/>
            <w:vMerge/>
            <w:tcMar>
              <w:left w:w="28" w:type="dxa"/>
              <w:right w:w="28" w:type="dxa"/>
            </w:tcMar>
            <w:vAlign w:val="center"/>
          </w:tcPr>
          <w:p w:rsidR="00866C65" w:rsidRDefault="00866C65">
            <w:pPr>
              <w:rPr>
                <w:rFonts w:ascii="Segoe UI" w:eastAsia="Segoe UI" w:hAnsi="Segoe UI" w:cs="Segoe UI"/>
                <w:sz w:val="16"/>
                <w:szCs w:val="16"/>
                <w:shd w:val="clear" w:color="auto" w:fill="FFFFFF"/>
              </w:rPr>
            </w:pPr>
          </w:p>
        </w:tc>
        <w:tc>
          <w:tcPr>
            <w:tcW w:w="2925" w:type="dxa"/>
            <w:vMerge/>
            <w:tcMar>
              <w:left w:w="28" w:type="dxa"/>
              <w:right w:w="28" w:type="dxa"/>
            </w:tcMar>
            <w:vAlign w:val="center"/>
          </w:tcPr>
          <w:p w:rsidR="00866C65" w:rsidRDefault="00866C65">
            <w:pPr>
              <w:rPr>
                <w:rFonts w:ascii="Segoe UI" w:eastAsia="Segoe UI" w:hAnsi="Segoe UI" w:cs="Segoe UI"/>
                <w:sz w:val="16"/>
                <w:szCs w:val="16"/>
                <w:shd w:val="clear" w:color="auto" w:fill="FFFFFF"/>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81" w:type="dxa"/>
            <w:tcMar>
              <w:left w:w="28" w:type="dxa"/>
              <w:right w:w="28" w:type="dxa"/>
            </w:tcMar>
            <w:vAlign w:val="center"/>
          </w:tcPr>
          <w:p w:rsidR="00866C65" w:rsidRDefault="003C62EB">
            <w:pPr>
              <w:rPr>
                <w:szCs w:val="21"/>
              </w:rPr>
            </w:pPr>
            <w:r>
              <w:rPr>
                <w:szCs w:val="21"/>
              </w:rPr>
              <w:t>责令停止违法行为，限期采取治理措施，消除污染</w:t>
            </w:r>
            <w:r>
              <w:rPr>
                <w:rFonts w:hint="eastAsia"/>
                <w:szCs w:val="21"/>
              </w:rPr>
              <w:t>，罚款，</w:t>
            </w:r>
            <w:r>
              <w:rPr>
                <w:szCs w:val="21"/>
              </w:rPr>
              <w:t>责令停业、关闭</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在自然保护区核心区倾倒</w:t>
            </w:r>
            <w:r>
              <w:rPr>
                <w:rFonts w:ascii="宋体" w:hAnsi="宋体" w:cs="Times New Roman"/>
                <w:szCs w:val="21"/>
              </w:rPr>
              <w:t>固体废弃物，排放有害、有毒的污水和废气的</w:t>
            </w:r>
          </w:p>
        </w:tc>
        <w:tc>
          <w:tcPr>
            <w:tcW w:w="3067" w:type="dxa"/>
            <w:tcMar>
              <w:left w:w="28" w:type="dxa"/>
              <w:right w:w="28" w:type="dxa"/>
            </w:tcMar>
            <w:vAlign w:val="center"/>
          </w:tcPr>
          <w:p w:rsidR="00866C65" w:rsidRDefault="003C62EB">
            <w:pPr>
              <w:rPr>
                <w:rFonts w:ascii="宋体" w:hAnsi="宋体"/>
                <w:szCs w:val="21"/>
              </w:rPr>
            </w:pPr>
            <w:r>
              <w:rPr>
                <w:rFonts w:ascii="宋体" w:hAnsi="宋体" w:cs="Times New Roman"/>
                <w:szCs w:val="21"/>
              </w:rPr>
              <w:t>责令停止违法行为，</w:t>
            </w:r>
            <w:r>
              <w:rPr>
                <w:szCs w:val="21"/>
              </w:rPr>
              <w:t>限期采取治理措施</w:t>
            </w:r>
            <w:r>
              <w:rPr>
                <w:rFonts w:hint="eastAsia"/>
                <w:szCs w:val="21"/>
              </w:rPr>
              <w:t>，</w:t>
            </w:r>
            <w:r>
              <w:rPr>
                <w:rFonts w:ascii="宋体" w:hAnsi="宋体" w:cs="Times New Roman"/>
                <w:szCs w:val="21"/>
              </w:rPr>
              <w:t>处</w:t>
            </w:r>
            <w:r>
              <w:rPr>
                <w:rFonts w:ascii="宋体" w:hAnsi="宋体" w:cs="Times New Roman" w:hint="eastAsia"/>
                <w:szCs w:val="21"/>
              </w:rPr>
              <w:t>十</w:t>
            </w:r>
            <w:r>
              <w:rPr>
                <w:rFonts w:ascii="宋体" w:hAnsi="宋体" w:cs="Times New Roman"/>
                <w:szCs w:val="21"/>
              </w:rPr>
              <w:t>万元以上</w:t>
            </w:r>
            <w:r>
              <w:rPr>
                <w:rFonts w:ascii="宋体" w:hAnsi="宋体" w:cs="Times New Roman" w:hint="eastAsia"/>
                <w:szCs w:val="21"/>
              </w:rPr>
              <w:t>二十</w:t>
            </w:r>
            <w:r>
              <w:rPr>
                <w:rFonts w:ascii="宋体" w:hAnsi="宋体" w:cs="Times New Roman"/>
                <w:szCs w:val="21"/>
              </w:rPr>
              <w:t>万元以下的罚款</w:t>
            </w:r>
            <w:r>
              <w:rPr>
                <w:rFonts w:hint="eastAsia"/>
              </w:rPr>
              <w:t>，</w:t>
            </w:r>
            <w:r>
              <w:rPr>
                <w:szCs w:val="21"/>
              </w:rPr>
              <w:t>责令停业、关闭</w:t>
            </w:r>
          </w:p>
        </w:tc>
      </w:tr>
      <w:tr w:rsidR="00866C65">
        <w:trPr>
          <w:trHeight w:val="2030"/>
        </w:trPr>
        <w:tc>
          <w:tcPr>
            <w:tcW w:w="420"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9</w:t>
            </w:r>
          </w:p>
        </w:tc>
        <w:tc>
          <w:tcPr>
            <w:tcW w:w="1219" w:type="dxa"/>
            <w:vMerge w:val="restart"/>
            <w:tcMar>
              <w:left w:w="28" w:type="dxa"/>
              <w:right w:w="28" w:type="dxa"/>
            </w:tcMar>
            <w:vAlign w:val="center"/>
          </w:tcPr>
          <w:p w:rsidR="00866C65" w:rsidRDefault="003C62EB">
            <w:pPr>
              <w:rPr>
                <w:rFonts w:ascii="宋体" w:hAnsi="宋体" w:cs="Times New Roman"/>
                <w:szCs w:val="21"/>
              </w:rPr>
            </w:pPr>
            <w:r>
              <w:rPr>
                <w:rFonts w:ascii="宋体" w:hAnsi="宋体" w:cs="Times New Roman"/>
                <w:szCs w:val="21"/>
              </w:rPr>
              <w:t>在自然保护区内新设排污口的</w:t>
            </w:r>
          </w:p>
        </w:tc>
        <w:tc>
          <w:tcPr>
            <w:tcW w:w="2925" w:type="dxa"/>
            <w:vMerge w:val="restart"/>
            <w:tcMar>
              <w:left w:w="28" w:type="dxa"/>
              <w:right w:w="28" w:type="dxa"/>
            </w:tcMar>
            <w:vAlign w:val="center"/>
          </w:tcPr>
          <w:p w:rsidR="00866C65" w:rsidRDefault="003C62EB">
            <w:pPr>
              <w:rPr>
                <w:szCs w:val="21"/>
              </w:rPr>
            </w:pPr>
            <w:r>
              <w:rPr>
                <w:rFonts w:hint="eastAsia"/>
                <w:szCs w:val="21"/>
              </w:rPr>
              <w:t>第四十八条</w:t>
            </w:r>
            <w:r>
              <w:rPr>
                <w:rFonts w:hint="eastAsia"/>
                <w:szCs w:val="21"/>
              </w:rPr>
              <w:t xml:space="preserve"> </w:t>
            </w:r>
            <w:r>
              <w:rPr>
                <w:rFonts w:hint="eastAsia"/>
                <w:szCs w:val="21"/>
              </w:rPr>
              <w:t>违反本条例第三十二条第三款、第三十六条规定，有下列行为之一的单位和个人，由县级以上人民政府环境保护主管部门责令停止违法行为，限期采取治理措施，消除污染，处以罚款，并可按照原处罚数额按日连续处罚，由公安机关依法予以拘留</w:t>
            </w:r>
            <w:r>
              <w:rPr>
                <w:rFonts w:hint="eastAsia"/>
                <w:szCs w:val="21"/>
              </w:rPr>
              <w:t>;</w:t>
            </w:r>
            <w:r>
              <w:rPr>
                <w:rFonts w:hint="eastAsia"/>
                <w:szCs w:val="21"/>
              </w:rPr>
              <w:t>情节严重的，报经有批准权的人民政府批准，责令停业、关闭</w:t>
            </w:r>
            <w:r>
              <w:rPr>
                <w:rFonts w:hint="eastAsia"/>
                <w:szCs w:val="21"/>
              </w:rPr>
              <w:t>;</w:t>
            </w:r>
            <w:r>
              <w:rPr>
                <w:rFonts w:hint="eastAsia"/>
                <w:szCs w:val="21"/>
              </w:rPr>
              <w:t>构成犯罪的，依法追究刑事责任：</w:t>
            </w:r>
          </w:p>
          <w:p w:rsidR="00866C65" w:rsidRDefault="003C62EB">
            <w:pPr>
              <w:rPr>
                <w:szCs w:val="21"/>
              </w:rPr>
            </w:pPr>
            <w:r>
              <w:rPr>
                <w:rFonts w:hint="eastAsia"/>
                <w:szCs w:val="21"/>
              </w:rPr>
              <w:t>(</w:t>
            </w:r>
            <w:r>
              <w:rPr>
                <w:rFonts w:hint="eastAsia"/>
                <w:szCs w:val="21"/>
              </w:rPr>
              <w:t>三</w:t>
            </w:r>
            <w:r>
              <w:rPr>
                <w:rFonts w:hint="eastAsia"/>
                <w:szCs w:val="21"/>
              </w:rPr>
              <w:t>)</w:t>
            </w:r>
            <w:r>
              <w:rPr>
                <w:rFonts w:hint="eastAsia"/>
                <w:szCs w:val="21"/>
              </w:rPr>
              <w:t>在自然保护区内新设排污口的，责令限期拆除，处二万元以上十万元以下的罚款。</w:t>
            </w:r>
          </w:p>
          <w:p w:rsidR="00866C65" w:rsidRDefault="003C62EB">
            <w:pPr>
              <w:rPr>
                <w:szCs w:val="21"/>
              </w:rPr>
            </w:pPr>
            <w:r>
              <w:rPr>
                <w:rFonts w:hint="eastAsia"/>
                <w:szCs w:val="21"/>
              </w:rPr>
              <w:t>违反前款规定的单位和个人，逾期不采取治理措施的，环境保护主管部门可以指定有治理能力的单位代为治理，所需费用由违法者承担。</w:t>
            </w:r>
          </w:p>
          <w:p w:rsidR="00866C65" w:rsidRDefault="00866C65">
            <w:pPr>
              <w:rPr>
                <w:rFonts w:ascii="宋体" w:hAnsi="宋体" w:cs="Times New Roman"/>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81" w:type="dxa"/>
            <w:tcMar>
              <w:left w:w="28" w:type="dxa"/>
              <w:right w:w="28" w:type="dxa"/>
            </w:tcMar>
            <w:vAlign w:val="center"/>
          </w:tcPr>
          <w:p w:rsidR="00866C65" w:rsidRDefault="003C62EB">
            <w:pPr>
              <w:rPr>
                <w:szCs w:val="21"/>
              </w:rPr>
            </w:pPr>
            <w:r>
              <w:rPr>
                <w:szCs w:val="21"/>
              </w:rPr>
              <w:t>责令停止违法行为，限期</w:t>
            </w:r>
            <w:r>
              <w:rPr>
                <w:rFonts w:hint="eastAsia"/>
                <w:szCs w:val="21"/>
              </w:rPr>
              <w:t>拆除，罚款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szCs w:val="21"/>
              </w:rPr>
              <w:t>在自然保护区</w:t>
            </w:r>
            <w:r>
              <w:rPr>
                <w:rFonts w:ascii="宋体" w:hAnsi="宋体" w:hint="eastAsia"/>
                <w:szCs w:val="21"/>
              </w:rPr>
              <w:t>实验区</w:t>
            </w:r>
            <w:r>
              <w:rPr>
                <w:rFonts w:ascii="宋体" w:hAnsi="宋体"/>
                <w:szCs w:val="21"/>
              </w:rPr>
              <w:t>内新设排污口</w:t>
            </w:r>
          </w:p>
        </w:tc>
        <w:tc>
          <w:tcPr>
            <w:tcW w:w="3067" w:type="dxa"/>
            <w:tcMar>
              <w:left w:w="28" w:type="dxa"/>
              <w:right w:w="28" w:type="dxa"/>
            </w:tcMar>
            <w:vAlign w:val="center"/>
          </w:tcPr>
          <w:p w:rsidR="00866C65" w:rsidRDefault="003C62EB">
            <w:pPr>
              <w:rPr>
                <w:rFonts w:ascii="宋体" w:hAnsi="宋体"/>
                <w:szCs w:val="21"/>
              </w:rPr>
            </w:pPr>
            <w:r>
              <w:rPr>
                <w:rFonts w:ascii="宋体" w:hAnsi="宋体" w:cs="Times New Roman"/>
                <w:szCs w:val="21"/>
              </w:rPr>
              <w:t>责令限期拆除，处二万元以上</w:t>
            </w:r>
            <w:r>
              <w:rPr>
                <w:rFonts w:ascii="宋体" w:hAnsi="宋体" w:cs="Times New Roman" w:hint="eastAsia"/>
                <w:szCs w:val="21"/>
              </w:rPr>
              <w:t>五</w:t>
            </w:r>
            <w:r>
              <w:rPr>
                <w:rFonts w:ascii="宋体" w:hAnsi="宋体" w:cs="Times New Roman"/>
                <w:szCs w:val="21"/>
              </w:rPr>
              <w:t>万元以下的罚款</w:t>
            </w:r>
          </w:p>
        </w:tc>
      </w:tr>
      <w:tr w:rsidR="00866C65">
        <w:trPr>
          <w:trHeight w:val="2057"/>
        </w:trPr>
        <w:tc>
          <w:tcPr>
            <w:tcW w:w="420" w:type="dxa"/>
            <w:vMerge/>
            <w:tcMar>
              <w:left w:w="28" w:type="dxa"/>
              <w:right w:w="28" w:type="dxa"/>
            </w:tcMar>
            <w:vAlign w:val="center"/>
          </w:tcPr>
          <w:p w:rsidR="00866C65" w:rsidRDefault="00866C65">
            <w:pPr>
              <w:jc w:val="center"/>
              <w:rPr>
                <w:rFonts w:ascii="宋体" w:hAnsi="宋体"/>
                <w:szCs w:val="21"/>
              </w:rPr>
            </w:pPr>
          </w:p>
        </w:tc>
        <w:tc>
          <w:tcPr>
            <w:tcW w:w="1219" w:type="dxa"/>
            <w:vMerge/>
            <w:tcMar>
              <w:left w:w="28" w:type="dxa"/>
              <w:right w:w="28" w:type="dxa"/>
            </w:tcMar>
            <w:vAlign w:val="center"/>
          </w:tcPr>
          <w:p w:rsidR="00866C65" w:rsidRDefault="00866C65">
            <w:pPr>
              <w:rPr>
                <w:rFonts w:ascii="Segoe UI" w:eastAsia="Segoe UI" w:hAnsi="Segoe UI" w:cs="Segoe UI"/>
                <w:sz w:val="16"/>
                <w:szCs w:val="16"/>
                <w:shd w:val="clear" w:color="auto" w:fill="FFFFFF"/>
              </w:rPr>
            </w:pPr>
          </w:p>
        </w:tc>
        <w:tc>
          <w:tcPr>
            <w:tcW w:w="2925" w:type="dxa"/>
            <w:vMerge/>
            <w:tcMar>
              <w:left w:w="28" w:type="dxa"/>
              <w:right w:w="28" w:type="dxa"/>
            </w:tcMar>
            <w:vAlign w:val="center"/>
          </w:tcPr>
          <w:p w:rsidR="00866C65" w:rsidRDefault="00866C65">
            <w:pPr>
              <w:rPr>
                <w:rFonts w:ascii="Segoe UI" w:eastAsia="Segoe UI" w:hAnsi="Segoe UI" w:cs="Segoe UI"/>
                <w:sz w:val="16"/>
                <w:szCs w:val="16"/>
                <w:shd w:val="clear" w:color="auto" w:fill="FFFFFF"/>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81" w:type="dxa"/>
            <w:tcMar>
              <w:left w:w="28" w:type="dxa"/>
              <w:right w:w="28" w:type="dxa"/>
            </w:tcMar>
            <w:vAlign w:val="center"/>
          </w:tcPr>
          <w:p w:rsidR="00866C65" w:rsidRDefault="003C62EB">
            <w:pPr>
              <w:rPr>
                <w:szCs w:val="21"/>
              </w:rPr>
            </w:pPr>
            <w:r>
              <w:rPr>
                <w:szCs w:val="21"/>
              </w:rPr>
              <w:t>责令停止违法行为，限期</w:t>
            </w:r>
            <w:r>
              <w:rPr>
                <w:rFonts w:hint="eastAsia"/>
                <w:szCs w:val="21"/>
              </w:rPr>
              <w:t>拆除，罚款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在自然保护区缓冲区内新设排污口</w:t>
            </w:r>
          </w:p>
        </w:tc>
        <w:tc>
          <w:tcPr>
            <w:tcW w:w="3067" w:type="dxa"/>
            <w:tcMar>
              <w:left w:w="28" w:type="dxa"/>
              <w:right w:w="28" w:type="dxa"/>
            </w:tcMar>
            <w:vAlign w:val="center"/>
          </w:tcPr>
          <w:p w:rsidR="00866C65" w:rsidRDefault="003C62EB">
            <w:pPr>
              <w:rPr>
                <w:rFonts w:ascii="宋体" w:hAnsi="宋体"/>
                <w:szCs w:val="21"/>
              </w:rPr>
            </w:pPr>
            <w:r>
              <w:rPr>
                <w:rFonts w:ascii="宋体" w:hAnsi="宋体" w:cs="Times New Roman"/>
                <w:szCs w:val="21"/>
              </w:rPr>
              <w:t>责令限期拆除，处</w:t>
            </w:r>
            <w:r>
              <w:rPr>
                <w:rFonts w:ascii="宋体" w:hAnsi="宋体" w:cs="Times New Roman" w:hint="eastAsia"/>
                <w:szCs w:val="21"/>
              </w:rPr>
              <w:t>五</w:t>
            </w:r>
            <w:r>
              <w:rPr>
                <w:rFonts w:ascii="宋体" w:hAnsi="宋体" w:cs="Times New Roman"/>
                <w:szCs w:val="21"/>
              </w:rPr>
              <w:t>万元以上</w:t>
            </w:r>
            <w:r>
              <w:rPr>
                <w:rFonts w:ascii="宋体" w:hAnsi="宋体" w:cs="Times New Roman" w:hint="eastAsia"/>
                <w:szCs w:val="21"/>
              </w:rPr>
              <w:t>七</w:t>
            </w:r>
            <w:r>
              <w:rPr>
                <w:rFonts w:ascii="宋体" w:hAnsi="宋体" w:cs="Times New Roman"/>
                <w:szCs w:val="21"/>
              </w:rPr>
              <w:t>万元以下的罚款</w:t>
            </w:r>
          </w:p>
        </w:tc>
      </w:tr>
      <w:tr w:rsidR="00866C65">
        <w:trPr>
          <w:trHeight w:val="2698"/>
        </w:trPr>
        <w:tc>
          <w:tcPr>
            <w:tcW w:w="420" w:type="dxa"/>
            <w:vMerge/>
            <w:tcMar>
              <w:left w:w="28" w:type="dxa"/>
              <w:right w:w="28" w:type="dxa"/>
            </w:tcMar>
            <w:vAlign w:val="center"/>
          </w:tcPr>
          <w:p w:rsidR="00866C65" w:rsidRDefault="00866C65">
            <w:pPr>
              <w:jc w:val="center"/>
              <w:rPr>
                <w:rFonts w:ascii="宋体" w:hAnsi="宋体"/>
                <w:szCs w:val="21"/>
              </w:rPr>
            </w:pPr>
          </w:p>
        </w:tc>
        <w:tc>
          <w:tcPr>
            <w:tcW w:w="1219" w:type="dxa"/>
            <w:vMerge/>
            <w:tcMar>
              <w:left w:w="28" w:type="dxa"/>
              <w:right w:w="28" w:type="dxa"/>
            </w:tcMar>
            <w:vAlign w:val="center"/>
          </w:tcPr>
          <w:p w:rsidR="00866C65" w:rsidRDefault="00866C65">
            <w:pPr>
              <w:rPr>
                <w:rFonts w:ascii="Segoe UI" w:eastAsia="Segoe UI" w:hAnsi="Segoe UI" w:cs="Segoe UI"/>
                <w:sz w:val="16"/>
                <w:szCs w:val="16"/>
                <w:shd w:val="clear" w:color="auto" w:fill="FFFFFF"/>
              </w:rPr>
            </w:pPr>
          </w:p>
        </w:tc>
        <w:tc>
          <w:tcPr>
            <w:tcW w:w="2925" w:type="dxa"/>
            <w:vMerge/>
            <w:tcMar>
              <w:left w:w="28" w:type="dxa"/>
              <w:right w:w="28" w:type="dxa"/>
            </w:tcMar>
            <w:vAlign w:val="center"/>
          </w:tcPr>
          <w:p w:rsidR="00866C65" w:rsidRDefault="00866C65">
            <w:pPr>
              <w:rPr>
                <w:rFonts w:ascii="Segoe UI" w:eastAsia="Segoe UI" w:hAnsi="Segoe UI" w:cs="Segoe UI"/>
                <w:sz w:val="16"/>
                <w:szCs w:val="16"/>
                <w:shd w:val="clear" w:color="auto" w:fill="FFFFFF"/>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81" w:type="dxa"/>
            <w:tcMar>
              <w:left w:w="28" w:type="dxa"/>
              <w:right w:w="28" w:type="dxa"/>
            </w:tcMar>
            <w:vAlign w:val="center"/>
          </w:tcPr>
          <w:p w:rsidR="00866C65" w:rsidRDefault="003C62EB">
            <w:pPr>
              <w:rPr>
                <w:szCs w:val="21"/>
              </w:rPr>
            </w:pPr>
            <w:r>
              <w:rPr>
                <w:szCs w:val="21"/>
              </w:rPr>
              <w:t>责令停止违法行为，限期</w:t>
            </w:r>
            <w:r>
              <w:rPr>
                <w:rFonts w:hint="eastAsia"/>
                <w:szCs w:val="21"/>
              </w:rPr>
              <w:t>拆除，罚款，</w:t>
            </w:r>
            <w:r>
              <w:rPr>
                <w:szCs w:val="21"/>
              </w:rPr>
              <w:t>责令停业、关闭</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在自然保护区核心区内新设排污口</w:t>
            </w:r>
          </w:p>
        </w:tc>
        <w:tc>
          <w:tcPr>
            <w:tcW w:w="3067" w:type="dxa"/>
            <w:tcMar>
              <w:left w:w="28" w:type="dxa"/>
              <w:right w:w="28" w:type="dxa"/>
            </w:tcMar>
            <w:vAlign w:val="center"/>
          </w:tcPr>
          <w:p w:rsidR="00866C65" w:rsidRDefault="003C62EB">
            <w:pPr>
              <w:rPr>
                <w:rFonts w:ascii="宋体" w:hAnsi="宋体"/>
                <w:szCs w:val="21"/>
              </w:rPr>
            </w:pPr>
            <w:r>
              <w:rPr>
                <w:rFonts w:ascii="宋体" w:hAnsi="宋体" w:cs="Times New Roman"/>
                <w:szCs w:val="21"/>
              </w:rPr>
              <w:t>责令限期拆除，处</w:t>
            </w:r>
            <w:r>
              <w:rPr>
                <w:rFonts w:ascii="宋体" w:hAnsi="宋体" w:cs="Times New Roman" w:hint="eastAsia"/>
                <w:szCs w:val="21"/>
              </w:rPr>
              <w:t>七</w:t>
            </w:r>
            <w:r>
              <w:rPr>
                <w:rFonts w:ascii="宋体" w:hAnsi="宋体" w:cs="Times New Roman"/>
                <w:szCs w:val="21"/>
              </w:rPr>
              <w:t>万元以上十万元以下的罚款</w:t>
            </w:r>
            <w:r>
              <w:rPr>
                <w:rFonts w:hint="eastAsia"/>
                <w:szCs w:val="21"/>
              </w:rPr>
              <w:t>，</w:t>
            </w:r>
            <w:r>
              <w:rPr>
                <w:szCs w:val="21"/>
              </w:rPr>
              <w:t>责令停业、关闭</w:t>
            </w:r>
          </w:p>
        </w:tc>
      </w:tr>
      <w:tr w:rsidR="00866C65">
        <w:trPr>
          <w:trHeight w:val="2047"/>
        </w:trPr>
        <w:tc>
          <w:tcPr>
            <w:tcW w:w="420"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10</w:t>
            </w:r>
          </w:p>
        </w:tc>
        <w:tc>
          <w:tcPr>
            <w:tcW w:w="1219" w:type="dxa"/>
            <w:vMerge w:val="restart"/>
            <w:tcMar>
              <w:left w:w="28" w:type="dxa"/>
              <w:right w:w="28" w:type="dxa"/>
            </w:tcMar>
            <w:vAlign w:val="center"/>
          </w:tcPr>
          <w:p w:rsidR="00866C65" w:rsidRDefault="003C62EB">
            <w:pPr>
              <w:pStyle w:val="aa"/>
              <w:spacing w:before="0" w:beforeAutospacing="0" w:after="0" w:afterAutospacing="0"/>
              <w:jc w:val="both"/>
              <w:rPr>
                <w:color w:val="auto"/>
                <w:kern w:val="2"/>
                <w:sz w:val="21"/>
                <w:szCs w:val="21"/>
              </w:rPr>
            </w:pPr>
            <w:r>
              <w:rPr>
                <w:rFonts w:hint="eastAsia"/>
                <w:color w:val="auto"/>
                <w:kern w:val="2"/>
                <w:sz w:val="21"/>
                <w:szCs w:val="21"/>
              </w:rPr>
              <w:t>在自然保护区内引入和应用转基因生物和外来物种</w:t>
            </w:r>
          </w:p>
        </w:tc>
        <w:tc>
          <w:tcPr>
            <w:tcW w:w="2925" w:type="dxa"/>
            <w:vMerge w:val="restart"/>
            <w:tcMar>
              <w:left w:w="28" w:type="dxa"/>
              <w:right w:w="28" w:type="dxa"/>
            </w:tcMar>
            <w:vAlign w:val="center"/>
          </w:tcPr>
          <w:p w:rsidR="00866C65" w:rsidRDefault="003C62EB">
            <w:pPr>
              <w:rPr>
                <w:rFonts w:ascii="宋体" w:hAnsi="宋体" w:cs="Times New Roman"/>
                <w:szCs w:val="21"/>
              </w:rPr>
            </w:pPr>
            <w:r>
              <w:rPr>
                <w:rFonts w:ascii="宋体" w:hAnsi="宋体" w:cs="Times New Roman" w:hint="eastAsia"/>
                <w:szCs w:val="21"/>
              </w:rPr>
              <w:t>《海南省自然保护区条例》第五十条 违反本条例第三十七条规定，在自然保护区内引入和应用转基因生物和外来物种的单位和个人，由有关主管部门责令停止违法行为，没收违法引入和应用的转基因生物和外来物种，并处二万元以上十万元以下的罚款。</w:t>
            </w:r>
          </w:p>
          <w:p w:rsidR="00866C65" w:rsidRDefault="00866C65">
            <w:pPr>
              <w:pStyle w:val="aa"/>
              <w:spacing w:before="0" w:beforeAutospacing="0" w:after="0" w:afterAutospacing="0"/>
              <w:jc w:val="both"/>
              <w:rPr>
                <w:color w:val="auto"/>
                <w:kern w:val="2"/>
                <w:sz w:val="21"/>
                <w:szCs w:val="21"/>
              </w:rPr>
            </w:pPr>
          </w:p>
          <w:p w:rsidR="00866C65" w:rsidRDefault="00866C65">
            <w:pPr>
              <w:pStyle w:val="aa"/>
              <w:spacing w:before="0" w:beforeAutospacing="0" w:after="0" w:afterAutospacing="0"/>
              <w:jc w:val="both"/>
              <w:rPr>
                <w:color w:val="auto"/>
                <w:kern w:val="2"/>
                <w:sz w:val="21"/>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轻微违法</w:t>
            </w:r>
          </w:p>
        </w:tc>
        <w:tc>
          <w:tcPr>
            <w:tcW w:w="1581" w:type="dxa"/>
            <w:tcMar>
              <w:left w:w="28" w:type="dxa"/>
              <w:right w:w="28" w:type="dxa"/>
            </w:tcMar>
            <w:vAlign w:val="center"/>
          </w:tcPr>
          <w:p w:rsidR="00866C65" w:rsidRDefault="003C62EB">
            <w:pPr>
              <w:rPr>
                <w:szCs w:val="21"/>
              </w:rPr>
            </w:pPr>
            <w:r>
              <w:rPr>
                <w:rFonts w:ascii="宋体" w:hAnsi="宋体" w:cs="Times New Roman"/>
                <w:szCs w:val="21"/>
              </w:rPr>
              <w:t>责令停止违法行为，</w:t>
            </w:r>
            <w:r>
              <w:rPr>
                <w:rFonts w:ascii="宋体" w:hAnsi="宋体" w:cs="Times New Roman" w:hint="eastAsia"/>
                <w:szCs w:val="21"/>
              </w:rPr>
              <w:t>没收违法引入和应用的转基因生物和外来物种</w:t>
            </w:r>
            <w:r>
              <w:rPr>
                <w:rFonts w:ascii="宋体" w:hAnsi="宋体" w:cs="Times New Roman"/>
                <w:szCs w:val="21"/>
              </w:rPr>
              <w:t>，</w:t>
            </w:r>
            <w:r>
              <w:rPr>
                <w:rFonts w:ascii="宋体" w:hAnsi="宋体" w:cs="Times New Roman" w:hint="eastAsia"/>
                <w:szCs w:val="21"/>
              </w:rPr>
              <w:t>罚款</w:t>
            </w:r>
          </w:p>
        </w:tc>
        <w:tc>
          <w:tcPr>
            <w:tcW w:w="2338" w:type="dxa"/>
            <w:tcMar>
              <w:left w:w="28" w:type="dxa"/>
              <w:right w:w="28" w:type="dxa"/>
            </w:tcMar>
            <w:vAlign w:val="center"/>
          </w:tcPr>
          <w:p w:rsidR="00866C65" w:rsidRDefault="003C62EB">
            <w:pPr>
              <w:pStyle w:val="aa"/>
              <w:spacing w:before="0" w:beforeAutospacing="0" w:after="0" w:afterAutospacing="0"/>
              <w:jc w:val="both"/>
              <w:rPr>
                <w:color w:val="auto"/>
                <w:kern w:val="2"/>
                <w:sz w:val="21"/>
                <w:szCs w:val="21"/>
              </w:rPr>
            </w:pPr>
            <w:r>
              <w:rPr>
                <w:rFonts w:hint="eastAsia"/>
                <w:color w:val="auto"/>
                <w:kern w:val="2"/>
                <w:sz w:val="21"/>
                <w:szCs w:val="21"/>
              </w:rPr>
              <w:t>在自然保护区实验区内没收违法引入和应用的转基因生物和外来物种</w:t>
            </w:r>
          </w:p>
          <w:p w:rsidR="00866C65" w:rsidRDefault="00866C65">
            <w:pPr>
              <w:rPr>
                <w:rFonts w:ascii="宋体" w:hAnsi="宋体"/>
                <w:szCs w:val="21"/>
              </w:rPr>
            </w:pPr>
          </w:p>
        </w:tc>
        <w:tc>
          <w:tcPr>
            <w:tcW w:w="3067" w:type="dxa"/>
            <w:tcMar>
              <w:left w:w="28" w:type="dxa"/>
              <w:right w:w="28" w:type="dxa"/>
            </w:tcMar>
            <w:vAlign w:val="center"/>
          </w:tcPr>
          <w:p w:rsidR="00866C65" w:rsidRDefault="003C62EB">
            <w:pPr>
              <w:rPr>
                <w:rFonts w:ascii="宋体" w:hAnsi="宋体"/>
                <w:szCs w:val="21"/>
              </w:rPr>
            </w:pPr>
            <w:r>
              <w:rPr>
                <w:rFonts w:ascii="宋体" w:hAnsi="宋体" w:cs="Times New Roman"/>
                <w:szCs w:val="21"/>
              </w:rPr>
              <w:t>责令停止违法行为，</w:t>
            </w:r>
            <w:r>
              <w:rPr>
                <w:rFonts w:ascii="宋体" w:hAnsi="宋体" w:cs="Times New Roman" w:hint="eastAsia"/>
                <w:szCs w:val="21"/>
              </w:rPr>
              <w:t>没收违法引入和应用的转基因生物和外来物种</w:t>
            </w:r>
            <w:r>
              <w:rPr>
                <w:rFonts w:ascii="宋体" w:hAnsi="宋体" w:cs="Times New Roman"/>
                <w:szCs w:val="21"/>
              </w:rPr>
              <w:t>，</w:t>
            </w:r>
            <w:r>
              <w:rPr>
                <w:rFonts w:ascii="宋体" w:hAnsi="宋体" w:hint="eastAsia"/>
                <w:szCs w:val="21"/>
              </w:rPr>
              <w:t>处二万元以上四万元以下罚款</w:t>
            </w:r>
          </w:p>
        </w:tc>
      </w:tr>
      <w:tr w:rsidR="00866C65">
        <w:trPr>
          <w:trHeight w:val="2111"/>
        </w:trPr>
        <w:tc>
          <w:tcPr>
            <w:tcW w:w="420" w:type="dxa"/>
            <w:vMerge/>
            <w:tcMar>
              <w:left w:w="28" w:type="dxa"/>
              <w:right w:w="28" w:type="dxa"/>
            </w:tcMar>
            <w:vAlign w:val="center"/>
          </w:tcPr>
          <w:p w:rsidR="00866C65" w:rsidRDefault="00866C65">
            <w:pPr>
              <w:jc w:val="center"/>
              <w:rPr>
                <w:rFonts w:ascii="宋体" w:hAnsi="宋体"/>
                <w:szCs w:val="21"/>
              </w:rPr>
            </w:pPr>
          </w:p>
        </w:tc>
        <w:tc>
          <w:tcPr>
            <w:tcW w:w="1219" w:type="dxa"/>
            <w:vMerge/>
            <w:tcMar>
              <w:left w:w="28" w:type="dxa"/>
              <w:right w:w="28" w:type="dxa"/>
            </w:tcMar>
            <w:vAlign w:val="center"/>
          </w:tcPr>
          <w:p w:rsidR="00866C65" w:rsidRDefault="00866C65">
            <w:pPr>
              <w:pStyle w:val="aa"/>
              <w:spacing w:before="0" w:beforeAutospacing="0" w:after="0" w:afterAutospacing="0"/>
              <w:jc w:val="both"/>
              <w:rPr>
                <w:color w:val="auto"/>
                <w:kern w:val="2"/>
                <w:sz w:val="21"/>
                <w:szCs w:val="21"/>
              </w:rPr>
            </w:pPr>
          </w:p>
        </w:tc>
        <w:tc>
          <w:tcPr>
            <w:tcW w:w="2925" w:type="dxa"/>
            <w:vMerge/>
            <w:tcMar>
              <w:left w:w="28" w:type="dxa"/>
              <w:right w:w="28" w:type="dxa"/>
            </w:tcMar>
            <w:vAlign w:val="center"/>
          </w:tcPr>
          <w:p w:rsidR="00866C65" w:rsidRDefault="00866C65">
            <w:pPr>
              <w:pStyle w:val="aa"/>
              <w:spacing w:before="0" w:beforeAutospacing="0" w:after="0" w:afterAutospacing="0"/>
              <w:jc w:val="both"/>
              <w:rPr>
                <w:color w:val="auto"/>
                <w:kern w:val="2"/>
                <w:sz w:val="21"/>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81" w:type="dxa"/>
            <w:tcMar>
              <w:left w:w="28" w:type="dxa"/>
              <w:right w:w="28" w:type="dxa"/>
            </w:tcMar>
            <w:vAlign w:val="center"/>
          </w:tcPr>
          <w:p w:rsidR="00866C65" w:rsidRDefault="003C62EB">
            <w:pPr>
              <w:rPr>
                <w:szCs w:val="21"/>
              </w:rPr>
            </w:pPr>
            <w:r>
              <w:rPr>
                <w:rFonts w:ascii="宋体" w:hAnsi="宋体" w:cs="Times New Roman"/>
                <w:szCs w:val="21"/>
              </w:rPr>
              <w:t>责令停止违法行为，</w:t>
            </w:r>
            <w:r>
              <w:rPr>
                <w:rFonts w:ascii="宋体" w:hAnsi="宋体" w:cs="Times New Roman" w:hint="eastAsia"/>
                <w:szCs w:val="21"/>
              </w:rPr>
              <w:t>没收违法引入和应用的转基因生物和外来物种</w:t>
            </w:r>
            <w:r>
              <w:rPr>
                <w:rFonts w:ascii="宋体" w:hAnsi="宋体" w:cs="Times New Roman"/>
                <w:szCs w:val="21"/>
              </w:rPr>
              <w:t>，</w:t>
            </w:r>
            <w:r>
              <w:rPr>
                <w:rFonts w:ascii="宋体" w:hAnsi="宋体" w:cs="Times New Roman" w:hint="eastAsia"/>
                <w:szCs w:val="21"/>
              </w:rPr>
              <w:t>罚款</w:t>
            </w:r>
          </w:p>
        </w:tc>
        <w:tc>
          <w:tcPr>
            <w:tcW w:w="2338" w:type="dxa"/>
            <w:tcMar>
              <w:left w:w="28" w:type="dxa"/>
              <w:right w:w="28" w:type="dxa"/>
            </w:tcMar>
            <w:vAlign w:val="center"/>
          </w:tcPr>
          <w:p w:rsidR="00866C65" w:rsidRDefault="003C62EB">
            <w:pPr>
              <w:pStyle w:val="aa"/>
              <w:spacing w:before="0" w:beforeAutospacing="0" w:after="0" w:afterAutospacing="0"/>
              <w:jc w:val="both"/>
              <w:rPr>
                <w:color w:val="auto"/>
                <w:kern w:val="2"/>
                <w:sz w:val="21"/>
                <w:szCs w:val="21"/>
              </w:rPr>
            </w:pPr>
            <w:r>
              <w:rPr>
                <w:rFonts w:hint="eastAsia"/>
                <w:color w:val="auto"/>
                <w:kern w:val="2"/>
                <w:sz w:val="21"/>
                <w:szCs w:val="21"/>
              </w:rPr>
              <w:t>在自然保护区缓冲区内没收违法引入和应用的转基因生物和外来物种</w:t>
            </w:r>
          </w:p>
          <w:p w:rsidR="00866C65" w:rsidRDefault="00866C65">
            <w:pPr>
              <w:rPr>
                <w:rFonts w:ascii="宋体" w:hAnsi="宋体"/>
                <w:szCs w:val="21"/>
              </w:rPr>
            </w:pPr>
          </w:p>
        </w:tc>
        <w:tc>
          <w:tcPr>
            <w:tcW w:w="3067" w:type="dxa"/>
            <w:tcMar>
              <w:left w:w="28" w:type="dxa"/>
              <w:right w:w="28" w:type="dxa"/>
            </w:tcMar>
            <w:vAlign w:val="center"/>
          </w:tcPr>
          <w:p w:rsidR="00866C65" w:rsidRDefault="003C62EB">
            <w:pPr>
              <w:rPr>
                <w:rFonts w:ascii="宋体" w:hAnsi="宋体"/>
                <w:szCs w:val="21"/>
              </w:rPr>
            </w:pPr>
            <w:r>
              <w:rPr>
                <w:rFonts w:ascii="宋体" w:hAnsi="宋体" w:cs="Times New Roman"/>
                <w:szCs w:val="21"/>
              </w:rPr>
              <w:t>责令停止违法行为，</w:t>
            </w:r>
            <w:r>
              <w:rPr>
                <w:rFonts w:ascii="宋体" w:hAnsi="宋体" w:cs="Times New Roman" w:hint="eastAsia"/>
                <w:szCs w:val="21"/>
              </w:rPr>
              <w:t>没收违法引入和应用的转基因生物和外来物种</w:t>
            </w:r>
            <w:r>
              <w:rPr>
                <w:rFonts w:ascii="宋体" w:hAnsi="宋体" w:cs="Times New Roman"/>
                <w:szCs w:val="21"/>
              </w:rPr>
              <w:t>，</w:t>
            </w:r>
            <w:r>
              <w:rPr>
                <w:rFonts w:ascii="宋体" w:hAnsi="宋体" w:hint="eastAsia"/>
                <w:szCs w:val="21"/>
              </w:rPr>
              <w:t>处四万元以上七万元以下罚款</w:t>
            </w:r>
          </w:p>
        </w:tc>
      </w:tr>
      <w:tr w:rsidR="00866C65">
        <w:trPr>
          <w:trHeight w:val="2293"/>
        </w:trPr>
        <w:tc>
          <w:tcPr>
            <w:tcW w:w="420" w:type="dxa"/>
            <w:vMerge/>
            <w:tcMar>
              <w:left w:w="28" w:type="dxa"/>
              <w:right w:w="28" w:type="dxa"/>
            </w:tcMar>
            <w:vAlign w:val="center"/>
          </w:tcPr>
          <w:p w:rsidR="00866C65" w:rsidRDefault="00866C65">
            <w:pPr>
              <w:jc w:val="center"/>
              <w:rPr>
                <w:rFonts w:ascii="宋体" w:hAnsi="宋体"/>
                <w:szCs w:val="21"/>
              </w:rPr>
            </w:pPr>
          </w:p>
        </w:tc>
        <w:tc>
          <w:tcPr>
            <w:tcW w:w="1219" w:type="dxa"/>
            <w:vMerge/>
            <w:tcMar>
              <w:left w:w="28" w:type="dxa"/>
              <w:right w:w="28" w:type="dxa"/>
            </w:tcMar>
            <w:vAlign w:val="center"/>
          </w:tcPr>
          <w:p w:rsidR="00866C65" w:rsidRDefault="00866C65">
            <w:pPr>
              <w:pStyle w:val="aa"/>
              <w:spacing w:before="0" w:beforeAutospacing="0" w:after="0" w:afterAutospacing="0"/>
              <w:jc w:val="both"/>
              <w:rPr>
                <w:color w:val="auto"/>
                <w:kern w:val="2"/>
                <w:sz w:val="21"/>
                <w:szCs w:val="21"/>
              </w:rPr>
            </w:pPr>
          </w:p>
        </w:tc>
        <w:tc>
          <w:tcPr>
            <w:tcW w:w="2925" w:type="dxa"/>
            <w:vMerge/>
            <w:tcMar>
              <w:left w:w="28" w:type="dxa"/>
              <w:right w:w="28" w:type="dxa"/>
            </w:tcMar>
            <w:vAlign w:val="center"/>
          </w:tcPr>
          <w:p w:rsidR="00866C65" w:rsidRDefault="00866C65">
            <w:pPr>
              <w:pStyle w:val="aa"/>
              <w:spacing w:before="0" w:beforeAutospacing="0" w:after="0" w:afterAutospacing="0"/>
              <w:jc w:val="both"/>
              <w:rPr>
                <w:color w:val="auto"/>
                <w:kern w:val="2"/>
                <w:sz w:val="21"/>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81" w:type="dxa"/>
            <w:tcMar>
              <w:left w:w="28" w:type="dxa"/>
              <w:right w:w="28" w:type="dxa"/>
            </w:tcMar>
            <w:vAlign w:val="center"/>
          </w:tcPr>
          <w:p w:rsidR="00866C65" w:rsidRDefault="003C62EB">
            <w:pPr>
              <w:rPr>
                <w:szCs w:val="21"/>
              </w:rPr>
            </w:pPr>
            <w:r>
              <w:rPr>
                <w:rFonts w:ascii="宋体" w:hAnsi="宋体" w:cs="Times New Roman"/>
                <w:szCs w:val="21"/>
              </w:rPr>
              <w:t>责令停止违法行为，</w:t>
            </w:r>
            <w:r>
              <w:rPr>
                <w:rFonts w:ascii="宋体" w:hAnsi="宋体" w:cs="Times New Roman" w:hint="eastAsia"/>
                <w:szCs w:val="21"/>
              </w:rPr>
              <w:t>没收违法引入和应用的转基因生物和外来物种</w:t>
            </w:r>
            <w:r>
              <w:rPr>
                <w:rFonts w:ascii="宋体" w:hAnsi="宋体" w:cs="Times New Roman"/>
                <w:szCs w:val="21"/>
              </w:rPr>
              <w:t>，</w:t>
            </w:r>
            <w:r>
              <w:rPr>
                <w:rFonts w:ascii="宋体" w:hAnsi="宋体" w:cs="Times New Roman" w:hint="eastAsia"/>
                <w:szCs w:val="21"/>
              </w:rPr>
              <w:t>罚款</w:t>
            </w:r>
          </w:p>
        </w:tc>
        <w:tc>
          <w:tcPr>
            <w:tcW w:w="2338" w:type="dxa"/>
            <w:tcMar>
              <w:left w:w="28" w:type="dxa"/>
              <w:right w:w="28" w:type="dxa"/>
            </w:tcMar>
            <w:vAlign w:val="center"/>
          </w:tcPr>
          <w:p w:rsidR="00866C65" w:rsidRDefault="003C62EB">
            <w:pPr>
              <w:pStyle w:val="aa"/>
              <w:spacing w:before="0" w:beforeAutospacing="0" w:after="0" w:afterAutospacing="0"/>
              <w:jc w:val="both"/>
              <w:rPr>
                <w:color w:val="auto"/>
                <w:kern w:val="2"/>
                <w:sz w:val="21"/>
                <w:szCs w:val="21"/>
              </w:rPr>
            </w:pPr>
            <w:r>
              <w:rPr>
                <w:rFonts w:hint="eastAsia"/>
                <w:color w:val="auto"/>
                <w:kern w:val="2"/>
                <w:sz w:val="21"/>
                <w:szCs w:val="21"/>
              </w:rPr>
              <w:t>在自然保护区核心区内没收违法引入和应用的转基因生物和外来物种</w:t>
            </w:r>
          </w:p>
          <w:p w:rsidR="00866C65" w:rsidRDefault="00866C65">
            <w:pPr>
              <w:rPr>
                <w:rFonts w:ascii="宋体" w:hAnsi="宋体"/>
                <w:szCs w:val="21"/>
              </w:rPr>
            </w:pPr>
          </w:p>
        </w:tc>
        <w:tc>
          <w:tcPr>
            <w:tcW w:w="3067" w:type="dxa"/>
            <w:tcMar>
              <w:left w:w="28" w:type="dxa"/>
              <w:right w:w="28" w:type="dxa"/>
            </w:tcMar>
            <w:vAlign w:val="center"/>
          </w:tcPr>
          <w:p w:rsidR="00866C65" w:rsidRDefault="003C62EB">
            <w:pPr>
              <w:rPr>
                <w:rFonts w:ascii="宋体" w:hAnsi="宋体"/>
                <w:szCs w:val="21"/>
              </w:rPr>
            </w:pPr>
            <w:r>
              <w:rPr>
                <w:rFonts w:ascii="宋体" w:hAnsi="宋体" w:cs="Times New Roman"/>
                <w:szCs w:val="21"/>
              </w:rPr>
              <w:t>责令停止违法行为，</w:t>
            </w:r>
            <w:r>
              <w:rPr>
                <w:rFonts w:ascii="宋体" w:hAnsi="宋体" w:cs="Times New Roman" w:hint="eastAsia"/>
                <w:szCs w:val="21"/>
              </w:rPr>
              <w:t>没收违法引入和应用的转基因生物和外来物种</w:t>
            </w:r>
            <w:r>
              <w:rPr>
                <w:rFonts w:ascii="宋体" w:hAnsi="宋体" w:cs="Times New Roman"/>
                <w:szCs w:val="21"/>
              </w:rPr>
              <w:t>，</w:t>
            </w:r>
            <w:r>
              <w:rPr>
                <w:rFonts w:ascii="宋体" w:hAnsi="宋体" w:hint="eastAsia"/>
                <w:szCs w:val="21"/>
              </w:rPr>
              <w:t>处七万元以上十万元以下罚款</w:t>
            </w:r>
          </w:p>
        </w:tc>
      </w:tr>
    </w:tbl>
    <w:p w:rsidR="00866C65" w:rsidRDefault="00866C65">
      <w:pPr>
        <w:spacing w:line="590" w:lineRule="exact"/>
        <w:rPr>
          <w:rFonts w:ascii="楷体_GB2312" w:eastAsia="楷体_GB2312" w:hAnsi="黑体"/>
          <w:bCs/>
          <w:sz w:val="30"/>
          <w:szCs w:val="30"/>
        </w:rPr>
      </w:pPr>
    </w:p>
    <w:p w:rsidR="00866C65" w:rsidRDefault="003C62EB">
      <w:pPr>
        <w:spacing w:line="590" w:lineRule="exact"/>
        <w:ind w:firstLineChars="200" w:firstLine="600"/>
        <w:rPr>
          <w:rFonts w:ascii="楷体_GB2312" w:eastAsia="楷体_GB2312" w:hAnsi="宋体"/>
          <w:bCs/>
          <w:sz w:val="30"/>
          <w:szCs w:val="30"/>
        </w:rPr>
      </w:pPr>
      <w:r>
        <w:rPr>
          <w:rFonts w:ascii="楷体_GB2312" w:eastAsia="楷体_GB2312" w:hAnsi="黑体" w:hint="eastAsia"/>
          <w:bCs/>
          <w:sz w:val="30"/>
          <w:szCs w:val="30"/>
        </w:rPr>
        <w:t>（四）违反森林资源旅游</w:t>
      </w:r>
      <w:r>
        <w:rPr>
          <w:rFonts w:ascii="楷体_GB2312" w:eastAsia="楷体_GB2312" w:hAnsi="黑体" w:hint="eastAsia"/>
          <w:bCs/>
          <w:sz w:val="30"/>
          <w:szCs w:val="30"/>
          <w:shd w:val="clear" w:color="auto" w:fill="FFFFFF"/>
        </w:rPr>
        <w:t>保护和开发</w:t>
      </w:r>
      <w:r>
        <w:rPr>
          <w:rFonts w:ascii="楷体_GB2312" w:eastAsia="楷体_GB2312" w:hAnsi="黑体" w:hint="eastAsia"/>
          <w:bCs/>
          <w:sz w:val="30"/>
          <w:szCs w:val="30"/>
        </w:rPr>
        <w:t>管理行为的行政处罚裁量基准（3种）</w:t>
      </w:r>
    </w:p>
    <w:tbl>
      <w:tblPr>
        <w:tblW w:w="12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1218"/>
        <w:gridCol w:w="2925"/>
        <w:gridCol w:w="967"/>
        <w:gridCol w:w="1594"/>
        <w:gridCol w:w="2341"/>
        <w:gridCol w:w="3065"/>
      </w:tblGrid>
      <w:tr w:rsidR="00866C65">
        <w:trPr>
          <w:trHeight w:val="397"/>
          <w:tblHeader/>
          <w:jc w:val="center"/>
        </w:trPr>
        <w:tc>
          <w:tcPr>
            <w:tcW w:w="420"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序号</w:t>
            </w:r>
          </w:p>
        </w:tc>
        <w:tc>
          <w:tcPr>
            <w:tcW w:w="1218"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违法行为</w:t>
            </w:r>
          </w:p>
        </w:tc>
        <w:tc>
          <w:tcPr>
            <w:tcW w:w="2925"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法律依据</w:t>
            </w:r>
          </w:p>
        </w:tc>
        <w:tc>
          <w:tcPr>
            <w:tcW w:w="967"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裁量阶次</w:t>
            </w:r>
          </w:p>
        </w:tc>
        <w:tc>
          <w:tcPr>
            <w:tcW w:w="3935" w:type="dxa"/>
            <w:gridSpan w:val="2"/>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裁量因素</w:t>
            </w:r>
          </w:p>
        </w:tc>
        <w:tc>
          <w:tcPr>
            <w:tcW w:w="3065"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裁量基准</w:t>
            </w:r>
          </w:p>
        </w:tc>
      </w:tr>
      <w:tr w:rsidR="00866C65">
        <w:trPr>
          <w:trHeight w:val="397"/>
          <w:tblHeader/>
          <w:jc w:val="center"/>
        </w:trPr>
        <w:tc>
          <w:tcPr>
            <w:tcW w:w="420" w:type="dxa"/>
            <w:vMerge/>
            <w:tcMar>
              <w:left w:w="28" w:type="dxa"/>
              <w:right w:w="28" w:type="dxa"/>
            </w:tcMar>
            <w:vAlign w:val="center"/>
          </w:tcPr>
          <w:p w:rsidR="00866C65" w:rsidRDefault="00866C65">
            <w:pPr>
              <w:jc w:val="center"/>
              <w:rPr>
                <w:rFonts w:ascii="宋体" w:hAnsi="宋体"/>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25" w:type="dxa"/>
            <w:vMerge/>
            <w:tcMar>
              <w:left w:w="28" w:type="dxa"/>
              <w:right w:w="28" w:type="dxa"/>
            </w:tcMar>
            <w:vAlign w:val="center"/>
          </w:tcPr>
          <w:p w:rsidR="00866C65" w:rsidRDefault="00866C65">
            <w:pPr>
              <w:rPr>
                <w:rFonts w:ascii="宋体" w:hAnsi="宋体"/>
                <w:szCs w:val="21"/>
              </w:rPr>
            </w:pPr>
          </w:p>
        </w:tc>
        <w:tc>
          <w:tcPr>
            <w:tcW w:w="967" w:type="dxa"/>
            <w:vMerge/>
            <w:tcMar>
              <w:left w:w="28" w:type="dxa"/>
              <w:right w:w="28" w:type="dxa"/>
            </w:tcMar>
            <w:vAlign w:val="center"/>
          </w:tcPr>
          <w:p w:rsidR="00866C65" w:rsidRDefault="00866C65">
            <w:pPr>
              <w:jc w:val="center"/>
              <w:rPr>
                <w:rFonts w:ascii="宋体" w:hAnsi="宋体"/>
                <w:szCs w:val="21"/>
              </w:rPr>
            </w:pPr>
          </w:p>
        </w:tc>
        <w:tc>
          <w:tcPr>
            <w:tcW w:w="1594"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法定裁量因素</w:t>
            </w:r>
          </w:p>
        </w:tc>
        <w:tc>
          <w:tcPr>
            <w:tcW w:w="2341"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酌定裁量因素</w:t>
            </w:r>
          </w:p>
        </w:tc>
        <w:tc>
          <w:tcPr>
            <w:tcW w:w="3065" w:type="dxa"/>
            <w:vMerge/>
            <w:tcMar>
              <w:left w:w="28" w:type="dxa"/>
              <w:right w:w="28" w:type="dxa"/>
            </w:tcMar>
            <w:vAlign w:val="center"/>
          </w:tcPr>
          <w:p w:rsidR="00866C65" w:rsidRDefault="00866C65">
            <w:pPr>
              <w:rPr>
                <w:rFonts w:ascii="宋体" w:hAnsi="宋体"/>
                <w:szCs w:val="21"/>
              </w:rPr>
            </w:pPr>
          </w:p>
        </w:tc>
      </w:tr>
      <w:tr w:rsidR="00866C65">
        <w:trPr>
          <w:trHeight w:val="1835"/>
          <w:jc w:val="center"/>
        </w:trPr>
        <w:tc>
          <w:tcPr>
            <w:tcW w:w="420" w:type="dxa"/>
            <w:vMerge w:val="restart"/>
            <w:tcMar>
              <w:left w:w="28" w:type="dxa"/>
              <w:right w:w="28" w:type="dxa"/>
            </w:tcMar>
            <w:vAlign w:val="center"/>
          </w:tcPr>
          <w:p w:rsidR="00866C65" w:rsidRDefault="003C62EB">
            <w:pPr>
              <w:widowControl/>
              <w:jc w:val="center"/>
              <w:rPr>
                <w:rFonts w:ascii="宋体" w:hAnsi="宋体"/>
                <w:kern w:val="0"/>
                <w:szCs w:val="21"/>
              </w:rPr>
            </w:pPr>
            <w:r>
              <w:rPr>
                <w:rFonts w:ascii="宋体" w:hAnsi="宋体" w:hint="eastAsia"/>
                <w:kern w:val="0"/>
                <w:szCs w:val="21"/>
              </w:rPr>
              <w:t>1</w:t>
            </w:r>
          </w:p>
        </w:tc>
        <w:tc>
          <w:tcPr>
            <w:tcW w:w="1218"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擅自开发建设森林旅游项目</w:t>
            </w:r>
            <w:r>
              <w:rPr>
                <w:rFonts w:ascii="宋体" w:hAnsi="宋体" w:hint="eastAsia"/>
                <w:szCs w:val="21"/>
              </w:rPr>
              <w:t>的</w:t>
            </w:r>
          </w:p>
        </w:tc>
        <w:tc>
          <w:tcPr>
            <w:tcW w:w="2925" w:type="dxa"/>
            <w:vMerge w:val="restart"/>
            <w:tcMar>
              <w:left w:w="28" w:type="dxa"/>
              <w:right w:w="28" w:type="dxa"/>
            </w:tcMar>
            <w:vAlign w:val="center"/>
          </w:tcPr>
          <w:p w:rsidR="00866C65" w:rsidRDefault="003C62EB">
            <w:pPr>
              <w:shd w:val="solid" w:color="FFFFFF" w:fill="auto"/>
              <w:autoSpaceDN w:val="0"/>
              <w:rPr>
                <w:rFonts w:ascii="宋体" w:hAnsi="宋体"/>
                <w:szCs w:val="21"/>
                <w:shd w:val="clear" w:color="auto" w:fill="FFFFFF"/>
              </w:rPr>
            </w:pPr>
            <w:r>
              <w:rPr>
                <w:rFonts w:ascii="宋体" w:hAnsi="宋体" w:hint="eastAsia"/>
                <w:bCs/>
                <w:szCs w:val="21"/>
                <w:shd w:val="clear" w:color="auto" w:fill="FFFFFF"/>
              </w:rPr>
              <w:t xml:space="preserve">《海南经济特区森林资源旅游保护和开发规定》第四十三条  </w:t>
            </w:r>
            <w:r>
              <w:rPr>
                <w:rFonts w:ascii="宋体" w:hAnsi="宋体" w:hint="eastAsia"/>
                <w:szCs w:val="21"/>
                <w:shd w:val="clear" w:color="auto" w:fill="FFFFFF"/>
              </w:rPr>
              <w:t>违反本规定第十五条、第十六条第一款，擅自开发建设森林旅游项目的，由县级以上人民政府有关主管部门按照各自职责分工，责令停止建设，限期改正；逾期不改正的，依法予以拆除，并处以十万元以上一百万元以下罚款。</w:t>
            </w:r>
          </w:p>
          <w:p w:rsidR="00866C65" w:rsidRDefault="003C62EB">
            <w:pPr>
              <w:shd w:val="solid" w:color="FFFFFF" w:fill="auto"/>
              <w:autoSpaceDN w:val="0"/>
              <w:rPr>
                <w:rFonts w:ascii="宋体" w:hAnsi="宋体"/>
                <w:szCs w:val="21"/>
                <w:shd w:val="clear" w:color="auto" w:fill="FFFFFF"/>
              </w:rPr>
            </w:pPr>
            <w:r>
              <w:rPr>
                <w:rFonts w:ascii="宋体" w:hAnsi="宋体" w:hint="eastAsia"/>
                <w:bCs/>
                <w:szCs w:val="21"/>
                <w:shd w:val="clear" w:color="auto" w:fill="FFFFFF"/>
              </w:rPr>
              <w:t>《海南经济特区森林资源旅游保护和开发规定》第十五条</w:t>
            </w:r>
            <w:r>
              <w:rPr>
                <w:rFonts w:ascii="宋体" w:hAnsi="宋体" w:hint="eastAsia"/>
                <w:szCs w:val="21"/>
                <w:shd w:val="clear" w:color="auto" w:fill="FFFFFF"/>
              </w:rPr>
              <w:t>开发森林旅游资源应当符合森林旅游发展、林区森林生态保护等规划。不符合规划或者未编制森林公园总体规划、森林旅游景区景点规划的森林旅游项目，任何单位和个人不得开发。</w:t>
            </w:r>
            <w:r>
              <w:rPr>
                <w:rFonts w:ascii="宋体" w:hAnsi="宋体" w:hint="eastAsia"/>
                <w:bCs/>
                <w:szCs w:val="21"/>
                <w:shd w:val="clear" w:color="auto" w:fill="FFFFFF"/>
              </w:rPr>
              <w:t>第十六条</w:t>
            </w:r>
            <w:r>
              <w:rPr>
                <w:rFonts w:ascii="宋体" w:hAnsi="宋体" w:hint="eastAsia"/>
                <w:szCs w:val="21"/>
                <w:shd w:val="clear" w:color="auto" w:fill="FFFFFF"/>
              </w:rPr>
              <w:t xml:space="preserve"> 下列区域不得进行森林旅游开发：（一）自然保护区的核心区和缓冲区；</w:t>
            </w:r>
          </w:p>
        </w:tc>
        <w:tc>
          <w:tcPr>
            <w:tcW w:w="967" w:type="dxa"/>
            <w:tcMar>
              <w:left w:w="28" w:type="dxa"/>
              <w:right w:w="28" w:type="dxa"/>
            </w:tcMar>
            <w:vAlign w:val="center"/>
          </w:tcPr>
          <w:p w:rsidR="00866C65" w:rsidRDefault="003C62EB">
            <w:pPr>
              <w:jc w:val="center"/>
              <w:rPr>
                <w:rFonts w:ascii="宋体" w:hAnsi="宋体"/>
                <w:kern w:val="0"/>
                <w:szCs w:val="21"/>
              </w:rPr>
            </w:pPr>
            <w:r>
              <w:rPr>
                <w:rFonts w:ascii="宋体" w:hAnsi="宋体" w:hint="eastAsia"/>
                <w:szCs w:val="21"/>
              </w:rPr>
              <w:t>一般违法</w:t>
            </w:r>
          </w:p>
        </w:tc>
        <w:tc>
          <w:tcPr>
            <w:tcW w:w="1594" w:type="dxa"/>
            <w:tcMar>
              <w:left w:w="28" w:type="dxa"/>
              <w:right w:w="28" w:type="dxa"/>
            </w:tcMar>
            <w:vAlign w:val="center"/>
          </w:tcPr>
          <w:p w:rsidR="00866C65" w:rsidRDefault="003C62EB">
            <w:pPr>
              <w:widowControl/>
              <w:rPr>
                <w:rFonts w:ascii="宋体" w:hAnsi="宋体"/>
                <w:kern w:val="0"/>
                <w:szCs w:val="21"/>
              </w:rPr>
            </w:pPr>
            <w:r>
              <w:rPr>
                <w:rFonts w:ascii="宋体" w:hAnsi="宋体" w:hint="eastAsia"/>
                <w:szCs w:val="21"/>
                <w:shd w:val="clear" w:color="auto" w:fill="FFFFFF"/>
              </w:rPr>
              <w:t>依法予以拆除，罚款</w:t>
            </w:r>
          </w:p>
        </w:tc>
        <w:tc>
          <w:tcPr>
            <w:tcW w:w="2341" w:type="dxa"/>
            <w:tcMar>
              <w:left w:w="28" w:type="dxa"/>
              <w:right w:w="28" w:type="dxa"/>
            </w:tcMar>
            <w:vAlign w:val="center"/>
          </w:tcPr>
          <w:p w:rsidR="00866C65" w:rsidRDefault="003C62EB">
            <w:pPr>
              <w:widowControl/>
              <w:rPr>
                <w:rFonts w:ascii="宋体" w:hAnsi="宋体"/>
                <w:kern w:val="0"/>
                <w:szCs w:val="21"/>
              </w:rPr>
            </w:pPr>
            <w:r>
              <w:rPr>
                <w:rFonts w:ascii="宋体" w:hAnsi="宋体" w:hint="eastAsia"/>
                <w:szCs w:val="21"/>
                <w:shd w:val="clear" w:color="auto" w:fill="FFFFFF"/>
              </w:rPr>
              <w:t>擅自开发建设森林旅游项目，逾期不改正，</w:t>
            </w:r>
            <w:r>
              <w:rPr>
                <w:rFonts w:ascii="宋体" w:hAnsi="宋体" w:hint="eastAsia"/>
                <w:kern w:val="1"/>
                <w:szCs w:val="21"/>
              </w:rPr>
              <w:t>已对森林资源造成一定程度破坏</w:t>
            </w:r>
          </w:p>
        </w:tc>
        <w:tc>
          <w:tcPr>
            <w:tcW w:w="3065" w:type="dxa"/>
            <w:tcMar>
              <w:left w:w="28" w:type="dxa"/>
              <w:right w:w="28" w:type="dxa"/>
            </w:tcMar>
            <w:vAlign w:val="center"/>
          </w:tcPr>
          <w:p w:rsidR="00866C65" w:rsidRDefault="003C62EB">
            <w:pPr>
              <w:rPr>
                <w:rFonts w:ascii="宋体" w:hAnsi="宋体"/>
                <w:kern w:val="1"/>
                <w:szCs w:val="21"/>
              </w:rPr>
            </w:pPr>
            <w:r>
              <w:rPr>
                <w:rFonts w:ascii="宋体" w:hAnsi="宋体" w:hint="eastAsia"/>
                <w:szCs w:val="21"/>
                <w:shd w:val="clear" w:color="auto" w:fill="FFFFFF"/>
              </w:rPr>
              <w:t>逾期不改正的，依法予以拆除，</w:t>
            </w:r>
            <w:r>
              <w:rPr>
                <w:rFonts w:ascii="宋体" w:hAnsi="宋体" w:hint="eastAsia"/>
                <w:kern w:val="1"/>
                <w:szCs w:val="21"/>
              </w:rPr>
              <w:t>处十万元以上三十万元以下罚款</w:t>
            </w:r>
          </w:p>
        </w:tc>
      </w:tr>
      <w:tr w:rsidR="00866C65">
        <w:trPr>
          <w:trHeight w:val="1974"/>
          <w:jc w:val="center"/>
        </w:trPr>
        <w:tc>
          <w:tcPr>
            <w:tcW w:w="420" w:type="dxa"/>
            <w:vMerge/>
            <w:tcMar>
              <w:left w:w="28" w:type="dxa"/>
              <w:right w:w="28" w:type="dxa"/>
            </w:tcMar>
            <w:vAlign w:val="center"/>
          </w:tcPr>
          <w:p w:rsidR="00866C65" w:rsidRDefault="00866C65">
            <w:pPr>
              <w:jc w:val="center"/>
              <w:rPr>
                <w:rFonts w:ascii="宋体" w:hAnsi="宋体"/>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25" w:type="dxa"/>
            <w:vMerge/>
            <w:tcMar>
              <w:left w:w="28" w:type="dxa"/>
              <w:right w:w="28" w:type="dxa"/>
            </w:tcMar>
            <w:vAlign w:val="center"/>
          </w:tcPr>
          <w:p w:rsidR="00866C65" w:rsidRDefault="00866C65">
            <w:pPr>
              <w:rPr>
                <w:rFonts w:ascii="宋体" w:hAnsi="宋体"/>
                <w:szCs w:val="21"/>
              </w:rPr>
            </w:pPr>
          </w:p>
        </w:tc>
        <w:tc>
          <w:tcPr>
            <w:tcW w:w="967" w:type="dxa"/>
            <w:tcMar>
              <w:left w:w="28" w:type="dxa"/>
              <w:right w:w="28" w:type="dxa"/>
            </w:tcMar>
            <w:vAlign w:val="center"/>
          </w:tcPr>
          <w:p w:rsidR="00866C65" w:rsidRDefault="003C62EB">
            <w:pPr>
              <w:jc w:val="center"/>
              <w:rPr>
                <w:rFonts w:ascii="宋体" w:hAnsi="宋体"/>
                <w:kern w:val="0"/>
                <w:szCs w:val="21"/>
              </w:rPr>
            </w:pPr>
            <w:r>
              <w:rPr>
                <w:rFonts w:ascii="宋体" w:hAnsi="宋体" w:hint="eastAsia"/>
                <w:szCs w:val="21"/>
              </w:rPr>
              <w:t>较重违法</w:t>
            </w:r>
          </w:p>
        </w:tc>
        <w:tc>
          <w:tcPr>
            <w:tcW w:w="1594" w:type="dxa"/>
            <w:tcMar>
              <w:left w:w="28" w:type="dxa"/>
              <w:right w:w="28" w:type="dxa"/>
            </w:tcMar>
            <w:vAlign w:val="center"/>
          </w:tcPr>
          <w:p w:rsidR="00866C65" w:rsidRDefault="003C62EB">
            <w:pPr>
              <w:widowControl/>
              <w:rPr>
                <w:rFonts w:ascii="宋体" w:hAnsi="宋体"/>
                <w:szCs w:val="21"/>
              </w:rPr>
            </w:pPr>
            <w:r>
              <w:rPr>
                <w:rFonts w:ascii="宋体" w:hAnsi="宋体" w:hint="eastAsia"/>
                <w:szCs w:val="21"/>
                <w:shd w:val="clear" w:color="auto" w:fill="FFFFFF"/>
              </w:rPr>
              <w:t>依法予以拆除，罚款</w:t>
            </w:r>
          </w:p>
        </w:tc>
        <w:tc>
          <w:tcPr>
            <w:tcW w:w="2341" w:type="dxa"/>
            <w:tcMar>
              <w:left w:w="28" w:type="dxa"/>
              <w:right w:w="28" w:type="dxa"/>
            </w:tcMar>
            <w:vAlign w:val="center"/>
          </w:tcPr>
          <w:p w:rsidR="00866C65" w:rsidRDefault="003C62EB">
            <w:pPr>
              <w:widowControl/>
              <w:rPr>
                <w:rFonts w:ascii="宋体" w:hAnsi="宋体"/>
                <w:kern w:val="1"/>
                <w:szCs w:val="21"/>
              </w:rPr>
            </w:pPr>
            <w:r>
              <w:rPr>
                <w:rFonts w:ascii="宋体" w:hAnsi="宋体" w:hint="eastAsia"/>
                <w:szCs w:val="21"/>
                <w:shd w:val="clear" w:color="auto" w:fill="FFFFFF"/>
              </w:rPr>
              <w:t>擅自开发建设森林旅游项目，逾期不改正，已造成森林资源较重破坏</w:t>
            </w:r>
          </w:p>
        </w:tc>
        <w:tc>
          <w:tcPr>
            <w:tcW w:w="3065" w:type="dxa"/>
            <w:tcMar>
              <w:left w:w="28" w:type="dxa"/>
              <w:right w:w="28" w:type="dxa"/>
            </w:tcMar>
            <w:vAlign w:val="center"/>
          </w:tcPr>
          <w:p w:rsidR="00866C65" w:rsidRDefault="003C62EB">
            <w:pPr>
              <w:rPr>
                <w:rFonts w:ascii="宋体" w:hAnsi="宋体"/>
                <w:kern w:val="1"/>
                <w:szCs w:val="21"/>
              </w:rPr>
            </w:pPr>
            <w:r>
              <w:rPr>
                <w:rFonts w:ascii="宋体" w:hAnsi="宋体" w:hint="eastAsia"/>
                <w:szCs w:val="21"/>
                <w:shd w:val="clear" w:color="auto" w:fill="FFFFFF"/>
              </w:rPr>
              <w:t>逾期不改正的，依法予以拆除，</w:t>
            </w:r>
            <w:r>
              <w:rPr>
                <w:rFonts w:ascii="宋体" w:hAnsi="宋体" w:hint="eastAsia"/>
                <w:kern w:val="1"/>
                <w:szCs w:val="21"/>
              </w:rPr>
              <w:t>处三十万元以上七十万元以下罚款</w:t>
            </w:r>
          </w:p>
        </w:tc>
      </w:tr>
      <w:tr w:rsidR="00866C65">
        <w:trPr>
          <w:trHeight w:val="90"/>
          <w:jc w:val="center"/>
        </w:trPr>
        <w:tc>
          <w:tcPr>
            <w:tcW w:w="420" w:type="dxa"/>
            <w:vMerge/>
            <w:tcMar>
              <w:left w:w="28" w:type="dxa"/>
              <w:right w:w="28" w:type="dxa"/>
            </w:tcMar>
            <w:vAlign w:val="center"/>
          </w:tcPr>
          <w:p w:rsidR="00866C65" w:rsidRDefault="00866C65">
            <w:pPr>
              <w:jc w:val="center"/>
              <w:rPr>
                <w:rFonts w:ascii="宋体" w:hAnsi="宋体"/>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25" w:type="dxa"/>
            <w:vMerge/>
            <w:tcMar>
              <w:left w:w="28" w:type="dxa"/>
              <w:right w:w="28" w:type="dxa"/>
            </w:tcMar>
            <w:vAlign w:val="center"/>
          </w:tcPr>
          <w:p w:rsidR="00866C65" w:rsidRDefault="00866C65">
            <w:pPr>
              <w:rPr>
                <w:rFonts w:ascii="宋体" w:hAnsi="宋体"/>
                <w:szCs w:val="21"/>
              </w:rPr>
            </w:pPr>
          </w:p>
        </w:tc>
        <w:tc>
          <w:tcPr>
            <w:tcW w:w="967" w:type="dxa"/>
            <w:tcMar>
              <w:left w:w="28" w:type="dxa"/>
              <w:right w:w="28" w:type="dxa"/>
            </w:tcMar>
            <w:vAlign w:val="center"/>
          </w:tcPr>
          <w:p w:rsidR="00866C65" w:rsidRDefault="003C62EB">
            <w:pPr>
              <w:jc w:val="center"/>
              <w:rPr>
                <w:rFonts w:ascii="宋体" w:hAnsi="宋体"/>
                <w:kern w:val="0"/>
                <w:szCs w:val="21"/>
              </w:rPr>
            </w:pPr>
            <w:r>
              <w:rPr>
                <w:rFonts w:ascii="宋体" w:hAnsi="宋体" w:hint="eastAsia"/>
                <w:szCs w:val="21"/>
              </w:rPr>
              <w:t>严重违法</w:t>
            </w:r>
          </w:p>
        </w:tc>
        <w:tc>
          <w:tcPr>
            <w:tcW w:w="1594" w:type="dxa"/>
            <w:tcMar>
              <w:left w:w="28" w:type="dxa"/>
              <w:right w:w="28" w:type="dxa"/>
            </w:tcMar>
            <w:vAlign w:val="center"/>
          </w:tcPr>
          <w:p w:rsidR="00866C65" w:rsidRDefault="003C62EB">
            <w:pPr>
              <w:widowControl/>
              <w:rPr>
                <w:rFonts w:ascii="宋体" w:hAnsi="宋体"/>
                <w:szCs w:val="21"/>
              </w:rPr>
            </w:pPr>
            <w:r>
              <w:rPr>
                <w:rFonts w:ascii="宋体" w:hAnsi="宋体" w:hint="eastAsia"/>
                <w:szCs w:val="21"/>
                <w:shd w:val="clear" w:color="auto" w:fill="FFFFFF"/>
              </w:rPr>
              <w:t>依法予以拆除，罚款</w:t>
            </w:r>
          </w:p>
        </w:tc>
        <w:tc>
          <w:tcPr>
            <w:tcW w:w="2341" w:type="dxa"/>
            <w:tcMar>
              <w:left w:w="28" w:type="dxa"/>
              <w:right w:w="28" w:type="dxa"/>
            </w:tcMar>
            <w:vAlign w:val="center"/>
          </w:tcPr>
          <w:p w:rsidR="00866C65" w:rsidRDefault="003C62EB">
            <w:pPr>
              <w:widowControl/>
              <w:rPr>
                <w:rFonts w:ascii="宋体" w:hAnsi="宋体"/>
                <w:kern w:val="0"/>
                <w:szCs w:val="21"/>
              </w:rPr>
            </w:pPr>
            <w:r>
              <w:rPr>
                <w:rFonts w:ascii="宋体" w:hAnsi="宋体" w:hint="eastAsia"/>
                <w:szCs w:val="21"/>
                <w:shd w:val="clear" w:color="auto" w:fill="FFFFFF"/>
              </w:rPr>
              <w:t>擅自开发建设森林旅游项目，逾期不改正，已造成森林资源严重破坏</w:t>
            </w:r>
          </w:p>
        </w:tc>
        <w:tc>
          <w:tcPr>
            <w:tcW w:w="3065"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逾期不改正的，依法予以拆除，</w:t>
            </w:r>
            <w:r>
              <w:rPr>
                <w:rFonts w:ascii="宋体" w:hAnsi="宋体" w:hint="eastAsia"/>
                <w:kern w:val="1"/>
                <w:szCs w:val="21"/>
              </w:rPr>
              <w:t>处七十万元以上一百万元以下罚款</w:t>
            </w:r>
          </w:p>
        </w:tc>
      </w:tr>
      <w:tr w:rsidR="00866C65">
        <w:trPr>
          <w:trHeight w:val="2105"/>
          <w:jc w:val="center"/>
        </w:trPr>
        <w:tc>
          <w:tcPr>
            <w:tcW w:w="420"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2</w:t>
            </w:r>
          </w:p>
        </w:tc>
        <w:tc>
          <w:tcPr>
            <w:tcW w:w="1218" w:type="dxa"/>
            <w:vMerge w:val="restart"/>
            <w:tcMar>
              <w:left w:w="28" w:type="dxa"/>
              <w:right w:w="28" w:type="dxa"/>
            </w:tcMar>
            <w:vAlign w:val="center"/>
          </w:tcPr>
          <w:p w:rsidR="00866C65" w:rsidRDefault="003C62EB">
            <w:pPr>
              <w:shd w:val="solid" w:color="FFFFFF" w:fill="auto"/>
              <w:autoSpaceDN w:val="0"/>
              <w:rPr>
                <w:rFonts w:ascii="宋体" w:hAnsi="宋体"/>
                <w:szCs w:val="21"/>
              </w:rPr>
            </w:pPr>
            <w:r>
              <w:rPr>
                <w:rFonts w:ascii="宋体" w:hAnsi="宋体" w:hint="eastAsia"/>
                <w:szCs w:val="21"/>
                <w:shd w:val="clear" w:color="auto" w:fill="FFFFFF"/>
              </w:rPr>
              <w:t>采石、挖砂、取土、葬坟、开荒；擅自围、改、填、堵、截自然水系，损害森林资源及其环境的</w:t>
            </w:r>
          </w:p>
        </w:tc>
        <w:tc>
          <w:tcPr>
            <w:tcW w:w="2925" w:type="dxa"/>
            <w:vMerge w:val="restart"/>
            <w:tcMar>
              <w:left w:w="28" w:type="dxa"/>
              <w:right w:w="28" w:type="dxa"/>
            </w:tcMar>
            <w:vAlign w:val="center"/>
          </w:tcPr>
          <w:p w:rsidR="00866C65" w:rsidRDefault="003C62EB">
            <w:pPr>
              <w:shd w:val="solid" w:color="FFFFFF" w:fill="auto"/>
              <w:autoSpaceDN w:val="0"/>
              <w:spacing w:line="300" w:lineRule="exact"/>
              <w:rPr>
                <w:rFonts w:ascii="宋体" w:hAnsi="宋体"/>
                <w:szCs w:val="21"/>
                <w:shd w:val="clear" w:color="auto" w:fill="FFFFFF"/>
              </w:rPr>
            </w:pPr>
            <w:r>
              <w:rPr>
                <w:rFonts w:ascii="宋体" w:hAnsi="宋体" w:hint="eastAsia"/>
                <w:bCs/>
                <w:szCs w:val="21"/>
                <w:shd w:val="clear" w:color="auto" w:fill="FFFFFF"/>
              </w:rPr>
              <w:t xml:space="preserve">《海南经济特区森林资源旅游保护和开发规定》第四十四条 </w:t>
            </w:r>
            <w:r>
              <w:rPr>
                <w:rFonts w:ascii="宋体" w:hAnsi="宋体" w:hint="eastAsia"/>
                <w:szCs w:val="21"/>
                <w:shd w:val="clear" w:color="auto" w:fill="FFFFFF"/>
              </w:rPr>
              <w:t>违反本规定第十七条第一款和第四十条第一项、第二项，损害森林资源及其环境的，由县级以上人民政府有关主管部门按照各自职责分工，责令改正，处以一万元以上十万元以下罚款；情节严重的，处以十万元以上一百万元以下罚款。</w:t>
            </w:r>
          </w:p>
          <w:p w:rsidR="00866C65" w:rsidRDefault="003C62EB">
            <w:pPr>
              <w:shd w:val="solid" w:color="FFFFFF" w:fill="auto"/>
              <w:autoSpaceDN w:val="0"/>
              <w:spacing w:line="300" w:lineRule="exact"/>
              <w:rPr>
                <w:rFonts w:ascii="宋体" w:hAnsi="宋体"/>
                <w:szCs w:val="21"/>
                <w:shd w:val="clear" w:color="auto" w:fill="FFFFFF"/>
              </w:rPr>
            </w:pPr>
            <w:r>
              <w:rPr>
                <w:rFonts w:ascii="宋体" w:hAnsi="宋体" w:hint="eastAsia"/>
                <w:bCs/>
                <w:szCs w:val="21"/>
                <w:shd w:val="clear" w:color="auto" w:fill="FFFFFF"/>
              </w:rPr>
              <w:t>《海南经济特区森林资源旅游保护和开发规定》第十七条 开发森林旅游资源应当保持森林旅游资源的完整性，充分保护森林风景资源、生物多样性和现有森林植被，不得破坏森林自然景观、林草植被、地形地貌，不得破坏古树名木和文物古迹等历史风貌，不得兴建破坏森林景观、污染环境的项目。第四十条 在森林旅游景区景点内禁止从事下列活动：（一）采石、挖砂、取土、葬坟、开荒；（二）擅自围、改、填、堵、截自然水系；</w:t>
            </w:r>
          </w:p>
        </w:tc>
        <w:tc>
          <w:tcPr>
            <w:tcW w:w="967" w:type="dxa"/>
            <w:tcMar>
              <w:left w:w="28" w:type="dxa"/>
              <w:right w:w="28" w:type="dxa"/>
            </w:tcMar>
            <w:vAlign w:val="center"/>
          </w:tcPr>
          <w:p w:rsidR="00866C65" w:rsidRDefault="003C62EB">
            <w:pPr>
              <w:jc w:val="center"/>
              <w:rPr>
                <w:rFonts w:ascii="宋体" w:hAnsi="宋体"/>
                <w:kern w:val="0"/>
                <w:szCs w:val="21"/>
              </w:rPr>
            </w:pPr>
            <w:r>
              <w:rPr>
                <w:rFonts w:ascii="宋体" w:hAnsi="宋体" w:hint="eastAsia"/>
                <w:szCs w:val="21"/>
              </w:rPr>
              <w:t>一般违法</w:t>
            </w:r>
          </w:p>
        </w:tc>
        <w:tc>
          <w:tcPr>
            <w:tcW w:w="1594" w:type="dxa"/>
            <w:tcMar>
              <w:left w:w="28" w:type="dxa"/>
              <w:right w:w="28" w:type="dxa"/>
            </w:tcMar>
            <w:vAlign w:val="center"/>
          </w:tcPr>
          <w:p w:rsidR="00866C65" w:rsidRDefault="003C62EB">
            <w:pPr>
              <w:widowControl/>
              <w:rPr>
                <w:rFonts w:ascii="宋体" w:hAnsi="宋体"/>
                <w:kern w:val="1"/>
                <w:szCs w:val="21"/>
              </w:rPr>
            </w:pPr>
            <w:r>
              <w:rPr>
                <w:rFonts w:ascii="宋体" w:hAnsi="宋体" w:hint="eastAsia"/>
                <w:szCs w:val="21"/>
                <w:shd w:val="clear" w:color="auto" w:fill="FFFFFF"/>
              </w:rPr>
              <w:t>责令改正，罚款</w:t>
            </w:r>
          </w:p>
        </w:tc>
        <w:tc>
          <w:tcPr>
            <w:tcW w:w="2341" w:type="dxa"/>
            <w:tcMar>
              <w:left w:w="28" w:type="dxa"/>
              <w:right w:w="28" w:type="dxa"/>
            </w:tcMar>
            <w:vAlign w:val="center"/>
          </w:tcPr>
          <w:p w:rsidR="00866C65" w:rsidRDefault="003C62EB">
            <w:pPr>
              <w:widowControl/>
              <w:rPr>
                <w:rFonts w:ascii="宋体" w:hAnsi="宋体"/>
                <w:kern w:val="0"/>
                <w:szCs w:val="21"/>
              </w:rPr>
            </w:pPr>
            <w:r>
              <w:rPr>
                <w:rFonts w:ascii="宋体" w:hAnsi="宋体" w:hint="eastAsia"/>
                <w:kern w:val="1"/>
                <w:szCs w:val="21"/>
              </w:rPr>
              <w:t>已对森林资源造成</w:t>
            </w:r>
            <w:r>
              <w:rPr>
                <w:rFonts w:ascii="宋体" w:hAnsi="宋体" w:cs="Arial" w:hint="eastAsia"/>
                <w:kern w:val="0"/>
                <w:szCs w:val="21"/>
              </w:rPr>
              <w:t>一定</w:t>
            </w:r>
            <w:r>
              <w:rPr>
                <w:rFonts w:ascii="宋体" w:hAnsi="宋体" w:hint="eastAsia"/>
                <w:kern w:val="1"/>
                <w:szCs w:val="21"/>
              </w:rPr>
              <w:t>破坏的</w:t>
            </w:r>
          </w:p>
        </w:tc>
        <w:tc>
          <w:tcPr>
            <w:tcW w:w="3065" w:type="dxa"/>
            <w:tcMar>
              <w:left w:w="28" w:type="dxa"/>
              <w:right w:w="28" w:type="dxa"/>
            </w:tcMar>
            <w:vAlign w:val="center"/>
          </w:tcPr>
          <w:p w:rsidR="00866C65" w:rsidRDefault="003C62EB">
            <w:pPr>
              <w:rPr>
                <w:rFonts w:ascii="宋体" w:hAnsi="宋体"/>
                <w:kern w:val="1"/>
                <w:szCs w:val="21"/>
              </w:rPr>
            </w:pPr>
            <w:r>
              <w:rPr>
                <w:rFonts w:ascii="宋体" w:hAnsi="宋体" w:hint="eastAsia"/>
                <w:szCs w:val="21"/>
                <w:shd w:val="clear" w:color="auto" w:fill="FFFFFF"/>
              </w:rPr>
              <w:t>责令改正，处一万元以上十万元以下罚款</w:t>
            </w:r>
          </w:p>
        </w:tc>
      </w:tr>
      <w:tr w:rsidR="00866C65">
        <w:trPr>
          <w:trHeight w:val="2300"/>
          <w:jc w:val="center"/>
        </w:trPr>
        <w:tc>
          <w:tcPr>
            <w:tcW w:w="420" w:type="dxa"/>
            <w:vMerge/>
            <w:tcMar>
              <w:left w:w="28" w:type="dxa"/>
              <w:right w:w="28" w:type="dxa"/>
            </w:tcMar>
            <w:vAlign w:val="center"/>
          </w:tcPr>
          <w:p w:rsidR="00866C65" w:rsidRDefault="00866C65">
            <w:pPr>
              <w:jc w:val="center"/>
              <w:rPr>
                <w:rFonts w:ascii="宋体" w:hAnsi="宋体"/>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25" w:type="dxa"/>
            <w:vMerge/>
            <w:tcMar>
              <w:left w:w="28" w:type="dxa"/>
              <w:right w:w="28" w:type="dxa"/>
            </w:tcMar>
            <w:vAlign w:val="center"/>
          </w:tcPr>
          <w:p w:rsidR="00866C65" w:rsidRDefault="00866C65">
            <w:pPr>
              <w:rPr>
                <w:rFonts w:ascii="宋体" w:hAnsi="宋体"/>
                <w:szCs w:val="21"/>
              </w:rPr>
            </w:pPr>
          </w:p>
        </w:tc>
        <w:tc>
          <w:tcPr>
            <w:tcW w:w="967" w:type="dxa"/>
            <w:tcMar>
              <w:left w:w="28" w:type="dxa"/>
              <w:right w:w="28" w:type="dxa"/>
            </w:tcMar>
            <w:vAlign w:val="center"/>
          </w:tcPr>
          <w:p w:rsidR="00866C65" w:rsidRDefault="003C62EB">
            <w:pPr>
              <w:jc w:val="center"/>
              <w:rPr>
                <w:rFonts w:ascii="宋体" w:hAnsi="宋体"/>
                <w:kern w:val="0"/>
                <w:szCs w:val="21"/>
              </w:rPr>
            </w:pPr>
            <w:r>
              <w:rPr>
                <w:rFonts w:ascii="宋体" w:hAnsi="宋体" w:hint="eastAsia"/>
                <w:szCs w:val="21"/>
              </w:rPr>
              <w:t>较重违法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责令改正，罚款</w:t>
            </w:r>
          </w:p>
        </w:tc>
        <w:tc>
          <w:tcPr>
            <w:tcW w:w="2341" w:type="dxa"/>
            <w:tcMar>
              <w:left w:w="28" w:type="dxa"/>
              <w:right w:w="28" w:type="dxa"/>
            </w:tcMar>
            <w:vAlign w:val="center"/>
          </w:tcPr>
          <w:p w:rsidR="00866C65" w:rsidRDefault="003C62EB">
            <w:pPr>
              <w:widowControl/>
              <w:rPr>
                <w:rFonts w:ascii="宋体" w:hAnsi="宋体"/>
                <w:kern w:val="1"/>
                <w:szCs w:val="21"/>
              </w:rPr>
            </w:pPr>
            <w:r>
              <w:rPr>
                <w:rFonts w:ascii="宋体" w:hAnsi="宋体" w:hint="eastAsia"/>
                <w:szCs w:val="21"/>
                <w:shd w:val="clear" w:color="auto" w:fill="FFFFFF"/>
              </w:rPr>
              <w:t>已造成森林资源较大破坏的</w:t>
            </w:r>
          </w:p>
        </w:tc>
        <w:tc>
          <w:tcPr>
            <w:tcW w:w="3065" w:type="dxa"/>
            <w:tcMar>
              <w:left w:w="28" w:type="dxa"/>
              <w:right w:w="28" w:type="dxa"/>
            </w:tcMar>
            <w:vAlign w:val="center"/>
          </w:tcPr>
          <w:p w:rsidR="00866C65" w:rsidRDefault="003C62EB">
            <w:pPr>
              <w:rPr>
                <w:rFonts w:ascii="宋体" w:hAnsi="宋体"/>
                <w:kern w:val="1"/>
                <w:szCs w:val="21"/>
              </w:rPr>
            </w:pPr>
            <w:r>
              <w:rPr>
                <w:rFonts w:ascii="宋体" w:hAnsi="宋体" w:hint="eastAsia"/>
                <w:szCs w:val="21"/>
                <w:shd w:val="clear" w:color="auto" w:fill="FFFFFF"/>
              </w:rPr>
              <w:t>责令改正，处十万元以上五十万元以下罚款</w:t>
            </w:r>
          </w:p>
        </w:tc>
      </w:tr>
      <w:tr w:rsidR="00866C65">
        <w:trPr>
          <w:trHeight w:val="2865"/>
          <w:jc w:val="center"/>
        </w:trPr>
        <w:tc>
          <w:tcPr>
            <w:tcW w:w="420" w:type="dxa"/>
            <w:vMerge/>
            <w:tcMar>
              <w:left w:w="28" w:type="dxa"/>
              <w:right w:w="28" w:type="dxa"/>
            </w:tcMar>
            <w:vAlign w:val="center"/>
          </w:tcPr>
          <w:p w:rsidR="00866C65" w:rsidRDefault="00866C65">
            <w:pPr>
              <w:jc w:val="center"/>
              <w:rPr>
                <w:rFonts w:ascii="宋体" w:hAnsi="宋体"/>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25" w:type="dxa"/>
            <w:vMerge/>
            <w:tcMar>
              <w:left w:w="28" w:type="dxa"/>
              <w:right w:w="28" w:type="dxa"/>
            </w:tcMar>
            <w:vAlign w:val="center"/>
          </w:tcPr>
          <w:p w:rsidR="00866C65" w:rsidRDefault="00866C65">
            <w:pPr>
              <w:rPr>
                <w:rFonts w:ascii="宋体" w:hAnsi="宋体"/>
                <w:szCs w:val="21"/>
              </w:rPr>
            </w:pPr>
          </w:p>
        </w:tc>
        <w:tc>
          <w:tcPr>
            <w:tcW w:w="967" w:type="dxa"/>
            <w:tcMar>
              <w:left w:w="28" w:type="dxa"/>
              <w:right w:w="28" w:type="dxa"/>
            </w:tcMar>
            <w:vAlign w:val="center"/>
          </w:tcPr>
          <w:p w:rsidR="00866C65" w:rsidRDefault="003C62EB">
            <w:pPr>
              <w:jc w:val="center"/>
              <w:rPr>
                <w:rFonts w:ascii="宋体" w:hAnsi="宋体"/>
                <w:kern w:val="0"/>
                <w:szCs w:val="21"/>
              </w:rPr>
            </w:pPr>
            <w:r>
              <w:rPr>
                <w:rFonts w:ascii="宋体" w:hAnsi="宋体" w:hint="eastAsia"/>
                <w:szCs w:val="21"/>
              </w:rPr>
              <w:t>严重违法</w:t>
            </w:r>
          </w:p>
        </w:tc>
        <w:tc>
          <w:tcPr>
            <w:tcW w:w="1594" w:type="dxa"/>
            <w:tcMar>
              <w:left w:w="28" w:type="dxa"/>
              <w:right w:w="28" w:type="dxa"/>
            </w:tcMar>
            <w:vAlign w:val="center"/>
          </w:tcPr>
          <w:p w:rsidR="00866C65" w:rsidRDefault="003C62EB">
            <w:pPr>
              <w:rPr>
                <w:rFonts w:ascii="宋体" w:hAnsi="宋体"/>
                <w:kern w:val="1"/>
                <w:szCs w:val="21"/>
              </w:rPr>
            </w:pPr>
            <w:r>
              <w:rPr>
                <w:rFonts w:ascii="宋体" w:hAnsi="宋体" w:hint="eastAsia"/>
                <w:szCs w:val="21"/>
                <w:shd w:val="clear" w:color="auto" w:fill="FFFFFF"/>
              </w:rPr>
              <w:t>责令改正，罚款</w:t>
            </w:r>
          </w:p>
        </w:tc>
        <w:tc>
          <w:tcPr>
            <w:tcW w:w="2341" w:type="dxa"/>
            <w:tcMar>
              <w:left w:w="28" w:type="dxa"/>
              <w:right w:w="28" w:type="dxa"/>
            </w:tcMar>
            <w:vAlign w:val="center"/>
          </w:tcPr>
          <w:p w:rsidR="00866C65" w:rsidRDefault="003C62EB">
            <w:pPr>
              <w:widowControl/>
              <w:rPr>
                <w:rFonts w:ascii="宋体" w:hAnsi="宋体"/>
                <w:kern w:val="0"/>
                <w:szCs w:val="21"/>
              </w:rPr>
            </w:pPr>
            <w:r>
              <w:rPr>
                <w:rFonts w:ascii="宋体" w:hAnsi="宋体" w:hint="eastAsia"/>
                <w:szCs w:val="21"/>
                <w:shd w:val="clear" w:color="auto" w:fill="FFFFFF"/>
              </w:rPr>
              <w:t>已造成森林资源严重破坏</w:t>
            </w:r>
          </w:p>
        </w:tc>
        <w:tc>
          <w:tcPr>
            <w:tcW w:w="3065" w:type="dxa"/>
            <w:tcMar>
              <w:left w:w="28" w:type="dxa"/>
              <w:right w:w="28" w:type="dxa"/>
            </w:tcMar>
            <w:vAlign w:val="center"/>
          </w:tcPr>
          <w:p w:rsidR="00866C65" w:rsidRDefault="003C62EB">
            <w:pPr>
              <w:rPr>
                <w:rFonts w:ascii="宋体" w:hAnsi="宋体"/>
                <w:kern w:val="1"/>
                <w:szCs w:val="21"/>
              </w:rPr>
            </w:pPr>
            <w:r>
              <w:rPr>
                <w:rFonts w:ascii="宋体" w:hAnsi="宋体" w:hint="eastAsia"/>
                <w:szCs w:val="21"/>
                <w:shd w:val="clear" w:color="auto" w:fill="FFFFFF"/>
              </w:rPr>
              <w:t>责令改正，处五十万元以上一百万元以下罚款</w:t>
            </w:r>
          </w:p>
        </w:tc>
      </w:tr>
      <w:tr w:rsidR="00866C65">
        <w:trPr>
          <w:trHeight w:val="1825"/>
          <w:jc w:val="center"/>
        </w:trPr>
        <w:tc>
          <w:tcPr>
            <w:tcW w:w="420"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3</w:t>
            </w:r>
          </w:p>
        </w:tc>
        <w:tc>
          <w:tcPr>
            <w:tcW w:w="1218" w:type="dxa"/>
            <w:vMerge w:val="restart"/>
            <w:tcMar>
              <w:left w:w="28" w:type="dxa"/>
              <w:right w:w="28" w:type="dxa"/>
            </w:tcMar>
            <w:vAlign w:val="center"/>
          </w:tcPr>
          <w:p w:rsidR="00866C65" w:rsidRDefault="003C62EB">
            <w:pPr>
              <w:shd w:val="solid" w:color="FFFFFF" w:fill="auto"/>
              <w:autoSpaceDN w:val="0"/>
              <w:rPr>
                <w:rFonts w:ascii="宋体" w:hAnsi="宋体"/>
                <w:szCs w:val="21"/>
              </w:rPr>
            </w:pPr>
            <w:r>
              <w:rPr>
                <w:rFonts w:ascii="宋体" w:hAnsi="宋体" w:hint="eastAsia"/>
                <w:szCs w:val="21"/>
                <w:shd w:val="clear" w:color="auto" w:fill="FFFFFF"/>
              </w:rPr>
              <w:t>损毁或者擅自移动保护设施；擅自采折、采挖花草、树木、药材等植物；刻划、污损树木、岩石的</w:t>
            </w:r>
          </w:p>
        </w:tc>
        <w:tc>
          <w:tcPr>
            <w:tcW w:w="2925" w:type="dxa"/>
            <w:vMerge w:val="restart"/>
            <w:tcMar>
              <w:left w:w="28" w:type="dxa"/>
              <w:right w:w="28" w:type="dxa"/>
            </w:tcMar>
            <w:vAlign w:val="center"/>
          </w:tcPr>
          <w:p w:rsidR="00866C65" w:rsidRDefault="003C62EB">
            <w:pPr>
              <w:ind w:leftChars="-908" w:left="-1907" w:firstLineChars="200" w:firstLine="420"/>
              <w:rPr>
                <w:rFonts w:ascii="宋体" w:hAnsi="宋体"/>
                <w:kern w:val="1"/>
                <w:szCs w:val="21"/>
              </w:rPr>
            </w:pPr>
            <w:r>
              <w:rPr>
                <w:rFonts w:ascii="宋体" w:hAnsi="宋体" w:hint="eastAsia"/>
                <w:kern w:val="1"/>
                <w:szCs w:val="21"/>
                <w:lang w:eastAsia="ar-SA"/>
              </w:rPr>
              <w:t>《中华</w:t>
            </w:r>
          </w:p>
          <w:p w:rsidR="00866C65" w:rsidRDefault="003C62EB">
            <w:pPr>
              <w:shd w:val="solid" w:color="FFFFFF" w:fill="auto"/>
              <w:autoSpaceDN w:val="0"/>
              <w:rPr>
                <w:rFonts w:ascii="宋体" w:hAnsi="宋体"/>
                <w:szCs w:val="21"/>
                <w:shd w:val="clear" w:color="auto" w:fill="FFFFFF"/>
              </w:rPr>
            </w:pPr>
            <w:r>
              <w:rPr>
                <w:rFonts w:ascii="宋体" w:hAnsi="宋体" w:hint="eastAsia"/>
                <w:bCs/>
                <w:szCs w:val="21"/>
                <w:shd w:val="clear" w:color="auto" w:fill="FFFFFF"/>
              </w:rPr>
              <w:t xml:space="preserve">《海南经济特区森林资源旅游保护和开发规定》第四十五条 </w:t>
            </w:r>
            <w:r>
              <w:rPr>
                <w:rFonts w:ascii="宋体" w:hAnsi="宋体" w:hint="eastAsia"/>
                <w:szCs w:val="21"/>
                <w:shd w:val="clear" w:color="auto" w:fill="FFFFFF"/>
              </w:rPr>
              <w:t>违反本规定第四十条第五项至第七项的，由县级以上人民政府林业主管部门责令改正，处以一千元以上一万元以下罚款；情节严重的，处以一万元以上十万元以下罚款；造成损失的，应当予以赔偿。违反本规定第四十条第三项、第四项、第八项的，依照法律、法规的有关规定予以处罚。</w:t>
            </w:r>
          </w:p>
          <w:p w:rsidR="00866C65" w:rsidRDefault="003C62EB">
            <w:pPr>
              <w:shd w:val="solid" w:color="FFFFFF" w:fill="auto"/>
              <w:autoSpaceDN w:val="0"/>
              <w:rPr>
                <w:rFonts w:ascii="宋体" w:hAnsi="宋体"/>
                <w:szCs w:val="21"/>
                <w:shd w:val="clear" w:color="auto" w:fill="FFFFFF"/>
              </w:rPr>
            </w:pPr>
            <w:r>
              <w:rPr>
                <w:rFonts w:ascii="宋体" w:hAnsi="宋体" w:hint="eastAsia"/>
                <w:bCs/>
                <w:szCs w:val="21"/>
                <w:shd w:val="clear" w:color="auto" w:fill="FFFFFF"/>
              </w:rPr>
              <w:t>《海南经济特区森林资源旅游保护和开发规定》第四十条</w:t>
            </w:r>
            <w:r>
              <w:rPr>
                <w:rFonts w:ascii="宋体" w:hAnsi="宋体" w:hint="eastAsia"/>
                <w:szCs w:val="21"/>
                <w:shd w:val="clear" w:color="auto" w:fill="FFFFFF"/>
              </w:rPr>
              <w:t xml:space="preserve"> 在森林旅游景区景点内禁止从事下列活动：（三）采伐天然林；（四）非法猎捕、杀害野生动物；（五）损毁或者擅自移动保护设施；（六）擅自采折、采挖花草、树木、药材等植物；（七）刻划、污损树木、岩石；（八）刻划、涂污或者损坏文物古迹；</w:t>
            </w:r>
          </w:p>
        </w:tc>
        <w:tc>
          <w:tcPr>
            <w:tcW w:w="967" w:type="dxa"/>
            <w:tcMar>
              <w:left w:w="28" w:type="dxa"/>
              <w:right w:w="28" w:type="dxa"/>
            </w:tcMar>
            <w:vAlign w:val="center"/>
          </w:tcPr>
          <w:p w:rsidR="00866C65" w:rsidRDefault="003C62EB">
            <w:pPr>
              <w:jc w:val="center"/>
              <w:rPr>
                <w:rFonts w:ascii="宋体" w:hAnsi="宋体"/>
                <w:kern w:val="0"/>
                <w:szCs w:val="21"/>
              </w:rPr>
            </w:pPr>
            <w:r>
              <w:rPr>
                <w:rFonts w:ascii="宋体" w:hAnsi="宋体" w:hint="eastAsia"/>
                <w:szCs w:val="21"/>
              </w:rPr>
              <w:t>一般违法</w:t>
            </w:r>
          </w:p>
        </w:tc>
        <w:tc>
          <w:tcPr>
            <w:tcW w:w="1594" w:type="dxa"/>
            <w:tcMar>
              <w:left w:w="28" w:type="dxa"/>
              <w:right w:w="28" w:type="dxa"/>
            </w:tcMar>
            <w:vAlign w:val="center"/>
          </w:tcPr>
          <w:p w:rsidR="00866C65" w:rsidRDefault="003C62EB">
            <w:pPr>
              <w:widowControl/>
              <w:rPr>
                <w:rFonts w:ascii="宋体" w:hAnsi="宋体"/>
                <w:kern w:val="0"/>
                <w:szCs w:val="21"/>
              </w:rPr>
            </w:pPr>
            <w:r>
              <w:rPr>
                <w:rFonts w:ascii="宋体" w:hAnsi="宋体" w:hint="eastAsia"/>
                <w:szCs w:val="21"/>
                <w:shd w:val="clear" w:color="auto" w:fill="FFFFFF"/>
              </w:rPr>
              <w:t>责令改正，罚款</w:t>
            </w:r>
          </w:p>
        </w:tc>
        <w:tc>
          <w:tcPr>
            <w:tcW w:w="2341" w:type="dxa"/>
            <w:tcMar>
              <w:left w:w="28" w:type="dxa"/>
              <w:right w:w="28" w:type="dxa"/>
            </w:tcMar>
            <w:vAlign w:val="center"/>
          </w:tcPr>
          <w:p w:rsidR="00866C65" w:rsidRDefault="003C62EB">
            <w:pPr>
              <w:widowControl/>
              <w:rPr>
                <w:rFonts w:ascii="宋体" w:hAnsi="宋体"/>
                <w:kern w:val="0"/>
                <w:szCs w:val="21"/>
              </w:rPr>
            </w:pPr>
            <w:r>
              <w:rPr>
                <w:rFonts w:ascii="宋体" w:hAnsi="宋体" w:hint="eastAsia"/>
                <w:kern w:val="1"/>
                <w:szCs w:val="21"/>
              </w:rPr>
              <w:t>对森林资源造成</w:t>
            </w:r>
            <w:r>
              <w:rPr>
                <w:rFonts w:ascii="宋体" w:hAnsi="宋体" w:cs="Arial" w:hint="eastAsia"/>
                <w:kern w:val="0"/>
                <w:szCs w:val="21"/>
              </w:rPr>
              <w:t>一定</w:t>
            </w:r>
            <w:r>
              <w:rPr>
                <w:rFonts w:ascii="宋体" w:hAnsi="宋体" w:hint="eastAsia"/>
                <w:kern w:val="1"/>
                <w:szCs w:val="21"/>
              </w:rPr>
              <w:t>破坏的</w:t>
            </w:r>
          </w:p>
        </w:tc>
        <w:tc>
          <w:tcPr>
            <w:tcW w:w="3065" w:type="dxa"/>
            <w:tcMar>
              <w:left w:w="28" w:type="dxa"/>
              <w:right w:w="28" w:type="dxa"/>
            </w:tcMar>
            <w:vAlign w:val="center"/>
          </w:tcPr>
          <w:p w:rsidR="00866C65" w:rsidRDefault="003C62EB">
            <w:pPr>
              <w:rPr>
                <w:rFonts w:ascii="宋体" w:hAnsi="宋体"/>
                <w:kern w:val="1"/>
                <w:szCs w:val="21"/>
              </w:rPr>
            </w:pPr>
            <w:r>
              <w:rPr>
                <w:rFonts w:ascii="宋体" w:hAnsi="宋体" w:hint="eastAsia"/>
                <w:szCs w:val="21"/>
                <w:shd w:val="clear" w:color="auto" w:fill="FFFFFF"/>
              </w:rPr>
              <w:t>责令改正，处一千元以上一万元以下罚款</w:t>
            </w:r>
          </w:p>
        </w:tc>
      </w:tr>
      <w:tr w:rsidR="00866C65">
        <w:trPr>
          <w:trHeight w:val="2501"/>
          <w:jc w:val="center"/>
        </w:trPr>
        <w:tc>
          <w:tcPr>
            <w:tcW w:w="420" w:type="dxa"/>
            <w:vMerge/>
            <w:tcMar>
              <w:left w:w="28" w:type="dxa"/>
              <w:right w:w="28" w:type="dxa"/>
            </w:tcMar>
            <w:vAlign w:val="center"/>
          </w:tcPr>
          <w:p w:rsidR="00866C65" w:rsidRDefault="00866C65">
            <w:pPr>
              <w:jc w:val="center"/>
              <w:rPr>
                <w:rFonts w:ascii="宋体" w:hAnsi="宋体"/>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25" w:type="dxa"/>
            <w:vMerge/>
            <w:tcMar>
              <w:left w:w="28" w:type="dxa"/>
              <w:right w:w="28" w:type="dxa"/>
            </w:tcMar>
            <w:vAlign w:val="center"/>
          </w:tcPr>
          <w:p w:rsidR="00866C65" w:rsidRDefault="00866C65">
            <w:pPr>
              <w:rPr>
                <w:rFonts w:ascii="宋体" w:hAnsi="宋体"/>
                <w:szCs w:val="21"/>
              </w:rPr>
            </w:pPr>
          </w:p>
        </w:tc>
        <w:tc>
          <w:tcPr>
            <w:tcW w:w="967" w:type="dxa"/>
            <w:tcMar>
              <w:left w:w="28" w:type="dxa"/>
              <w:right w:w="28" w:type="dxa"/>
            </w:tcMar>
            <w:vAlign w:val="center"/>
          </w:tcPr>
          <w:p w:rsidR="00866C65" w:rsidRDefault="003C62EB">
            <w:pPr>
              <w:jc w:val="center"/>
              <w:rPr>
                <w:rFonts w:ascii="宋体" w:hAnsi="宋体"/>
                <w:kern w:val="0"/>
                <w:szCs w:val="21"/>
              </w:rPr>
            </w:pPr>
            <w:r>
              <w:rPr>
                <w:rFonts w:ascii="宋体" w:hAnsi="宋体" w:hint="eastAsia"/>
                <w:szCs w:val="21"/>
              </w:rPr>
              <w:t>较重违法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责令改正，罚款</w:t>
            </w:r>
          </w:p>
        </w:tc>
        <w:tc>
          <w:tcPr>
            <w:tcW w:w="2341" w:type="dxa"/>
            <w:tcMar>
              <w:left w:w="28" w:type="dxa"/>
              <w:right w:w="28" w:type="dxa"/>
            </w:tcMar>
            <w:vAlign w:val="center"/>
          </w:tcPr>
          <w:p w:rsidR="00866C65" w:rsidRDefault="003C62EB">
            <w:pPr>
              <w:widowControl/>
              <w:rPr>
                <w:rFonts w:ascii="宋体" w:hAnsi="宋体"/>
                <w:kern w:val="1"/>
                <w:szCs w:val="21"/>
              </w:rPr>
            </w:pPr>
            <w:r>
              <w:rPr>
                <w:rFonts w:ascii="宋体" w:hAnsi="宋体" w:hint="eastAsia"/>
                <w:szCs w:val="21"/>
                <w:shd w:val="clear" w:color="auto" w:fill="FFFFFF"/>
              </w:rPr>
              <w:t>已造成森林资源较重破坏</w:t>
            </w:r>
          </w:p>
        </w:tc>
        <w:tc>
          <w:tcPr>
            <w:tcW w:w="3065" w:type="dxa"/>
            <w:tcMar>
              <w:left w:w="28" w:type="dxa"/>
              <w:right w:w="28" w:type="dxa"/>
            </w:tcMar>
            <w:vAlign w:val="center"/>
          </w:tcPr>
          <w:p w:rsidR="00866C65" w:rsidRDefault="003C62EB">
            <w:pPr>
              <w:rPr>
                <w:rFonts w:ascii="宋体" w:hAnsi="宋体"/>
                <w:b/>
                <w:bCs/>
                <w:kern w:val="1"/>
                <w:szCs w:val="21"/>
              </w:rPr>
            </w:pPr>
            <w:r>
              <w:rPr>
                <w:rFonts w:ascii="宋体" w:hAnsi="宋体" w:hint="eastAsia"/>
                <w:szCs w:val="21"/>
                <w:shd w:val="clear" w:color="auto" w:fill="FFFFFF"/>
              </w:rPr>
              <w:t>责令改正，处一万元以上五万元以下罚款</w:t>
            </w:r>
          </w:p>
        </w:tc>
      </w:tr>
      <w:tr w:rsidR="00866C65">
        <w:trPr>
          <w:trHeight w:val="2976"/>
          <w:jc w:val="center"/>
        </w:trPr>
        <w:tc>
          <w:tcPr>
            <w:tcW w:w="420" w:type="dxa"/>
            <w:vMerge/>
            <w:tcMar>
              <w:left w:w="28" w:type="dxa"/>
              <w:right w:w="28" w:type="dxa"/>
            </w:tcMar>
            <w:vAlign w:val="center"/>
          </w:tcPr>
          <w:p w:rsidR="00866C65" w:rsidRDefault="00866C65">
            <w:pPr>
              <w:jc w:val="center"/>
              <w:rPr>
                <w:rFonts w:ascii="宋体" w:hAnsi="宋体"/>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25" w:type="dxa"/>
            <w:vMerge/>
            <w:tcMar>
              <w:left w:w="28" w:type="dxa"/>
              <w:right w:w="28" w:type="dxa"/>
            </w:tcMar>
            <w:vAlign w:val="center"/>
          </w:tcPr>
          <w:p w:rsidR="00866C65" w:rsidRDefault="00866C65">
            <w:pPr>
              <w:rPr>
                <w:rFonts w:ascii="宋体" w:hAnsi="宋体"/>
                <w:szCs w:val="21"/>
              </w:rPr>
            </w:pPr>
          </w:p>
        </w:tc>
        <w:tc>
          <w:tcPr>
            <w:tcW w:w="967" w:type="dxa"/>
            <w:tcMar>
              <w:left w:w="28" w:type="dxa"/>
              <w:right w:w="28" w:type="dxa"/>
            </w:tcMar>
            <w:vAlign w:val="center"/>
          </w:tcPr>
          <w:p w:rsidR="00866C65" w:rsidRDefault="003C62EB">
            <w:pPr>
              <w:jc w:val="center"/>
              <w:rPr>
                <w:rFonts w:ascii="宋体" w:hAnsi="宋体"/>
                <w:kern w:val="0"/>
                <w:szCs w:val="21"/>
              </w:rPr>
            </w:pPr>
            <w:r>
              <w:rPr>
                <w:rFonts w:ascii="宋体" w:hAnsi="宋体" w:hint="eastAsia"/>
                <w:szCs w:val="21"/>
              </w:rPr>
              <w:t>严重违法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责令改正，罚款</w:t>
            </w:r>
          </w:p>
        </w:tc>
        <w:tc>
          <w:tcPr>
            <w:tcW w:w="2341" w:type="dxa"/>
            <w:tcMar>
              <w:left w:w="28" w:type="dxa"/>
              <w:right w:w="28" w:type="dxa"/>
            </w:tcMar>
            <w:vAlign w:val="center"/>
          </w:tcPr>
          <w:p w:rsidR="00866C65" w:rsidRDefault="003C62EB">
            <w:pPr>
              <w:widowControl/>
              <w:rPr>
                <w:rFonts w:ascii="宋体" w:hAnsi="宋体"/>
                <w:kern w:val="1"/>
                <w:szCs w:val="21"/>
              </w:rPr>
            </w:pPr>
            <w:r>
              <w:rPr>
                <w:rFonts w:ascii="宋体" w:hAnsi="宋体" w:hint="eastAsia"/>
                <w:szCs w:val="21"/>
                <w:shd w:val="clear" w:color="auto" w:fill="FFFFFF"/>
              </w:rPr>
              <w:t>已造成森林资源严重破坏</w:t>
            </w:r>
          </w:p>
        </w:tc>
        <w:tc>
          <w:tcPr>
            <w:tcW w:w="3065" w:type="dxa"/>
            <w:tcMar>
              <w:left w:w="28" w:type="dxa"/>
              <w:right w:w="28" w:type="dxa"/>
            </w:tcMar>
            <w:vAlign w:val="center"/>
          </w:tcPr>
          <w:p w:rsidR="00866C65" w:rsidRDefault="003C62EB">
            <w:pPr>
              <w:rPr>
                <w:rFonts w:ascii="宋体" w:hAnsi="宋体"/>
                <w:kern w:val="1"/>
                <w:szCs w:val="21"/>
              </w:rPr>
            </w:pPr>
            <w:r>
              <w:rPr>
                <w:rFonts w:ascii="宋体" w:hAnsi="宋体" w:hint="eastAsia"/>
                <w:szCs w:val="21"/>
                <w:shd w:val="clear" w:color="auto" w:fill="FFFFFF"/>
              </w:rPr>
              <w:t>责令改正，处五万元以上十万元以下罚款</w:t>
            </w:r>
          </w:p>
        </w:tc>
      </w:tr>
    </w:tbl>
    <w:p w:rsidR="00866C65" w:rsidRDefault="003C62EB">
      <w:pPr>
        <w:spacing w:line="590" w:lineRule="exact"/>
        <w:ind w:firstLineChars="200" w:firstLine="600"/>
        <w:rPr>
          <w:rFonts w:ascii="仿宋_GB2312" w:eastAsia="仿宋_GB2312"/>
          <w:sz w:val="24"/>
          <w:szCs w:val="24"/>
        </w:rPr>
      </w:pPr>
      <w:r>
        <w:rPr>
          <w:rFonts w:ascii="楷体_GB2312" w:eastAsia="楷体_GB2312" w:hAnsi="宋体" w:hint="eastAsia"/>
          <w:sz w:val="30"/>
          <w:szCs w:val="30"/>
        </w:rPr>
        <w:t>（五）违反红树林保护管理行为的行政处罚裁量基准（4种）</w:t>
      </w:r>
    </w:p>
    <w:tbl>
      <w:tblPr>
        <w:tblW w:w="12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2"/>
        <w:gridCol w:w="1216"/>
        <w:gridCol w:w="2928"/>
        <w:gridCol w:w="965"/>
        <w:gridCol w:w="1596"/>
        <w:gridCol w:w="2338"/>
        <w:gridCol w:w="3065"/>
      </w:tblGrid>
      <w:tr w:rsidR="00866C65">
        <w:trPr>
          <w:trHeight w:val="397"/>
          <w:tblHeader/>
        </w:trPr>
        <w:tc>
          <w:tcPr>
            <w:tcW w:w="422"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序号</w:t>
            </w:r>
          </w:p>
        </w:tc>
        <w:tc>
          <w:tcPr>
            <w:tcW w:w="1216"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违法行为</w:t>
            </w:r>
          </w:p>
        </w:tc>
        <w:tc>
          <w:tcPr>
            <w:tcW w:w="2928"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法律依据</w:t>
            </w:r>
          </w:p>
        </w:tc>
        <w:tc>
          <w:tcPr>
            <w:tcW w:w="965" w:type="dxa"/>
            <w:vMerge w:val="restart"/>
            <w:tcMar>
              <w:left w:w="28" w:type="dxa"/>
              <w:right w:w="28" w:type="dxa"/>
            </w:tcMar>
            <w:vAlign w:val="center"/>
          </w:tcPr>
          <w:p w:rsidR="00866C65" w:rsidRDefault="003C62EB">
            <w:pPr>
              <w:jc w:val="center"/>
              <w:rPr>
                <w:rFonts w:ascii="黑体" w:eastAsia="黑体" w:hAnsi="黑体"/>
                <w:kern w:val="15"/>
                <w:szCs w:val="21"/>
              </w:rPr>
            </w:pPr>
            <w:r>
              <w:rPr>
                <w:rFonts w:ascii="黑体" w:eastAsia="黑体" w:hAnsi="黑体" w:hint="eastAsia"/>
                <w:kern w:val="15"/>
                <w:szCs w:val="21"/>
              </w:rPr>
              <w:t>裁量阶次</w:t>
            </w:r>
          </w:p>
        </w:tc>
        <w:tc>
          <w:tcPr>
            <w:tcW w:w="3934" w:type="dxa"/>
            <w:gridSpan w:val="2"/>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裁量因素</w:t>
            </w:r>
          </w:p>
        </w:tc>
        <w:tc>
          <w:tcPr>
            <w:tcW w:w="3065"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裁量基准</w:t>
            </w:r>
          </w:p>
        </w:tc>
      </w:tr>
      <w:tr w:rsidR="00866C65">
        <w:trPr>
          <w:trHeight w:val="397"/>
          <w:tblHeader/>
        </w:trPr>
        <w:tc>
          <w:tcPr>
            <w:tcW w:w="422" w:type="dxa"/>
            <w:vMerge/>
            <w:tcMar>
              <w:left w:w="28" w:type="dxa"/>
              <w:right w:w="28" w:type="dxa"/>
            </w:tcMar>
            <w:vAlign w:val="center"/>
          </w:tcPr>
          <w:p w:rsidR="00866C65" w:rsidRDefault="00866C65">
            <w:pPr>
              <w:jc w:val="center"/>
              <w:rPr>
                <w:rFonts w:ascii="宋体" w:hAnsi="宋体"/>
                <w:szCs w:val="21"/>
              </w:rPr>
            </w:pPr>
          </w:p>
        </w:tc>
        <w:tc>
          <w:tcPr>
            <w:tcW w:w="1216" w:type="dxa"/>
            <w:vMerge/>
            <w:tcMar>
              <w:left w:w="28" w:type="dxa"/>
              <w:right w:w="28" w:type="dxa"/>
            </w:tcMar>
            <w:vAlign w:val="center"/>
          </w:tcPr>
          <w:p w:rsidR="00866C65" w:rsidRDefault="00866C65">
            <w:pPr>
              <w:rPr>
                <w:rFonts w:ascii="宋体" w:hAnsi="宋体"/>
                <w:szCs w:val="21"/>
              </w:rPr>
            </w:pPr>
          </w:p>
        </w:tc>
        <w:tc>
          <w:tcPr>
            <w:tcW w:w="2928" w:type="dxa"/>
            <w:vMerge/>
            <w:tcMar>
              <w:left w:w="28" w:type="dxa"/>
              <w:right w:w="28" w:type="dxa"/>
            </w:tcMar>
            <w:vAlign w:val="center"/>
          </w:tcPr>
          <w:p w:rsidR="00866C65" w:rsidRDefault="00866C65">
            <w:pPr>
              <w:rPr>
                <w:rFonts w:ascii="宋体" w:hAnsi="宋体"/>
                <w:szCs w:val="21"/>
              </w:rPr>
            </w:pPr>
          </w:p>
        </w:tc>
        <w:tc>
          <w:tcPr>
            <w:tcW w:w="965" w:type="dxa"/>
            <w:vMerge/>
            <w:tcMar>
              <w:left w:w="28" w:type="dxa"/>
              <w:right w:w="28" w:type="dxa"/>
            </w:tcMar>
            <w:vAlign w:val="center"/>
          </w:tcPr>
          <w:p w:rsidR="00866C65" w:rsidRDefault="00866C65">
            <w:pPr>
              <w:jc w:val="center"/>
              <w:rPr>
                <w:rFonts w:ascii="宋体" w:hAnsi="宋体"/>
                <w:szCs w:val="21"/>
              </w:rPr>
            </w:pPr>
          </w:p>
        </w:tc>
        <w:tc>
          <w:tcPr>
            <w:tcW w:w="1596"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法定裁量因素</w:t>
            </w:r>
          </w:p>
        </w:tc>
        <w:tc>
          <w:tcPr>
            <w:tcW w:w="2338"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酌定裁量因素</w:t>
            </w:r>
          </w:p>
        </w:tc>
        <w:tc>
          <w:tcPr>
            <w:tcW w:w="3065" w:type="dxa"/>
            <w:vMerge/>
            <w:tcMar>
              <w:left w:w="28" w:type="dxa"/>
              <w:right w:w="28" w:type="dxa"/>
            </w:tcMar>
            <w:vAlign w:val="center"/>
          </w:tcPr>
          <w:p w:rsidR="00866C65" w:rsidRDefault="00866C65">
            <w:pPr>
              <w:rPr>
                <w:rFonts w:ascii="宋体" w:hAnsi="宋体"/>
                <w:szCs w:val="21"/>
              </w:rPr>
            </w:pPr>
          </w:p>
        </w:tc>
      </w:tr>
      <w:tr w:rsidR="00866C65">
        <w:trPr>
          <w:trHeight w:val="2075"/>
        </w:trPr>
        <w:tc>
          <w:tcPr>
            <w:tcW w:w="422"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1</w:t>
            </w:r>
          </w:p>
        </w:tc>
        <w:tc>
          <w:tcPr>
            <w:tcW w:w="1216"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非法采伐红树林或者其他违法行为造成红树林毁坏的</w:t>
            </w:r>
          </w:p>
        </w:tc>
        <w:tc>
          <w:tcPr>
            <w:tcW w:w="2928" w:type="dxa"/>
            <w:vMerge w:val="restart"/>
            <w:tcMar>
              <w:left w:w="28" w:type="dxa"/>
              <w:right w:w="28" w:type="dxa"/>
            </w:tcMar>
            <w:vAlign w:val="center"/>
          </w:tcPr>
          <w:p w:rsidR="00866C65" w:rsidRDefault="003C62EB">
            <w:pPr>
              <w:spacing w:line="280" w:lineRule="exact"/>
              <w:rPr>
                <w:rFonts w:ascii="宋体" w:hAnsi="宋体"/>
                <w:szCs w:val="21"/>
              </w:rPr>
            </w:pPr>
            <w:r>
              <w:rPr>
                <w:rFonts w:ascii="宋体" w:hAnsi="宋体" w:hint="eastAsia"/>
                <w:szCs w:val="21"/>
              </w:rPr>
              <w:t>《海南省红树林保护规定》第十九条 违反本规定，非法采伐红树林或者其他违法行为造成红树林毁坏的，由县级以上人民政府林业等主管部门或者红树林自然保护地管理机构</w:t>
            </w:r>
            <w:r>
              <w:rPr>
                <w:rFonts w:ascii="宋体" w:hAnsi="宋体"/>
                <w:szCs w:val="21"/>
              </w:rPr>
              <w:t>按照职责分工责令停止违法行为，</w:t>
            </w:r>
            <w:r>
              <w:rPr>
                <w:rFonts w:ascii="宋体" w:hAnsi="宋体" w:hint="eastAsia"/>
                <w:szCs w:val="21"/>
              </w:rPr>
              <w:t>没收非法采伐的红树林或者违法所得，</w:t>
            </w:r>
            <w:r>
              <w:rPr>
                <w:rFonts w:ascii="宋体" w:hAnsi="宋体"/>
                <w:szCs w:val="21"/>
              </w:rPr>
              <w:t>对树木造成毁坏的，责令限期补种成活毁坏株数一倍以上三倍以下的树木，无法确定毁坏株数的，按照相同区域同类树种生长密度计算株数。</w:t>
            </w:r>
            <w:r>
              <w:rPr>
                <w:rFonts w:ascii="宋体" w:hAnsi="宋体" w:hint="eastAsia"/>
                <w:szCs w:val="21"/>
              </w:rPr>
              <w:t>对红树林湿地造成破坏的，按照国家有关规定处罚。</w:t>
            </w:r>
          </w:p>
          <w:p w:rsidR="00866C65" w:rsidRDefault="003C62EB">
            <w:pPr>
              <w:spacing w:line="280" w:lineRule="exact"/>
              <w:rPr>
                <w:rFonts w:ascii="宋体" w:hAnsi="宋体"/>
                <w:szCs w:val="21"/>
              </w:rPr>
            </w:pPr>
            <w:r>
              <w:rPr>
                <w:rFonts w:ascii="宋体" w:hAnsi="宋体" w:hint="eastAsia"/>
                <w:szCs w:val="21"/>
              </w:rPr>
              <w:t>拒不补种红树林树木或者补种不符合国家有关规定的，由县级以上人民政府林业主管部门或者红树林自然保护地管理机构代为补种，所需费用由违法者支付。</w:t>
            </w:r>
          </w:p>
          <w:p w:rsidR="00866C65" w:rsidRDefault="003C62EB">
            <w:pPr>
              <w:spacing w:line="280" w:lineRule="exact"/>
              <w:rPr>
                <w:rFonts w:ascii="宋体" w:hAnsi="宋体"/>
                <w:szCs w:val="21"/>
              </w:rPr>
            </w:pPr>
            <w:r>
              <w:rPr>
                <w:rFonts w:ascii="宋体" w:hAnsi="宋体" w:hint="eastAsia"/>
                <w:szCs w:val="21"/>
              </w:rPr>
              <w:t>非法采伐、毁坏红树林，情节严重构成犯罪的，依法追究刑事责任。</w:t>
            </w: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96" w:type="dxa"/>
            <w:tcMar>
              <w:left w:w="28" w:type="dxa"/>
              <w:right w:w="28" w:type="dxa"/>
            </w:tcMar>
            <w:vAlign w:val="center"/>
          </w:tcPr>
          <w:p w:rsidR="00866C65" w:rsidRDefault="003C62EB">
            <w:pPr>
              <w:rPr>
                <w:rFonts w:ascii="宋体" w:hAnsi="宋体"/>
                <w:szCs w:val="21"/>
              </w:rPr>
            </w:pPr>
            <w:r>
              <w:rPr>
                <w:rFonts w:ascii="宋体" w:hAnsi="宋体"/>
                <w:szCs w:val="21"/>
              </w:rPr>
              <w:t>责令停止违法行为，</w:t>
            </w:r>
            <w:r>
              <w:rPr>
                <w:rFonts w:ascii="宋体" w:hAnsi="宋体" w:hint="eastAsia"/>
                <w:szCs w:val="21"/>
              </w:rPr>
              <w:t>没收非法采伐的红树林或者违法所得，补种</w:t>
            </w:r>
          </w:p>
        </w:tc>
        <w:tc>
          <w:tcPr>
            <w:tcW w:w="2338"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非法采伐红树林或者其他违法行为造成红树林毁坏的，主动补种且符合规定的</w:t>
            </w:r>
          </w:p>
        </w:tc>
        <w:tc>
          <w:tcPr>
            <w:tcW w:w="3065"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宋体" w:hAnsi="宋体"/>
                <w:szCs w:val="21"/>
              </w:rPr>
              <w:t>责令</w:t>
            </w:r>
            <w:r>
              <w:rPr>
                <w:rFonts w:asciiTheme="minorEastAsia" w:eastAsiaTheme="minorEastAsia" w:hAnsiTheme="minorEastAsia" w:cstheme="minorEastAsia" w:hint="eastAsia"/>
                <w:kern w:val="0"/>
                <w:szCs w:val="21"/>
              </w:rPr>
              <w:t>停止违法行为，没收非法采伐的红树林或者违法所得，对树木造成毁坏的，责令限期补种成活毁坏株数一倍的树木</w:t>
            </w:r>
          </w:p>
        </w:tc>
      </w:tr>
      <w:tr w:rsidR="00866C65">
        <w:trPr>
          <w:trHeight w:val="2643"/>
        </w:trPr>
        <w:tc>
          <w:tcPr>
            <w:tcW w:w="422" w:type="dxa"/>
            <w:vMerge/>
            <w:tcMar>
              <w:left w:w="28" w:type="dxa"/>
              <w:right w:w="28" w:type="dxa"/>
            </w:tcMar>
            <w:vAlign w:val="center"/>
          </w:tcPr>
          <w:p w:rsidR="00866C65" w:rsidRDefault="00866C65">
            <w:pPr>
              <w:jc w:val="center"/>
              <w:rPr>
                <w:rFonts w:ascii="宋体" w:hAnsi="宋体"/>
                <w:b/>
                <w:szCs w:val="21"/>
              </w:rPr>
            </w:pPr>
          </w:p>
        </w:tc>
        <w:tc>
          <w:tcPr>
            <w:tcW w:w="1216" w:type="dxa"/>
            <w:vMerge/>
            <w:tcMar>
              <w:left w:w="28" w:type="dxa"/>
              <w:right w:w="28" w:type="dxa"/>
            </w:tcMar>
            <w:vAlign w:val="center"/>
          </w:tcPr>
          <w:p w:rsidR="00866C65" w:rsidRDefault="00866C65">
            <w:pPr>
              <w:rPr>
                <w:rFonts w:ascii="宋体" w:hAnsi="宋体"/>
                <w:szCs w:val="21"/>
              </w:rPr>
            </w:pPr>
          </w:p>
        </w:tc>
        <w:tc>
          <w:tcPr>
            <w:tcW w:w="2928" w:type="dxa"/>
            <w:vMerge/>
            <w:tcMar>
              <w:left w:w="28" w:type="dxa"/>
              <w:right w:w="28" w:type="dxa"/>
            </w:tcMar>
            <w:vAlign w:val="center"/>
          </w:tcPr>
          <w:p w:rsidR="00866C65" w:rsidRDefault="00866C65">
            <w:pPr>
              <w:spacing w:line="280" w:lineRule="exact"/>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96" w:type="dxa"/>
            <w:tcMar>
              <w:left w:w="28" w:type="dxa"/>
              <w:right w:w="28" w:type="dxa"/>
            </w:tcMar>
            <w:vAlign w:val="center"/>
          </w:tcPr>
          <w:p w:rsidR="00866C65" w:rsidRDefault="003C62EB">
            <w:pPr>
              <w:rPr>
                <w:rFonts w:ascii="宋体" w:hAnsi="宋体"/>
                <w:szCs w:val="21"/>
              </w:rPr>
            </w:pPr>
            <w:r>
              <w:rPr>
                <w:rFonts w:ascii="宋体" w:hAnsi="宋体"/>
                <w:szCs w:val="21"/>
              </w:rPr>
              <w:t>责令停止违法行为，</w:t>
            </w:r>
            <w:r>
              <w:rPr>
                <w:rFonts w:ascii="宋体" w:hAnsi="宋体" w:hint="eastAsia"/>
                <w:szCs w:val="21"/>
              </w:rPr>
              <w:t>没收非法采伐的红树林或者违法所得，补种</w:t>
            </w:r>
          </w:p>
        </w:tc>
        <w:tc>
          <w:tcPr>
            <w:tcW w:w="2338"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非法采伐红树林或者其他违法行为造成红树林毁坏的，主动补种但不符合规定的</w:t>
            </w:r>
          </w:p>
        </w:tc>
        <w:tc>
          <w:tcPr>
            <w:tcW w:w="3065"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宋体" w:hAnsi="宋体"/>
                <w:szCs w:val="21"/>
              </w:rPr>
              <w:t>责令</w:t>
            </w:r>
            <w:r>
              <w:rPr>
                <w:rFonts w:asciiTheme="minorEastAsia" w:eastAsiaTheme="minorEastAsia" w:hAnsiTheme="minorEastAsia" w:cstheme="minorEastAsia" w:hint="eastAsia"/>
                <w:kern w:val="0"/>
                <w:szCs w:val="21"/>
              </w:rPr>
              <w:t>停止违法行为，没收非法采伐的红树林或者违法所得，对树木造成毁坏的，责令限期补种成活毁坏株数二倍的树木</w:t>
            </w:r>
          </w:p>
        </w:tc>
      </w:tr>
      <w:tr w:rsidR="00866C65">
        <w:trPr>
          <w:trHeight w:val="1034"/>
        </w:trPr>
        <w:tc>
          <w:tcPr>
            <w:tcW w:w="422" w:type="dxa"/>
            <w:vMerge/>
            <w:tcMar>
              <w:left w:w="28" w:type="dxa"/>
              <w:right w:w="28" w:type="dxa"/>
            </w:tcMar>
            <w:vAlign w:val="center"/>
          </w:tcPr>
          <w:p w:rsidR="00866C65" w:rsidRDefault="00866C65">
            <w:pPr>
              <w:jc w:val="center"/>
              <w:rPr>
                <w:rFonts w:ascii="宋体" w:hAnsi="宋体"/>
                <w:b/>
                <w:szCs w:val="21"/>
              </w:rPr>
            </w:pPr>
          </w:p>
        </w:tc>
        <w:tc>
          <w:tcPr>
            <w:tcW w:w="1216" w:type="dxa"/>
            <w:vMerge/>
            <w:tcMar>
              <w:left w:w="28" w:type="dxa"/>
              <w:right w:w="28" w:type="dxa"/>
            </w:tcMar>
            <w:vAlign w:val="center"/>
          </w:tcPr>
          <w:p w:rsidR="00866C65" w:rsidRDefault="00866C65">
            <w:pPr>
              <w:rPr>
                <w:rFonts w:ascii="宋体" w:hAnsi="宋体"/>
                <w:szCs w:val="21"/>
              </w:rPr>
            </w:pPr>
          </w:p>
        </w:tc>
        <w:tc>
          <w:tcPr>
            <w:tcW w:w="2928" w:type="dxa"/>
            <w:vMerge/>
            <w:tcMar>
              <w:left w:w="28" w:type="dxa"/>
              <w:right w:w="28" w:type="dxa"/>
            </w:tcMar>
            <w:vAlign w:val="center"/>
          </w:tcPr>
          <w:p w:rsidR="00866C65" w:rsidRDefault="00866C65">
            <w:pPr>
              <w:spacing w:line="280" w:lineRule="exact"/>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96" w:type="dxa"/>
            <w:tcMar>
              <w:left w:w="28" w:type="dxa"/>
              <w:right w:w="28" w:type="dxa"/>
            </w:tcMar>
            <w:vAlign w:val="center"/>
          </w:tcPr>
          <w:p w:rsidR="00866C65" w:rsidRDefault="003C62EB">
            <w:pPr>
              <w:rPr>
                <w:rFonts w:ascii="宋体" w:hAnsi="宋体"/>
                <w:szCs w:val="21"/>
              </w:rPr>
            </w:pPr>
            <w:r>
              <w:rPr>
                <w:rFonts w:ascii="宋体" w:hAnsi="宋体"/>
                <w:szCs w:val="21"/>
              </w:rPr>
              <w:t>责令停止违法行为，</w:t>
            </w:r>
            <w:r>
              <w:rPr>
                <w:rFonts w:ascii="宋体" w:hAnsi="宋体" w:hint="eastAsia"/>
                <w:szCs w:val="21"/>
              </w:rPr>
              <w:t>没收非法采伐的红树林或者违法所得，补种</w:t>
            </w:r>
          </w:p>
        </w:tc>
        <w:tc>
          <w:tcPr>
            <w:tcW w:w="2338"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非法采伐红树林或者其他违法行为造成红树林毁坏的，拒不补种或不符合规定的</w:t>
            </w:r>
          </w:p>
        </w:tc>
        <w:tc>
          <w:tcPr>
            <w:tcW w:w="3065"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宋体" w:hAnsi="宋体"/>
                <w:szCs w:val="21"/>
              </w:rPr>
              <w:t>责令</w:t>
            </w:r>
            <w:r>
              <w:rPr>
                <w:rFonts w:asciiTheme="minorEastAsia" w:eastAsiaTheme="minorEastAsia" w:hAnsiTheme="minorEastAsia" w:cstheme="minorEastAsia" w:hint="eastAsia"/>
                <w:kern w:val="0"/>
                <w:szCs w:val="21"/>
              </w:rPr>
              <w:t>停止违法行为，没收非法采伐的红树林或者违法所得，对树木造成毁坏的，责令限期补种成活毁坏株数三倍的树木</w:t>
            </w:r>
          </w:p>
        </w:tc>
      </w:tr>
      <w:tr w:rsidR="00866C65">
        <w:trPr>
          <w:trHeight w:val="1305"/>
        </w:trPr>
        <w:tc>
          <w:tcPr>
            <w:tcW w:w="422"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2</w:t>
            </w:r>
          </w:p>
        </w:tc>
        <w:tc>
          <w:tcPr>
            <w:tcW w:w="1216"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在红树林自然保护区内从事畜禽饲养、水产养殖的</w:t>
            </w:r>
          </w:p>
        </w:tc>
        <w:tc>
          <w:tcPr>
            <w:tcW w:w="2928"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《海南省红树林保护规定》第二十条 违反本规定，在红树林自然保护区内从事畜禽饲养、水产养殖的，由红树林自然保护区管理机构责令停止违法行为，未对红树林造成毁坏的，处五百元以上一万元以下的罚款；对红树林造成毁坏的，依照本规定第十九条处理。</w:t>
            </w: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9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在自然保护区实验区内从事畜禽饲养、水产养殖，未对红树林造成毁坏的</w:t>
            </w:r>
          </w:p>
        </w:tc>
        <w:tc>
          <w:tcPr>
            <w:tcW w:w="3065"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责令停止违法行为，处五百元以上二千元以下的罚款</w:t>
            </w:r>
          </w:p>
        </w:tc>
      </w:tr>
      <w:tr w:rsidR="00866C65">
        <w:trPr>
          <w:trHeight w:val="1329"/>
        </w:trPr>
        <w:tc>
          <w:tcPr>
            <w:tcW w:w="422" w:type="dxa"/>
            <w:vMerge/>
            <w:tcMar>
              <w:left w:w="28" w:type="dxa"/>
              <w:right w:w="28" w:type="dxa"/>
            </w:tcMar>
            <w:vAlign w:val="center"/>
          </w:tcPr>
          <w:p w:rsidR="00866C65" w:rsidRDefault="00866C65">
            <w:pPr>
              <w:jc w:val="center"/>
              <w:rPr>
                <w:rFonts w:ascii="宋体" w:hAnsi="宋体"/>
                <w:b/>
                <w:szCs w:val="21"/>
              </w:rPr>
            </w:pPr>
          </w:p>
        </w:tc>
        <w:tc>
          <w:tcPr>
            <w:tcW w:w="1216" w:type="dxa"/>
            <w:vMerge/>
            <w:tcMar>
              <w:left w:w="28" w:type="dxa"/>
              <w:right w:w="28" w:type="dxa"/>
            </w:tcMar>
            <w:vAlign w:val="center"/>
          </w:tcPr>
          <w:p w:rsidR="00866C65" w:rsidRDefault="00866C65">
            <w:pPr>
              <w:rPr>
                <w:rFonts w:ascii="宋体" w:hAnsi="宋体"/>
                <w:szCs w:val="21"/>
              </w:rPr>
            </w:pPr>
          </w:p>
        </w:tc>
        <w:tc>
          <w:tcPr>
            <w:tcW w:w="2928"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9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在自然保护区缓冲区内从事畜禽饲养、水产养殖，未对红树林造成毁坏的</w:t>
            </w:r>
          </w:p>
        </w:tc>
        <w:tc>
          <w:tcPr>
            <w:tcW w:w="3065"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责令停止违法行为，处二千元以上五千元以下的罚款</w:t>
            </w:r>
          </w:p>
        </w:tc>
      </w:tr>
      <w:tr w:rsidR="00866C65">
        <w:trPr>
          <w:trHeight w:val="1330"/>
        </w:trPr>
        <w:tc>
          <w:tcPr>
            <w:tcW w:w="422" w:type="dxa"/>
            <w:vMerge/>
            <w:tcMar>
              <w:left w:w="28" w:type="dxa"/>
              <w:right w:w="28" w:type="dxa"/>
            </w:tcMar>
            <w:vAlign w:val="center"/>
          </w:tcPr>
          <w:p w:rsidR="00866C65" w:rsidRDefault="00866C65">
            <w:pPr>
              <w:jc w:val="center"/>
              <w:rPr>
                <w:rFonts w:ascii="宋体" w:hAnsi="宋体"/>
                <w:b/>
                <w:szCs w:val="21"/>
              </w:rPr>
            </w:pPr>
          </w:p>
        </w:tc>
        <w:tc>
          <w:tcPr>
            <w:tcW w:w="1216" w:type="dxa"/>
            <w:vMerge/>
            <w:tcMar>
              <w:left w:w="28" w:type="dxa"/>
              <w:right w:w="28" w:type="dxa"/>
            </w:tcMar>
            <w:vAlign w:val="center"/>
          </w:tcPr>
          <w:p w:rsidR="00866C65" w:rsidRDefault="00866C65">
            <w:pPr>
              <w:rPr>
                <w:rFonts w:ascii="宋体" w:hAnsi="宋体"/>
                <w:szCs w:val="21"/>
              </w:rPr>
            </w:pPr>
          </w:p>
        </w:tc>
        <w:tc>
          <w:tcPr>
            <w:tcW w:w="2928"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9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在自然保护区核心区内从事畜禽饲养、水产养殖，未对红树林造成毁坏的</w:t>
            </w:r>
          </w:p>
        </w:tc>
        <w:tc>
          <w:tcPr>
            <w:tcW w:w="3065"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责令停止违法行为，处五千元以上一万元以下的罚款</w:t>
            </w:r>
          </w:p>
        </w:tc>
      </w:tr>
      <w:tr w:rsidR="00866C65">
        <w:trPr>
          <w:trHeight w:val="1558"/>
        </w:trPr>
        <w:tc>
          <w:tcPr>
            <w:tcW w:w="422"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3</w:t>
            </w:r>
          </w:p>
        </w:tc>
        <w:tc>
          <w:tcPr>
            <w:tcW w:w="1216" w:type="dxa"/>
            <w:vMerge w:val="restart"/>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rPr>
              <w:t>在红树林自然保护地及其他水鸟重要栖息地内以鸣笛、追赶等方式惊吓野生水禽或者干扰鸟类觅食、繁殖的</w:t>
            </w:r>
          </w:p>
        </w:tc>
        <w:tc>
          <w:tcPr>
            <w:tcW w:w="2928" w:type="dxa"/>
            <w:vMerge w:val="restart"/>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rPr>
              <w:t>《海南省红树林保护规定》第二十一条  违反本规定，在红树林自然保护地及其他水鸟重要栖息地内以鸣笛、追赶等方式惊吓野生水禽或者干扰鸟类觅食、繁殖的，由县级以上人民政府林业主管部门或者红树林自然保护地管理机构责令停止违法行为，根据情节轻重，处一千元以下罚款。</w:t>
            </w:r>
          </w:p>
        </w:tc>
        <w:tc>
          <w:tcPr>
            <w:tcW w:w="965" w:type="dxa"/>
            <w:tcMar>
              <w:left w:w="28" w:type="dxa"/>
              <w:right w:w="28" w:type="dxa"/>
            </w:tcMar>
            <w:vAlign w:val="center"/>
          </w:tcPr>
          <w:p w:rsidR="00866C65" w:rsidRDefault="003C62EB">
            <w:pPr>
              <w:spacing w:line="270" w:lineRule="exact"/>
              <w:jc w:val="center"/>
              <w:rPr>
                <w:rFonts w:ascii="宋体" w:hAnsi="宋体"/>
                <w:szCs w:val="21"/>
              </w:rPr>
            </w:pPr>
            <w:r>
              <w:rPr>
                <w:rFonts w:ascii="宋体" w:hAnsi="宋体" w:hint="eastAsia"/>
                <w:szCs w:val="21"/>
              </w:rPr>
              <w:t>一般违法</w:t>
            </w:r>
          </w:p>
        </w:tc>
        <w:tc>
          <w:tcPr>
            <w:tcW w:w="1596" w:type="dxa"/>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rPr>
              <w:t>责令停止违法行为，罚款</w:t>
            </w:r>
          </w:p>
        </w:tc>
        <w:tc>
          <w:tcPr>
            <w:tcW w:w="2338" w:type="dxa"/>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rPr>
              <w:t>在红树林自然保护地及其他水鸟重要栖息地内以鸣笛、追赶等方式惊吓野生水禽或者干扰鸟类觅食、繁殖</w:t>
            </w:r>
          </w:p>
        </w:tc>
        <w:tc>
          <w:tcPr>
            <w:tcW w:w="3065"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宋体" w:hAnsi="宋体"/>
                <w:szCs w:val="21"/>
              </w:rPr>
              <w:t>责令</w:t>
            </w:r>
            <w:r>
              <w:rPr>
                <w:rFonts w:asciiTheme="minorEastAsia" w:eastAsiaTheme="minorEastAsia" w:hAnsiTheme="minorEastAsia" w:cstheme="minorEastAsia" w:hint="eastAsia"/>
                <w:kern w:val="0"/>
                <w:szCs w:val="21"/>
              </w:rPr>
              <w:t>停止违法行为，处两百元以下罚款</w:t>
            </w:r>
          </w:p>
        </w:tc>
      </w:tr>
      <w:tr w:rsidR="00866C65">
        <w:trPr>
          <w:trHeight w:val="1719"/>
        </w:trPr>
        <w:tc>
          <w:tcPr>
            <w:tcW w:w="422" w:type="dxa"/>
            <w:vMerge/>
            <w:tcMar>
              <w:left w:w="28" w:type="dxa"/>
              <w:right w:w="28" w:type="dxa"/>
            </w:tcMar>
            <w:vAlign w:val="center"/>
          </w:tcPr>
          <w:p w:rsidR="00866C65" w:rsidRDefault="00866C65">
            <w:pPr>
              <w:jc w:val="center"/>
              <w:rPr>
                <w:rFonts w:ascii="宋体" w:hAnsi="宋体"/>
                <w:b/>
                <w:szCs w:val="21"/>
              </w:rPr>
            </w:pPr>
          </w:p>
        </w:tc>
        <w:tc>
          <w:tcPr>
            <w:tcW w:w="1216" w:type="dxa"/>
            <w:vMerge/>
            <w:tcMar>
              <w:left w:w="28" w:type="dxa"/>
              <w:right w:w="28" w:type="dxa"/>
            </w:tcMar>
            <w:vAlign w:val="center"/>
          </w:tcPr>
          <w:p w:rsidR="00866C65" w:rsidRDefault="00866C65">
            <w:pPr>
              <w:spacing w:line="270" w:lineRule="exact"/>
              <w:rPr>
                <w:rFonts w:ascii="宋体" w:hAnsi="宋体"/>
                <w:szCs w:val="21"/>
              </w:rPr>
            </w:pPr>
          </w:p>
        </w:tc>
        <w:tc>
          <w:tcPr>
            <w:tcW w:w="2928" w:type="dxa"/>
            <w:vMerge/>
            <w:tcMar>
              <w:left w:w="28" w:type="dxa"/>
              <w:right w:w="28" w:type="dxa"/>
            </w:tcMar>
            <w:vAlign w:val="center"/>
          </w:tcPr>
          <w:p w:rsidR="00866C65" w:rsidRDefault="00866C65">
            <w:pPr>
              <w:spacing w:line="270" w:lineRule="exact"/>
              <w:ind w:firstLineChars="150" w:firstLine="315"/>
              <w:rPr>
                <w:rFonts w:ascii="宋体" w:hAnsi="宋体"/>
                <w:szCs w:val="21"/>
              </w:rPr>
            </w:pPr>
          </w:p>
        </w:tc>
        <w:tc>
          <w:tcPr>
            <w:tcW w:w="965" w:type="dxa"/>
            <w:tcMar>
              <w:left w:w="28" w:type="dxa"/>
              <w:right w:w="28" w:type="dxa"/>
            </w:tcMar>
            <w:vAlign w:val="center"/>
          </w:tcPr>
          <w:p w:rsidR="00866C65" w:rsidRDefault="003C62EB">
            <w:pPr>
              <w:spacing w:line="270" w:lineRule="exact"/>
              <w:jc w:val="center"/>
              <w:rPr>
                <w:rFonts w:ascii="宋体" w:hAnsi="宋体"/>
                <w:szCs w:val="21"/>
              </w:rPr>
            </w:pPr>
            <w:r>
              <w:rPr>
                <w:rFonts w:ascii="宋体" w:hAnsi="宋体" w:hint="eastAsia"/>
                <w:szCs w:val="21"/>
              </w:rPr>
              <w:t>较重违法</w:t>
            </w:r>
          </w:p>
        </w:tc>
        <w:tc>
          <w:tcPr>
            <w:tcW w:w="1596" w:type="dxa"/>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rPr>
              <w:t>责令停止违法行为，罚款</w:t>
            </w:r>
          </w:p>
        </w:tc>
        <w:tc>
          <w:tcPr>
            <w:tcW w:w="2338" w:type="dxa"/>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rPr>
              <w:t>在红树林自然保护地及其他水鸟重要栖息地内以鸣笛、追赶等方式惊吓野生水禽或者干扰鸟类觅食、繁殖，经劝阻后，不及时改正</w:t>
            </w:r>
          </w:p>
        </w:tc>
        <w:tc>
          <w:tcPr>
            <w:tcW w:w="3065"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宋体" w:hAnsi="宋体"/>
                <w:szCs w:val="21"/>
              </w:rPr>
              <w:t>责令</w:t>
            </w:r>
            <w:r>
              <w:rPr>
                <w:rFonts w:asciiTheme="minorEastAsia" w:eastAsiaTheme="minorEastAsia" w:hAnsiTheme="minorEastAsia" w:cstheme="minorEastAsia" w:hint="eastAsia"/>
                <w:kern w:val="0"/>
                <w:szCs w:val="21"/>
              </w:rPr>
              <w:t>停止违法行为，处两百元以上五百元以下罚款</w:t>
            </w:r>
          </w:p>
        </w:tc>
      </w:tr>
      <w:tr w:rsidR="00866C65">
        <w:trPr>
          <w:trHeight w:val="2071"/>
        </w:trPr>
        <w:tc>
          <w:tcPr>
            <w:tcW w:w="422" w:type="dxa"/>
            <w:vMerge/>
            <w:tcMar>
              <w:left w:w="28" w:type="dxa"/>
              <w:right w:w="28" w:type="dxa"/>
            </w:tcMar>
            <w:vAlign w:val="center"/>
          </w:tcPr>
          <w:p w:rsidR="00866C65" w:rsidRDefault="00866C65">
            <w:pPr>
              <w:jc w:val="center"/>
              <w:rPr>
                <w:rFonts w:ascii="宋体" w:hAnsi="宋体"/>
                <w:b/>
                <w:szCs w:val="21"/>
              </w:rPr>
            </w:pPr>
          </w:p>
        </w:tc>
        <w:tc>
          <w:tcPr>
            <w:tcW w:w="1216" w:type="dxa"/>
            <w:vMerge/>
            <w:tcMar>
              <w:left w:w="28" w:type="dxa"/>
              <w:right w:w="28" w:type="dxa"/>
            </w:tcMar>
            <w:vAlign w:val="center"/>
          </w:tcPr>
          <w:p w:rsidR="00866C65" w:rsidRDefault="00866C65">
            <w:pPr>
              <w:spacing w:line="270" w:lineRule="exact"/>
              <w:rPr>
                <w:rFonts w:ascii="宋体" w:hAnsi="宋体"/>
                <w:szCs w:val="21"/>
              </w:rPr>
            </w:pPr>
          </w:p>
        </w:tc>
        <w:tc>
          <w:tcPr>
            <w:tcW w:w="2928" w:type="dxa"/>
            <w:vMerge/>
            <w:tcMar>
              <w:left w:w="28" w:type="dxa"/>
              <w:right w:w="28" w:type="dxa"/>
            </w:tcMar>
            <w:vAlign w:val="center"/>
          </w:tcPr>
          <w:p w:rsidR="00866C65" w:rsidRDefault="00866C65">
            <w:pPr>
              <w:spacing w:line="270" w:lineRule="exact"/>
              <w:ind w:firstLineChars="150" w:firstLine="315"/>
              <w:rPr>
                <w:rFonts w:ascii="宋体" w:hAnsi="宋体"/>
                <w:szCs w:val="21"/>
              </w:rPr>
            </w:pPr>
          </w:p>
        </w:tc>
        <w:tc>
          <w:tcPr>
            <w:tcW w:w="965" w:type="dxa"/>
            <w:tcMar>
              <w:left w:w="28" w:type="dxa"/>
              <w:right w:w="28" w:type="dxa"/>
            </w:tcMar>
            <w:vAlign w:val="center"/>
          </w:tcPr>
          <w:p w:rsidR="00866C65" w:rsidRDefault="003C62EB">
            <w:pPr>
              <w:spacing w:line="270" w:lineRule="exact"/>
              <w:jc w:val="center"/>
              <w:rPr>
                <w:rFonts w:ascii="宋体" w:hAnsi="宋体"/>
                <w:szCs w:val="21"/>
              </w:rPr>
            </w:pPr>
            <w:r>
              <w:rPr>
                <w:rFonts w:ascii="宋体" w:hAnsi="宋体" w:hint="eastAsia"/>
                <w:szCs w:val="21"/>
              </w:rPr>
              <w:t>严重违法</w:t>
            </w:r>
          </w:p>
        </w:tc>
        <w:tc>
          <w:tcPr>
            <w:tcW w:w="1596" w:type="dxa"/>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rPr>
              <w:t>责令停止违法行为，罚款</w:t>
            </w:r>
          </w:p>
        </w:tc>
        <w:tc>
          <w:tcPr>
            <w:tcW w:w="2338" w:type="dxa"/>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rPr>
              <w:t>在红树林自然保护地及其他水鸟重要栖息地内以鸣笛、追赶等方式惊吓野生水禽或者干扰鸟类觅食、繁殖，经劝阻后，不及时改正，且情节、态度恶劣</w:t>
            </w:r>
          </w:p>
        </w:tc>
        <w:tc>
          <w:tcPr>
            <w:tcW w:w="3065"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宋体" w:hAnsi="宋体"/>
                <w:szCs w:val="21"/>
              </w:rPr>
              <w:t>责令</w:t>
            </w:r>
            <w:r>
              <w:rPr>
                <w:rFonts w:asciiTheme="minorEastAsia" w:eastAsiaTheme="minorEastAsia" w:hAnsiTheme="minorEastAsia" w:cstheme="minorEastAsia" w:hint="eastAsia"/>
                <w:kern w:val="0"/>
                <w:szCs w:val="21"/>
              </w:rPr>
              <w:t>停止违法行为，处五百元以上一千元以下罚款</w:t>
            </w:r>
          </w:p>
        </w:tc>
      </w:tr>
      <w:tr w:rsidR="00866C65">
        <w:trPr>
          <w:trHeight w:val="1291"/>
        </w:trPr>
        <w:tc>
          <w:tcPr>
            <w:tcW w:w="422"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4</w:t>
            </w:r>
          </w:p>
        </w:tc>
        <w:tc>
          <w:tcPr>
            <w:tcW w:w="1216" w:type="dxa"/>
            <w:vMerge w:val="restart"/>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rPr>
              <w:t>在红树林湿地外围建设的项目对红树林造成毁坏的</w:t>
            </w:r>
          </w:p>
        </w:tc>
        <w:tc>
          <w:tcPr>
            <w:tcW w:w="2928" w:type="dxa"/>
            <w:vMerge w:val="restart"/>
            <w:tcMar>
              <w:left w:w="28" w:type="dxa"/>
              <w:right w:w="28" w:type="dxa"/>
            </w:tcMar>
            <w:vAlign w:val="center"/>
          </w:tcPr>
          <w:p w:rsidR="00866C65" w:rsidRDefault="003C62EB">
            <w:pPr>
              <w:spacing w:line="270" w:lineRule="exact"/>
              <w:rPr>
                <w:szCs w:val="21"/>
              </w:rPr>
            </w:pPr>
            <w:r>
              <w:rPr>
                <w:rFonts w:ascii="宋体" w:hAnsi="宋体" w:hint="eastAsia"/>
                <w:szCs w:val="21"/>
              </w:rPr>
              <w:t>《海南省红树林保护规定》第二十二条 违反本规定，在红树林湿地外围建设的项目对红树林造成毁坏的，由县级以上人民政府林业等主管部门或者红树林自然保护地管理机构责令改正或者限期治理，并依照本规定第十九条处理。</w:t>
            </w:r>
          </w:p>
        </w:tc>
        <w:tc>
          <w:tcPr>
            <w:tcW w:w="965" w:type="dxa"/>
            <w:tcMar>
              <w:left w:w="28" w:type="dxa"/>
              <w:right w:w="28" w:type="dxa"/>
            </w:tcMar>
            <w:vAlign w:val="center"/>
          </w:tcPr>
          <w:p w:rsidR="00866C65" w:rsidRDefault="003C62EB">
            <w:pPr>
              <w:spacing w:line="270" w:lineRule="exact"/>
              <w:jc w:val="center"/>
              <w:rPr>
                <w:rFonts w:ascii="宋体" w:hAnsi="宋体"/>
                <w:szCs w:val="21"/>
              </w:rPr>
            </w:pPr>
            <w:r>
              <w:rPr>
                <w:rFonts w:ascii="宋体" w:hAnsi="宋体" w:hint="eastAsia"/>
                <w:szCs w:val="21"/>
              </w:rPr>
              <w:t>一般违法</w:t>
            </w:r>
          </w:p>
        </w:tc>
        <w:tc>
          <w:tcPr>
            <w:tcW w:w="1596" w:type="dxa"/>
            <w:tcMar>
              <w:left w:w="28" w:type="dxa"/>
              <w:right w:w="28" w:type="dxa"/>
            </w:tcMar>
            <w:vAlign w:val="center"/>
          </w:tcPr>
          <w:p w:rsidR="00866C65" w:rsidRDefault="003C62EB">
            <w:pPr>
              <w:rPr>
                <w:rFonts w:ascii="宋体" w:hAnsi="宋体"/>
                <w:szCs w:val="21"/>
              </w:rPr>
            </w:pPr>
            <w:r>
              <w:rPr>
                <w:rFonts w:ascii="宋体" w:hAnsi="宋体"/>
                <w:szCs w:val="21"/>
              </w:rPr>
              <w:t>责令停止违法行为，</w:t>
            </w:r>
            <w:r>
              <w:rPr>
                <w:rFonts w:ascii="宋体" w:hAnsi="宋体" w:hint="eastAsia"/>
                <w:szCs w:val="21"/>
              </w:rPr>
              <w:t>没收非法采伐的红树林或者违法所得，补种</w:t>
            </w:r>
          </w:p>
        </w:tc>
        <w:tc>
          <w:tcPr>
            <w:tcW w:w="2338"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宋体" w:hAnsi="宋体" w:hint="eastAsia"/>
                <w:szCs w:val="21"/>
              </w:rPr>
              <w:t>在红树林湿地外围建设的项目对红树林造成一定毁坏</w:t>
            </w:r>
          </w:p>
        </w:tc>
        <w:tc>
          <w:tcPr>
            <w:tcW w:w="3065"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宋体" w:hAnsi="宋体"/>
                <w:szCs w:val="21"/>
              </w:rPr>
              <w:t>责令</w:t>
            </w:r>
            <w:r>
              <w:rPr>
                <w:rFonts w:asciiTheme="minorEastAsia" w:eastAsiaTheme="minorEastAsia" w:hAnsiTheme="minorEastAsia" w:cstheme="minorEastAsia" w:hint="eastAsia"/>
                <w:kern w:val="0"/>
                <w:szCs w:val="21"/>
              </w:rPr>
              <w:t>停止违法行为，没收非法采伐的红树林或者违法所得，对树木造成毁坏的，责令限期补种成活毁坏株数一倍的树木</w:t>
            </w:r>
          </w:p>
        </w:tc>
      </w:tr>
      <w:tr w:rsidR="00866C65">
        <w:trPr>
          <w:trHeight w:val="1581"/>
        </w:trPr>
        <w:tc>
          <w:tcPr>
            <w:tcW w:w="422" w:type="dxa"/>
            <w:vMerge/>
            <w:tcMar>
              <w:left w:w="28" w:type="dxa"/>
              <w:right w:w="28" w:type="dxa"/>
            </w:tcMar>
            <w:vAlign w:val="center"/>
          </w:tcPr>
          <w:p w:rsidR="00866C65" w:rsidRDefault="00866C65">
            <w:pPr>
              <w:jc w:val="center"/>
              <w:rPr>
                <w:rFonts w:ascii="宋体" w:hAnsi="宋体"/>
                <w:b/>
                <w:szCs w:val="21"/>
              </w:rPr>
            </w:pPr>
          </w:p>
        </w:tc>
        <w:tc>
          <w:tcPr>
            <w:tcW w:w="1216" w:type="dxa"/>
            <w:vMerge/>
            <w:tcMar>
              <w:left w:w="28" w:type="dxa"/>
              <w:right w:w="28" w:type="dxa"/>
            </w:tcMar>
            <w:vAlign w:val="center"/>
          </w:tcPr>
          <w:p w:rsidR="00866C65" w:rsidRDefault="00866C65">
            <w:pPr>
              <w:rPr>
                <w:rFonts w:ascii="宋体" w:hAnsi="宋体"/>
                <w:szCs w:val="21"/>
              </w:rPr>
            </w:pPr>
          </w:p>
        </w:tc>
        <w:tc>
          <w:tcPr>
            <w:tcW w:w="2928"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96" w:type="dxa"/>
            <w:tcMar>
              <w:left w:w="28" w:type="dxa"/>
              <w:right w:w="28" w:type="dxa"/>
            </w:tcMar>
            <w:vAlign w:val="center"/>
          </w:tcPr>
          <w:p w:rsidR="00866C65" w:rsidRDefault="003C62EB">
            <w:pPr>
              <w:rPr>
                <w:rFonts w:ascii="宋体" w:hAnsi="宋体"/>
                <w:szCs w:val="21"/>
              </w:rPr>
            </w:pPr>
            <w:r>
              <w:rPr>
                <w:rFonts w:ascii="宋体" w:hAnsi="宋体"/>
                <w:szCs w:val="21"/>
              </w:rPr>
              <w:t>责令停止违法行为，</w:t>
            </w:r>
            <w:r>
              <w:rPr>
                <w:rFonts w:ascii="宋体" w:hAnsi="宋体" w:hint="eastAsia"/>
                <w:szCs w:val="21"/>
              </w:rPr>
              <w:t>没收非法采伐的红树林或者违法所得，补种</w:t>
            </w:r>
          </w:p>
        </w:tc>
        <w:tc>
          <w:tcPr>
            <w:tcW w:w="2338"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宋体" w:hAnsi="宋体" w:hint="eastAsia"/>
                <w:szCs w:val="21"/>
              </w:rPr>
              <w:t>在红树林湿地外围建设的项目对红树林造成较重毁坏的</w:t>
            </w:r>
          </w:p>
        </w:tc>
        <w:tc>
          <w:tcPr>
            <w:tcW w:w="3065"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宋体" w:hAnsi="宋体"/>
                <w:szCs w:val="21"/>
              </w:rPr>
              <w:t>责令</w:t>
            </w:r>
            <w:r>
              <w:rPr>
                <w:rFonts w:asciiTheme="minorEastAsia" w:eastAsiaTheme="minorEastAsia" w:hAnsiTheme="minorEastAsia" w:cstheme="minorEastAsia" w:hint="eastAsia"/>
                <w:kern w:val="0"/>
                <w:szCs w:val="21"/>
              </w:rPr>
              <w:t>停止违法行为，没收非法采伐的红树林或者违法所得，对树木造成毁坏的，责令限期补种成活毁坏株数二倍的树木</w:t>
            </w:r>
          </w:p>
        </w:tc>
      </w:tr>
      <w:tr w:rsidR="00866C65">
        <w:trPr>
          <w:trHeight w:val="1719"/>
        </w:trPr>
        <w:tc>
          <w:tcPr>
            <w:tcW w:w="422" w:type="dxa"/>
            <w:vMerge/>
            <w:tcMar>
              <w:left w:w="28" w:type="dxa"/>
              <w:right w:w="28" w:type="dxa"/>
            </w:tcMar>
            <w:vAlign w:val="center"/>
          </w:tcPr>
          <w:p w:rsidR="00866C65" w:rsidRDefault="00866C65">
            <w:pPr>
              <w:jc w:val="center"/>
              <w:rPr>
                <w:rFonts w:ascii="宋体" w:hAnsi="宋体"/>
                <w:b/>
                <w:szCs w:val="21"/>
              </w:rPr>
            </w:pPr>
          </w:p>
        </w:tc>
        <w:tc>
          <w:tcPr>
            <w:tcW w:w="1216" w:type="dxa"/>
            <w:vMerge/>
            <w:tcMar>
              <w:left w:w="28" w:type="dxa"/>
              <w:right w:w="28" w:type="dxa"/>
            </w:tcMar>
            <w:vAlign w:val="center"/>
          </w:tcPr>
          <w:p w:rsidR="00866C65" w:rsidRDefault="00866C65">
            <w:pPr>
              <w:rPr>
                <w:rFonts w:ascii="宋体" w:hAnsi="宋体"/>
                <w:szCs w:val="21"/>
              </w:rPr>
            </w:pPr>
          </w:p>
        </w:tc>
        <w:tc>
          <w:tcPr>
            <w:tcW w:w="2928" w:type="dxa"/>
            <w:vMerge/>
            <w:tcMar>
              <w:left w:w="28" w:type="dxa"/>
              <w:right w:w="28" w:type="dxa"/>
            </w:tcMar>
            <w:vAlign w:val="center"/>
          </w:tcPr>
          <w:p w:rsidR="00866C65" w:rsidRDefault="00866C65">
            <w:pPr>
              <w:rPr>
                <w:rFonts w:ascii="宋体" w:hAnsi="宋体"/>
                <w:szCs w:val="21"/>
              </w:rPr>
            </w:pPr>
          </w:p>
        </w:tc>
        <w:tc>
          <w:tcPr>
            <w:tcW w:w="96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96" w:type="dxa"/>
            <w:tcMar>
              <w:left w:w="28" w:type="dxa"/>
              <w:right w:w="28" w:type="dxa"/>
            </w:tcMar>
            <w:vAlign w:val="center"/>
          </w:tcPr>
          <w:p w:rsidR="00866C65" w:rsidRDefault="003C62EB">
            <w:pPr>
              <w:rPr>
                <w:rFonts w:ascii="宋体" w:hAnsi="宋体"/>
                <w:szCs w:val="21"/>
              </w:rPr>
            </w:pPr>
            <w:r>
              <w:rPr>
                <w:rFonts w:ascii="宋体" w:hAnsi="宋体"/>
                <w:szCs w:val="21"/>
              </w:rPr>
              <w:t>责令停止违法行为，</w:t>
            </w:r>
            <w:r>
              <w:rPr>
                <w:rFonts w:ascii="宋体" w:hAnsi="宋体" w:hint="eastAsia"/>
                <w:szCs w:val="21"/>
              </w:rPr>
              <w:t>没收非法采伐的红树林或者违法所得，补种</w:t>
            </w:r>
          </w:p>
        </w:tc>
        <w:tc>
          <w:tcPr>
            <w:tcW w:w="2338"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宋体" w:hAnsi="宋体" w:hint="eastAsia"/>
                <w:szCs w:val="21"/>
              </w:rPr>
              <w:t>在红树林湿地外围建设的项目对红树林造成严重毁坏的</w:t>
            </w:r>
          </w:p>
        </w:tc>
        <w:tc>
          <w:tcPr>
            <w:tcW w:w="3065"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宋体" w:hAnsi="宋体"/>
                <w:szCs w:val="21"/>
              </w:rPr>
              <w:t>责令</w:t>
            </w:r>
            <w:r>
              <w:rPr>
                <w:rFonts w:asciiTheme="minorEastAsia" w:eastAsiaTheme="minorEastAsia" w:hAnsiTheme="minorEastAsia" w:cstheme="minorEastAsia" w:hint="eastAsia"/>
                <w:kern w:val="0"/>
                <w:szCs w:val="21"/>
              </w:rPr>
              <w:t>停止违法行为，没收非法采伐的红树林或者违法所得，对树木造成毁坏的，责令限期补种成活毁坏株数三倍的树木</w:t>
            </w:r>
          </w:p>
        </w:tc>
      </w:tr>
    </w:tbl>
    <w:p w:rsidR="00866C65" w:rsidRDefault="00866C65">
      <w:pPr>
        <w:spacing w:line="590" w:lineRule="exact"/>
        <w:ind w:firstLineChars="200" w:firstLine="600"/>
        <w:rPr>
          <w:rFonts w:ascii="楷体_GB2312" w:eastAsia="楷体_GB2312" w:hAnsi="黑体"/>
          <w:sz w:val="30"/>
          <w:szCs w:val="30"/>
        </w:rPr>
      </w:pPr>
    </w:p>
    <w:p w:rsidR="00866C65" w:rsidRDefault="003C62EB">
      <w:pPr>
        <w:spacing w:line="590" w:lineRule="exact"/>
        <w:ind w:firstLineChars="200" w:firstLine="600"/>
        <w:rPr>
          <w:rFonts w:ascii="楷体_GB2312" w:eastAsia="楷体_GB2312" w:hAnsi="宋体"/>
          <w:b/>
          <w:sz w:val="30"/>
          <w:szCs w:val="30"/>
        </w:rPr>
      </w:pPr>
      <w:r>
        <w:rPr>
          <w:rFonts w:ascii="楷体_GB2312" w:eastAsia="楷体_GB2312" w:hAnsi="黑体" w:hint="eastAsia"/>
          <w:sz w:val="30"/>
          <w:szCs w:val="30"/>
        </w:rPr>
        <w:t>（六）违反湿地保护管理行为的行政处罚裁量基准（14种）</w:t>
      </w:r>
    </w:p>
    <w:tbl>
      <w:tblPr>
        <w:tblW w:w="12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1218"/>
        <w:gridCol w:w="2940"/>
        <w:gridCol w:w="952"/>
        <w:gridCol w:w="1594"/>
        <w:gridCol w:w="2341"/>
        <w:gridCol w:w="3065"/>
      </w:tblGrid>
      <w:tr w:rsidR="00866C65">
        <w:trPr>
          <w:trHeight w:val="397"/>
          <w:tblHeader/>
        </w:trPr>
        <w:tc>
          <w:tcPr>
            <w:tcW w:w="420"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序号</w:t>
            </w:r>
          </w:p>
        </w:tc>
        <w:tc>
          <w:tcPr>
            <w:tcW w:w="1218"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违法行为</w:t>
            </w:r>
          </w:p>
        </w:tc>
        <w:tc>
          <w:tcPr>
            <w:tcW w:w="2940"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法律依据</w:t>
            </w:r>
          </w:p>
        </w:tc>
        <w:tc>
          <w:tcPr>
            <w:tcW w:w="952" w:type="dxa"/>
            <w:vMerge w:val="restart"/>
            <w:tcMar>
              <w:left w:w="28" w:type="dxa"/>
              <w:right w:w="28" w:type="dxa"/>
            </w:tcMar>
            <w:vAlign w:val="center"/>
          </w:tcPr>
          <w:p w:rsidR="00866C65" w:rsidRDefault="003C62EB">
            <w:pPr>
              <w:jc w:val="center"/>
              <w:rPr>
                <w:rFonts w:ascii="黑体" w:eastAsia="黑体" w:hAnsi="黑体"/>
                <w:kern w:val="15"/>
                <w:szCs w:val="21"/>
              </w:rPr>
            </w:pPr>
            <w:r>
              <w:rPr>
                <w:rFonts w:ascii="黑体" w:eastAsia="黑体" w:hAnsi="黑体" w:hint="eastAsia"/>
                <w:kern w:val="15"/>
                <w:szCs w:val="21"/>
              </w:rPr>
              <w:t>裁量阶次</w:t>
            </w:r>
          </w:p>
        </w:tc>
        <w:tc>
          <w:tcPr>
            <w:tcW w:w="3935" w:type="dxa"/>
            <w:gridSpan w:val="2"/>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裁量因素</w:t>
            </w:r>
          </w:p>
        </w:tc>
        <w:tc>
          <w:tcPr>
            <w:tcW w:w="3065"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裁量基准</w:t>
            </w:r>
          </w:p>
        </w:tc>
      </w:tr>
      <w:tr w:rsidR="00866C65">
        <w:trPr>
          <w:trHeight w:val="397"/>
          <w:tblHeader/>
        </w:trPr>
        <w:tc>
          <w:tcPr>
            <w:tcW w:w="420" w:type="dxa"/>
            <w:vMerge/>
            <w:tcMar>
              <w:left w:w="28" w:type="dxa"/>
              <w:right w:w="28" w:type="dxa"/>
            </w:tcMar>
            <w:vAlign w:val="center"/>
          </w:tcPr>
          <w:p w:rsidR="00866C65" w:rsidRDefault="00866C65">
            <w:pPr>
              <w:jc w:val="center"/>
              <w:rPr>
                <w:rFonts w:ascii="宋体" w:hAnsi="宋体"/>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52" w:type="dxa"/>
            <w:vMerge/>
            <w:tcMar>
              <w:left w:w="28" w:type="dxa"/>
              <w:right w:w="28" w:type="dxa"/>
            </w:tcMar>
            <w:vAlign w:val="center"/>
          </w:tcPr>
          <w:p w:rsidR="00866C65" w:rsidRDefault="00866C65">
            <w:pPr>
              <w:jc w:val="center"/>
              <w:rPr>
                <w:rFonts w:ascii="宋体" w:hAnsi="宋体"/>
                <w:szCs w:val="21"/>
              </w:rPr>
            </w:pPr>
          </w:p>
        </w:tc>
        <w:tc>
          <w:tcPr>
            <w:tcW w:w="1594"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法定裁量因素</w:t>
            </w:r>
          </w:p>
        </w:tc>
        <w:tc>
          <w:tcPr>
            <w:tcW w:w="2341"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酌定裁量因素</w:t>
            </w:r>
          </w:p>
        </w:tc>
        <w:tc>
          <w:tcPr>
            <w:tcW w:w="3065" w:type="dxa"/>
            <w:vMerge/>
            <w:tcMar>
              <w:left w:w="28" w:type="dxa"/>
              <w:right w:w="28" w:type="dxa"/>
            </w:tcMar>
            <w:vAlign w:val="center"/>
          </w:tcPr>
          <w:p w:rsidR="00866C65" w:rsidRDefault="00866C65">
            <w:pPr>
              <w:rPr>
                <w:rFonts w:ascii="宋体" w:hAnsi="宋体"/>
                <w:szCs w:val="21"/>
              </w:rPr>
            </w:pPr>
          </w:p>
        </w:tc>
      </w:tr>
      <w:tr w:rsidR="00866C65">
        <w:trPr>
          <w:trHeight w:val="1178"/>
        </w:trPr>
        <w:tc>
          <w:tcPr>
            <w:tcW w:w="420"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1</w:t>
            </w:r>
          </w:p>
        </w:tc>
        <w:tc>
          <w:tcPr>
            <w:tcW w:w="1218"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建设项目擅自占用国家重要湿地的</w:t>
            </w:r>
          </w:p>
        </w:tc>
        <w:tc>
          <w:tcPr>
            <w:tcW w:w="2940" w:type="dxa"/>
            <w:vMerge w:val="restart"/>
            <w:tcMar>
              <w:left w:w="28" w:type="dxa"/>
              <w:right w:w="28" w:type="dxa"/>
            </w:tcMar>
            <w:vAlign w:val="center"/>
          </w:tcPr>
          <w:p w:rsidR="00866C65" w:rsidRDefault="003C62EB">
            <w:pPr>
              <w:rPr>
                <w:rFonts w:ascii="宋体" w:hAnsi="宋体"/>
                <w:szCs w:val="21"/>
              </w:rPr>
            </w:pPr>
            <w:r>
              <w:rPr>
                <w:rFonts w:ascii="宋体" w:hAnsi="宋体" w:cs="仿宋_GB2312" w:hint="eastAsia"/>
                <w:szCs w:val="21"/>
              </w:rPr>
              <w:t>《</w:t>
            </w:r>
            <w:r>
              <w:rPr>
                <w:rFonts w:ascii="宋体" w:hAnsi="宋体" w:cs="仿宋_GB2312" w:hint="eastAsia"/>
                <w:kern w:val="0"/>
                <w:szCs w:val="21"/>
                <w:shd w:val="clear" w:color="auto" w:fill="FFFFFF"/>
              </w:rPr>
              <w:t>中华人民共和国湿地保护法</w:t>
            </w:r>
            <w:r>
              <w:rPr>
                <w:rFonts w:ascii="宋体" w:hAnsi="宋体" w:cs="仿宋_GB2312" w:hint="eastAsia"/>
                <w:szCs w:val="21"/>
              </w:rPr>
              <w:t>》</w:t>
            </w:r>
            <w:r>
              <w:rPr>
                <w:rFonts w:ascii="宋体" w:hAnsi="宋体" w:hint="eastAsia"/>
                <w:szCs w:val="21"/>
              </w:rPr>
              <w:t>第五十二条 </w:t>
            </w:r>
            <w:r>
              <w:rPr>
                <w:rFonts w:ascii="宋体" w:hAnsi="宋体" w:cs="仿宋_GB2312" w:hint="eastAsia"/>
                <w:szCs w:val="21"/>
              </w:rPr>
              <w:t>违反本法规定，建设项目擅自占用国家重要湿地的，由县级以上人民政府林业草原等有关主管部门按照职责分工责令停止违法行为，限期拆除在非法占用的湿地上新建的建筑物、构筑物和其他设施，修复湿地或者采取其他补救措施，按照违法占用湿地的面积，处每平方米一千元以上一万元以下罚款；违法行为人不停止建设或者逾期不拆除的，由作出行政处罚决定的部门依法申请人民</w:t>
            </w:r>
            <w:r>
              <w:rPr>
                <w:rFonts w:ascii="宋体" w:hAnsi="宋体" w:hint="eastAsia"/>
                <w:szCs w:val="21"/>
              </w:rPr>
              <w:t>法院强制执行。</w:t>
            </w: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责令停止违法行为，罚款</w:t>
            </w:r>
          </w:p>
        </w:tc>
        <w:tc>
          <w:tcPr>
            <w:tcW w:w="2341" w:type="dxa"/>
            <w:tcMar>
              <w:left w:w="28" w:type="dxa"/>
              <w:right w:w="28" w:type="dxa"/>
            </w:tcMar>
            <w:vAlign w:val="center"/>
          </w:tcPr>
          <w:p w:rsidR="00866C65" w:rsidRDefault="003C62EB">
            <w:pPr>
              <w:rPr>
                <w:rFonts w:ascii="宋体" w:hAnsi="宋体"/>
                <w:szCs w:val="21"/>
              </w:rPr>
            </w:pPr>
            <w:r>
              <w:rPr>
                <w:rFonts w:ascii="宋体" w:hAnsi="宋体" w:hint="eastAsia"/>
                <w:szCs w:val="21"/>
              </w:rPr>
              <w:t>擅自占用国家重要湿地，责令改正后，未造成一定社会危害后果的</w:t>
            </w:r>
          </w:p>
        </w:tc>
        <w:tc>
          <w:tcPr>
            <w:tcW w:w="3065"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责令停止违法行为，处占用湿地每平方米一千元以上三千元以下的罚款</w:t>
            </w:r>
          </w:p>
        </w:tc>
      </w:tr>
      <w:tr w:rsidR="00866C65">
        <w:trPr>
          <w:trHeight w:val="1775"/>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责令停止违法行为，罚款</w:t>
            </w:r>
          </w:p>
        </w:tc>
        <w:tc>
          <w:tcPr>
            <w:tcW w:w="2341" w:type="dxa"/>
            <w:tcMar>
              <w:left w:w="28" w:type="dxa"/>
              <w:right w:w="28" w:type="dxa"/>
            </w:tcMar>
            <w:vAlign w:val="center"/>
          </w:tcPr>
          <w:p w:rsidR="00866C65" w:rsidRDefault="003C62EB">
            <w:pPr>
              <w:rPr>
                <w:rFonts w:ascii="宋体" w:hAnsi="宋体"/>
                <w:szCs w:val="21"/>
              </w:rPr>
            </w:pPr>
            <w:r>
              <w:rPr>
                <w:rFonts w:ascii="宋体" w:hAnsi="宋体" w:hint="eastAsia"/>
                <w:szCs w:val="21"/>
              </w:rPr>
              <w:t>擅自占用国家重要湿地，责令改正后，造成一定社会危害后果的</w:t>
            </w:r>
          </w:p>
        </w:tc>
        <w:tc>
          <w:tcPr>
            <w:tcW w:w="3065"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责令停止违法行为，处占用湿地每平方米三千元以上八千元以下的罚款</w:t>
            </w:r>
          </w:p>
        </w:tc>
      </w:tr>
      <w:tr w:rsidR="00866C65">
        <w:trPr>
          <w:trHeight w:val="397"/>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责令停止违法行为，罚款</w:t>
            </w:r>
          </w:p>
        </w:tc>
        <w:tc>
          <w:tcPr>
            <w:tcW w:w="2341" w:type="dxa"/>
            <w:tcMar>
              <w:left w:w="28" w:type="dxa"/>
              <w:right w:w="28" w:type="dxa"/>
            </w:tcMar>
            <w:vAlign w:val="center"/>
          </w:tcPr>
          <w:p w:rsidR="00866C65" w:rsidRDefault="003C62EB">
            <w:pPr>
              <w:rPr>
                <w:rFonts w:ascii="宋体" w:hAnsi="宋体"/>
                <w:szCs w:val="21"/>
              </w:rPr>
            </w:pPr>
            <w:r>
              <w:rPr>
                <w:rFonts w:ascii="宋体" w:hAnsi="宋体" w:hint="eastAsia"/>
                <w:szCs w:val="21"/>
              </w:rPr>
              <w:t>擅自占用国家重要湿地，拒不改正或造成严重社会危害后果的</w:t>
            </w:r>
          </w:p>
        </w:tc>
        <w:tc>
          <w:tcPr>
            <w:tcW w:w="3065"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责令停止违法行为，处占用湿地每平方米八千元以上一万元以下的罚款</w:t>
            </w:r>
          </w:p>
        </w:tc>
      </w:tr>
      <w:tr w:rsidR="00866C65">
        <w:trPr>
          <w:trHeight w:val="1497"/>
        </w:trPr>
        <w:tc>
          <w:tcPr>
            <w:tcW w:w="420"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2</w:t>
            </w:r>
          </w:p>
        </w:tc>
        <w:tc>
          <w:tcPr>
            <w:tcW w:w="1218"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擅自开（围）垦、填埋自然湿地的</w:t>
            </w:r>
          </w:p>
        </w:tc>
        <w:tc>
          <w:tcPr>
            <w:tcW w:w="2940" w:type="dxa"/>
            <w:vMerge w:val="restart"/>
            <w:tcMar>
              <w:left w:w="28" w:type="dxa"/>
              <w:right w:w="28" w:type="dxa"/>
            </w:tcMar>
            <w:vAlign w:val="center"/>
          </w:tcPr>
          <w:p w:rsidR="00866C65" w:rsidRDefault="003C62EB">
            <w:pPr>
              <w:shd w:val="solid" w:color="FFFFFF" w:fill="auto"/>
              <w:autoSpaceDN w:val="0"/>
              <w:rPr>
                <w:rFonts w:ascii="宋体" w:hAnsi="宋体"/>
                <w:szCs w:val="21"/>
              </w:rPr>
            </w:pPr>
            <w:r>
              <w:rPr>
                <w:rFonts w:ascii="宋体" w:hAnsi="宋体" w:cs="仿宋_GB2312" w:hint="eastAsia"/>
                <w:szCs w:val="21"/>
              </w:rPr>
              <w:t>《</w:t>
            </w:r>
            <w:r>
              <w:rPr>
                <w:rFonts w:ascii="宋体" w:hAnsi="宋体" w:cs="仿宋_GB2312" w:hint="eastAsia"/>
                <w:kern w:val="0"/>
                <w:szCs w:val="21"/>
                <w:shd w:val="clear" w:color="auto" w:fill="FFFFFF"/>
              </w:rPr>
              <w:t>中华人民共和国湿地保护法</w:t>
            </w:r>
            <w:r>
              <w:rPr>
                <w:rFonts w:ascii="宋体" w:hAnsi="宋体" w:cs="仿宋_GB2312" w:hint="eastAsia"/>
                <w:szCs w:val="21"/>
              </w:rPr>
              <w:t>》</w:t>
            </w:r>
            <w:r>
              <w:rPr>
                <w:rFonts w:ascii="宋体" w:hAnsi="宋体" w:hint="eastAsia"/>
                <w:szCs w:val="21"/>
              </w:rPr>
              <w:t xml:space="preserve">第五十四条  </w:t>
            </w:r>
            <w:r>
              <w:rPr>
                <w:rFonts w:ascii="宋体" w:hAnsi="宋体" w:cs="仿宋_GB2312" w:hint="eastAsia"/>
                <w:szCs w:val="21"/>
              </w:rPr>
              <w:t>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w:t>
            </w: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责令停止违法行为，没收违法所得，罚款</w:t>
            </w:r>
          </w:p>
        </w:tc>
        <w:tc>
          <w:tcPr>
            <w:tcW w:w="2341" w:type="dxa"/>
            <w:tcMar>
              <w:left w:w="28" w:type="dxa"/>
              <w:right w:w="28" w:type="dxa"/>
            </w:tcMar>
            <w:vAlign w:val="center"/>
          </w:tcPr>
          <w:p w:rsidR="00866C65" w:rsidRDefault="003C62EB">
            <w:pPr>
              <w:rPr>
                <w:rFonts w:ascii="宋体" w:hAnsi="宋体"/>
                <w:szCs w:val="21"/>
              </w:rPr>
            </w:pPr>
            <w:r>
              <w:rPr>
                <w:rFonts w:ascii="宋体" w:hAnsi="宋体" w:hint="eastAsia"/>
                <w:szCs w:val="21"/>
              </w:rPr>
              <w:t>擅自在一般湿地从事开（围）垦、填埋自然湿地的</w:t>
            </w:r>
          </w:p>
        </w:tc>
        <w:tc>
          <w:tcPr>
            <w:tcW w:w="3065"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责令停止违法行为，没收违法所得，处未恢复湿地每平方米五百元以上一千元以下的罚款</w:t>
            </w:r>
          </w:p>
        </w:tc>
      </w:tr>
      <w:tr w:rsidR="00866C65">
        <w:trPr>
          <w:trHeight w:val="1442"/>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责令停止违法行为，没收违法所得，罚款</w:t>
            </w:r>
          </w:p>
        </w:tc>
        <w:tc>
          <w:tcPr>
            <w:tcW w:w="2341" w:type="dxa"/>
            <w:tcMar>
              <w:left w:w="28" w:type="dxa"/>
              <w:right w:w="28" w:type="dxa"/>
            </w:tcMar>
            <w:vAlign w:val="center"/>
          </w:tcPr>
          <w:p w:rsidR="00866C65" w:rsidRDefault="003C62EB">
            <w:r>
              <w:rPr>
                <w:rFonts w:ascii="宋体" w:hAnsi="宋体" w:hint="eastAsia"/>
                <w:szCs w:val="21"/>
              </w:rPr>
              <w:t>擅自在省级重要湿地从事开（围）垦、填埋自然湿地的</w:t>
            </w:r>
          </w:p>
          <w:p w:rsidR="00866C65" w:rsidRDefault="00866C65">
            <w:pPr>
              <w:rPr>
                <w:rFonts w:ascii="宋体" w:hAnsi="宋体"/>
                <w:szCs w:val="21"/>
              </w:rPr>
            </w:pPr>
          </w:p>
        </w:tc>
        <w:tc>
          <w:tcPr>
            <w:tcW w:w="3065"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责令停止违法行为，没收违法所得，处未恢复湿地每平方米一千元以上三千元以下的罚款</w:t>
            </w:r>
          </w:p>
        </w:tc>
      </w:tr>
      <w:tr w:rsidR="00866C65">
        <w:trPr>
          <w:trHeight w:val="1582"/>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责令停止违法行为，没收违法所得，罚款</w:t>
            </w:r>
          </w:p>
        </w:tc>
        <w:tc>
          <w:tcPr>
            <w:tcW w:w="2341" w:type="dxa"/>
            <w:tcMar>
              <w:left w:w="28" w:type="dxa"/>
              <w:right w:w="28" w:type="dxa"/>
            </w:tcMar>
            <w:vAlign w:val="center"/>
          </w:tcPr>
          <w:p w:rsidR="00866C65" w:rsidRDefault="003C62EB">
            <w:pPr>
              <w:numPr>
                <w:ilvl w:val="255"/>
                <w:numId w:val="0"/>
              </w:numPr>
              <w:rPr>
                <w:rFonts w:ascii="宋体" w:hAnsi="宋体"/>
                <w:szCs w:val="21"/>
              </w:rPr>
            </w:pPr>
            <w:r>
              <w:rPr>
                <w:rFonts w:ascii="宋体" w:hAnsi="宋体" w:hint="eastAsia"/>
                <w:szCs w:val="21"/>
              </w:rPr>
              <w:t>擅自在国家重要湿地从事开（围）垦、填埋自然湿地的</w:t>
            </w:r>
          </w:p>
        </w:tc>
        <w:tc>
          <w:tcPr>
            <w:tcW w:w="3065"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责令停止违法行为，没收违法所得，处未恢复湿地每平方米三千元以上五千元以下的罚款</w:t>
            </w:r>
          </w:p>
        </w:tc>
      </w:tr>
      <w:tr w:rsidR="00866C65">
        <w:trPr>
          <w:trHeight w:val="1010"/>
        </w:trPr>
        <w:tc>
          <w:tcPr>
            <w:tcW w:w="420"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3</w:t>
            </w:r>
          </w:p>
        </w:tc>
        <w:tc>
          <w:tcPr>
            <w:tcW w:w="1218"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擅自开（围）垦、填埋国家重要湿地的</w:t>
            </w:r>
          </w:p>
        </w:tc>
        <w:tc>
          <w:tcPr>
            <w:tcW w:w="2940" w:type="dxa"/>
            <w:vMerge w:val="restart"/>
            <w:tcMar>
              <w:left w:w="28" w:type="dxa"/>
              <w:right w:w="28" w:type="dxa"/>
            </w:tcMar>
            <w:vAlign w:val="center"/>
          </w:tcPr>
          <w:p w:rsidR="00866C65" w:rsidRDefault="003C62EB">
            <w:pPr>
              <w:spacing w:line="290" w:lineRule="exact"/>
              <w:ind w:left="210" w:hangingChars="100" w:hanging="210"/>
              <w:rPr>
                <w:rFonts w:ascii="宋体" w:hAnsi="宋体"/>
                <w:szCs w:val="21"/>
              </w:rPr>
            </w:pPr>
            <w:r>
              <w:rPr>
                <w:rFonts w:ascii="宋体" w:hAnsi="宋体" w:cs="仿宋_GB2312" w:hint="eastAsia"/>
                <w:szCs w:val="21"/>
              </w:rPr>
              <w:t>《</w:t>
            </w:r>
            <w:r>
              <w:rPr>
                <w:rFonts w:ascii="宋体" w:hAnsi="宋体" w:cs="仿宋_GB2312" w:hint="eastAsia"/>
                <w:kern w:val="0"/>
                <w:szCs w:val="21"/>
                <w:shd w:val="clear" w:color="auto" w:fill="FFFFFF"/>
              </w:rPr>
              <w:t>中华人民共和国湿地保护法</w:t>
            </w:r>
            <w:r>
              <w:rPr>
                <w:rFonts w:ascii="宋体" w:hAnsi="宋体" w:cs="仿宋_GB2312" w:hint="eastAsia"/>
                <w:szCs w:val="21"/>
              </w:rPr>
              <w:t>》</w:t>
            </w:r>
            <w:r>
              <w:rPr>
                <w:rFonts w:ascii="宋体" w:hAnsi="宋体" w:hint="eastAsia"/>
                <w:szCs w:val="21"/>
              </w:rPr>
              <w:t>第五十四条 违反本法规定，开（围）垦、填埋自然湿地的，由县级以上人民政府林业草原等有关主管部门按照职责分工责令停止违法行为，限期修复湿地或者采取其他补救措施，没收违法所得，……破坏国家重要湿地的，并按照破坏湿地面积，处每平方米一千元以上一万元以下罚款。</w:t>
            </w:r>
          </w:p>
        </w:tc>
        <w:tc>
          <w:tcPr>
            <w:tcW w:w="952" w:type="dxa"/>
            <w:tcMar>
              <w:left w:w="28" w:type="dxa"/>
              <w:right w:w="28" w:type="dxa"/>
            </w:tcMar>
            <w:vAlign w:val="center"/>
          </w:tcPr>
          <w:p w:rsidR="00866C65" w:rsidRDefault="003C62EB">
            <w:pPr>
              <w:spacing w:line="290" w:lineRule="exact"/>
              <w:jc w:val="center"/>
              <w:rPr>
                <w:rFonts w:ascii="宋体" w:hAnsi="宋体"/>
                <w:szCs w:val="21"/>
              </w:rPr>
            </w:pPr>
            <w:r>
              <w:rPr>
                <w:rFonts w:ascii="宋体" w:hAnsi="宋体" w:hint="eastAsia"/>
                <w:szCs w:val="21"/>
              </w:rPr>
              <w:t>一般违法</w:t>
            </w:r>
          </w:p>
        </w:tc>
        <w:tc>
          <w:tcPr>
            <w:tcW w:w="1594"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szCs w:val="21"/>
              </w:rPr>
              <w:t>责令停止违法行为，没收违法所得，罚款</w:t>
            </w:r>
          </w:p>
        </w:tc>
        <w:tc>
          <w:tcPr>
            <w:tcW w:w="2341"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szCs w:val="21"/>
              </w:rPr>
              <w:t>擅自破坏国家湿地，责令改正后，未造成社会危害后果的</w:t>
            </w:r>
          </w:p>
        </w:tc>
        <w:tc>
          <w:tcPr>
            <w:tcW w:w="3065"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szCs w:val="21"/>
              </w:rPr>
              <w:t>责令停止违法行为，没收违法所得，处破坏湿地每平方米一千元以上三千元以下的罚款</w:t>
            </w:r>
          </w:p>
        </w:tc>
      </w:tr>
      <w:tr w:rsidR="00866C65">
        <w:trPr>
          <w:trHeight w:val="1107"/>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spacing w:line="290" w:lineRule="exact"/>
              <w:rPr>
                <w:rFonts w:ascii="宋体" w:hAnsi="宋体"/>
                <w:szCs w:val="21"/>
              </w:rPr>
            </w:pPr>
          </w:p>
        </w:tc>
        <w:tc>
          <w:tcPr>
            <w:tcW w:w="952" w:type="dxa"/>
            <w:tcMar>
              <w:left w:w="28" w:type="dxa"/>
              <w:right w:w="28" w:type="dxa"/>
            </w:tcMar>
            <w:vAlign w:val="center"/>
          </w:tcPr>
          <w:p w:rsidR="00866C65" w:rsidRDefault="003C62EB">
            <w:pPr>
              <w:spacing w:line="290" w:lineRule="exact"/>
              <w:jc w:val="center"/>
              <w:rPr>
                <w:rFonts w:ascii="宋体" w:hAnsi="宋体"/>
                <w:szCs w:val="21"/>
              </w:rPr>
            </w:pPr>
            <w:r>
              <w:rPr>
                <w:rFonts w:ascii="宋体" w:hAnsi="宋体" w:hint="eastAsia"/>
                <w:szCs w:val="21"/>
              </w:rPr>
              <w:t>较重违法</w:t>
            </w:r>
          </w:p>
        </w:tc>
        <w:tc>
          <w:tcPr>
            <w:tcW w:w="1594"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szCs w:val="21"/>
              </w:rPr>
              <w:t>责令停止违法行为，没收违法所得，罚款</w:t>
            </w:r>
          </w:p>
        </w:tc>
        <w:tc>
          <w:tcPr>
            <w:tcW w:w="2341"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szCs w:val="21"/>
              </w:rPr>
              <w:t>擅自破坏国家湿地，责令改正后，未造成严重社会危害后果的</w:t>
            </w:r>
          </w:p>
        </w:tc>
        <w:tc>
          <w:tcPr>
            <w:tcW w:w="3065"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szCs w:val="21"/>
              </w:rPr>
              <w:t>责令停止违法行为，没收违法所得，处破坏湿地每平方米三千元以上八千元以下的罚款</w:t>
            </w:r>
          </w:p>
        </w:tc>
      </w:tr>
      <w:tr w:rsidR="00866C65">
        <w:trPr>
          <w:trHeight w:val="397"/>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spacing w:line="290" w:lineRule="exact"/>
              <w:rPr>
                <w:rFonts w:ascii="宋体" w:hAnsi="宋体"/>
                <w:szCs w:val="21"/>
              </w:rPr>
            </w:pPr>
          </w:p>
        </w:tc>
        <w:tc>
          <w:tcPr>
            <w:tcW w:w="952" w:type="dxa"/>
            <w:tcMar>
              <w:left w:w="28" w:type="dxa"/>
              <w:right w:w="28" w:type="dxa"/>
            </w:tcMar>
            <w:vAlign w:val="center"/>
          </w:tcPr>
          <w:p w:rsidR="00866C65" w:rsidRDefault="003C62EB">
            <w:pPr>
              <w:spacing w:line="290" w:lineRule="exact"/>
              <w:jc w:val="center"/>
              <w:rPr>
                <w:rFonts w:ascii="宋体" w:hAnsi="宋体"/>
                <w:szCs w:val="21"/>
              </w:rPr>
            </w:pPr>
            <w:r>
              <w:rPr>
                <w:rFonts w:ascii="宋体" w:hAnsi="宋体" w:hint="eastAsia"/>
                <w:szCs w:val="21"/>
              </w:rPr>
              <w:t>严重违法</w:t>
            </w:r>
          </w:p>
        </w:tc>
        <w:tc>
          <w:tcPr>
            <w:tcW w:w="1594"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szCs w:val="21"/>
              </w:rPr>
              <w:t>责令停止违法行为，没收违法所得，罚款</w:t>
            </w:r>
          </w:p>
        </w:tc>
        <w:tc>
          <w:tcPr>
            <w:tcW w:w="2341"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szCs w:val="21"/>
              </w:rPr>
              <w:t>擅自破坏国家湿地，拒不改正或造成严重社会危害后果的</w:t>
            </w:r>
          </w:p>
        </w:tc>
        <w:tc>
          <w:tcPr>
            <w:tcW w:w="3065"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szCs w:val="21"/>
              </w:rPr>
              <w:t>责令停止违法行为，没收违法所得，处破坏湿地每平方米八千元以上一万元以下的罚款</w:t>
            </w:r>
          </w:p>
        </w:tc>
      </w:tr>
      <w:tr w:rsidR="00866C65">
        <w:trPr>
          <w:trHeight w:val="397"/>
        </w:trPr>
        <w:tc>
          <w:tcPr>
            <w:tcW w:w="420"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4</w:t>
            </w:r>
          </w:p>
        </w:tc>
        <w:tc>
          <w:tcPr>
            <w:tcW w:w="1218"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排干自然湿地或者永久性截断自然湿地水源，未造成严重后果的</w:t>
            </w:r>
          </w:p>
        </w:tc>
        <w:tc>
          <w:tcPr>
            <w:tcW w:w="2940" w:type="dxa"/>
            <w:vMerge w:val="restart"/>
            <w:tcMar>
              <w:left w:w="28" w:type="dxa"/>
              <w:right w:w="28" w:type="dxa"/>
            </w:tcMar>
            <w:vAlign w:val="center"/>
          </w:tcPr>
          <w:p w:rsidR="00866C65" w:rsidRDefault="003C62EB">
            <w:pPr>
              <w:shd w:val="solid" w:color="FFFFFF" w:fill="auto"/>
              <w:autoSpaceDN w:val="0"/>
              <w:spacing w:line="290" w:lineRule="exact"/>
              <w:rPr>
                <w:rFonts w:ascii="宋体" w:hAnsi="宋体"/>
                <w:szCs w:val="21"/>
              </w:rPr>
            </w:pPr>
            <w:r>
              <w:rPr>
                <w:rFonts w:ascii="宋体" w:hAnsi="宋体" w:cs="仿宋_GB2312" w:hint="eastAsia"/>
                <w:szCs w:val="21"/>
              </w:rPr>
              <w:t>《</w:t>
            </w:r>
            <w:r>
              <w:rPr>
                <w:rFonts w:ascii="宋体" w:hAnsi="宋体" w:cs="仿宋_GB2312" w:hint="eastAsia"/>
                <w:kern w:val="0"/>
                <w:szCs w:val="21"/>
                <w:shd w:val="clear" w:color="auto" w:fill="FFFFFF"/>
              </w:rPr>
              <w:t>中华人民共和国湿地保护法</w:t>
            </w:r>
            <w:r>
              <w:rPr>
                <w:rFonts w:ascii="宋体" w:hAnsi="宋体" w:cs="仿宋_GB2312" w:hint="eastAsia"/>
                <w:szCs w:val="21"/>
              </w:rPr>
              <w:t>》</w:t>
            </w:r>
            <w:r>
              <w:rPr>
                <w:rFonts w:ascii="宋体" w:hAnsi="宋体" w:hint="eastAsia"/>
                <w:szCs w:val="21"/>
              </w:rPr>
              <w:t>第五十四条</w:t>
            </w:r>
            <w:r>
              <w:rPr>
                <w:rFonts w:ascii="宋体" w:hAnsi="宋体" w:cs="仿宋_GB2312" w:hint="eastAsia"/>
                <w:szCs w:val="21"/>
              </w:rPr>
              <w:t>第二款</w:t>
            </w:r>
            <w:r>
              <w:rPr>
                <w:rFonts w:ascii="宋体" w:hAnsi="宋体" w:hint="eastAsia"/>
                <w:szCs w:val="21"/>
              </w:rPr>
              <w:t xml:space="preserve"> 违反本法规定，排干自然湿地或者永久性截断自然湿地水源的，由县级以上人民政府林业草原主管部门责令停止违法行为，限期修复湿地或者采取其他补救措施，没收违法所得，并处五万元以上五十万元以下罚款。</w:t>
            </w:r>
          </w:p>
        </w:tc>
        <w:tc>
          <w:tcPr>
            <w:tcW w:w="952" w:type="dxa"/>
            <w:tcMar>
              <w:left w:w="28" w:type="dxa"/>
              <w:right w:w="28" w:type="dxa"/>
            </w:tcMar>
            <w:vAlign w:val="center"/>
          </w:tcPr>
          <w:p w:rsidR="00866C65" w:rsidRDefault="003C62EB">
            <w:pPr>
              <w:spacing w:line="290" w:lineRule="exact"/>
              <w:jc w:val="center"/>
              <w:rPr>
                <w:rFonts w:ascii="宋体" w:hAnsi="宋体"/>
                <w:szCs w:val="21"/>
              </w:rPr>
            </w:pPr>
            <w:r>
              <w:rPr>
                <w:rFonts w:ascii="宋体" w:hAnsi="宋体" w:hint="eastAsia"/>
                <w:szCs w:val="21"/>
              </w:rPr>
              <w:t>一般违法</w:t>
            </w:r>
          </w:p>
        </w:tc>
        <w:tc>
          <w:tcPr>
            <w:tcW w:w="1594"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szCs w:val="21"/>
              </w:rPr>
              <w:t>责令停止违法行为，没收违法所得，罚款</w:t>
            </w:r>
          </w:p>
        </w:tc>
        <w:tc>
          <w:tcPr>
            <w:tcW w:w="2341"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szCs w:val="21"/>
              </w:rPr>
              <w:t>排干一般湿地或者永久性截断一般湿地水源，限期内主动改正的，没有造成严重后果的</w:t>
            </w:r>
          </w:p>
        </w:tc>
        <w:tc>
          <w:tcPr>
            <w:tcW w:w="3065"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szCs w:val="21"/>
              </w:rPr>
              <w:t>责令停止违法行为，没收违法所得，并处五万元以上十五万元以下的罚款</w:t>
            </w:r>
          </w:p>
        </w:tc>
      </w:tr>
      <w:tr w:rsidR="00866C65">
        <w:trPr>
          <w:trHeight w:val="397"/>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spacing w:line="290" w:lineRule="exact"/>
              <w:rPr>
                <w:rFonts w:ascii="宋体" w:hAnsi="宋体"/>
                <w:szCs w:val="21"/>
              </w:rPr>
            </w:pPr>
          </w:p>
        </w:tc>
        <w:tc>
          <w:tcPr>
            <w:tcW w:w="952" w:type="dxa"/>
            <w:tcMar>
              <w:left w:w="28" w:type="dxa"/>
              <w:right w:w="28" w:type="dxa"/>
            </w:tcMar>
            <w:vAlign w:val="center"/>
          </w:tcPr>
          <w:p w:rsidR="00866C65" w:rsidRDefault="003C62EB">
            <w:pPr>
              <w:spacing w:line="290" w:lineRule="exact"/>
              <w:jc w:val="center"/>
              <w:rPr>
                <w:rFonts w:ascii="宋体" w:hAnsi="宋体"/>
                <w:szCs w:val="21"/>
              </w:rPr>
            </w:pPr>
            <w:r>
              <w:rPr>
                <w:rFonts w:ascii="宋体" w:hAnsi="宋体" w:hint="eastAsia"/>
                <w:szCs w:val="21"/>
              </w:rPr>
              <w:t>较重违法</w:t>
            </w:r>
          </w:p>
        </w:tc>
        <w:tc>
          <w:tcPr>
            <w:tcW w:w="1594"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szCs w:val="21"/>
              </w:rPr>
              <w:t>责令停止违法行为，没收违法所得，罚款</w:t>
            </w:r>
          </w:p>
        </w:tc>
        <w:tc>
          <w:tcPr>
            <w:tcW w:w="2341"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szCs w:val="21"/>
              </w:rPr>
              <w:t>排干省级重要湿地或者永久性截断省级重要湿地水源，限期内主动改正的，没有造成严重后果的</w:t>
            </w:r>
          </w:p>
        </w:tc>
        <w:tc>
          <w:tcPr>
            <w:tcW w:w="3065"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szCs w:val="21"/>
              </w:rPr>
              <w:t>责令停止违法行为，没收违法所得，并处十五万元以上四十万元以下的罚款</w:t>
            </w:r>
          </w:p>
        </w:tc>
      </w:tr>
      <w:tr w:rsidR="00866C65">
        <w:trPr>
          <w:trHeight w:val="397"/>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责令停止违法行为，没收违法所得，罚款</w:t>
            </w:r>
          </w:p>
        </w:tc>
        <w:tc>
          <w:tcPr>
            <w:tcW w:w="2341" w:type="dxa"/>
            <w:tcMar>
              <w:left w:w="28" w:type="dxa"/>
              <w:right w:w="28" w:type="dxa"/>
            </w:tcMar>
            <w:vAlign w:val="center"/>
          </w:tcPr>
          <w:p w:rsidR="00866C65" w:rsidRDefault="003C62EB">
            <w:pPr>
              <w:rPr>
                <w:rFonts w:ascii="宋体" w:hAnsi="宋体"/>
                <w:szCs w:val="21"/>
              </w:rPr>
            </w:pPr>
            <w:r>
              <w:rPr>
                <w:rFonts w:ascii="宋体" w:hAnsi="宋体" w:hint="eastAsia"/>
                <w:szCs w:val="21"/>
              </w:rPr>
              <w:t>排干省级以上重要湿地或者永久性截断省级以上重要湿地水源，限期内主动改正的，没有造成严重后果的</w:t>
            </w:r>
          </w:p>
        </w:tc>
        <w:tc>
          <w:tcPr>
            <w:tcW w:w="3065"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责令停止违法行为，没收违法所得，并处四十万元以上五十万元以下的罚款</w:t>
            </w:r>
          </w:p>
        </w:tc>
      </w:tr>
      <w:tr w:rsidR="00866C65">
        <w:trPr>
          <w:trHeight w:val="1421"/>
        </w:trPr>
        <w:tc>
          <w:tcPr>
            <w:tcW w:w="420"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
                <w:szCs w:val="21"/>
              </w:rPr>
              <w:t>5</w:t>
            </w:r>
          </w:p>
        </w:tc>
        <w:tc>
          <w:tcPr>
            <w:tcW w:w="1218"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排干自然湿地或者永久性截断自然湿地水源，造成严重后果的</w:t>
            </w:r>
          </w:p>
        </w:tc>
        <w:tc>
          <w:tcPr>
            <w:tcW w:w="2940" w:type="dxa"/>
            <w:vMerge w:val="restart"/>
            <w:tcMar>
              <w:left w:w="28" w:type="dxa"/>
              <w:right w:w="28" w:type="dxa"/>
            </w:tcMar>
            <w:vAlign w:val="center"/>
          </w:tcPr>
          <w:p w:rsidR="00866C65" w:rsidRDefault="003C62EB">
            <w:pPr>
              <w:shd w:val="solid" w:color="FFFFFF" w:fill="auto"/>
              <w:autoSpaceDN w:val="0"/>
              <w:rPr>
                <w:rFonts w:ascii="宋体" w:hAnsi="宋体"/>
                <w:szCs w:val="21"/>
              </w:rPr>
            </w:pPr>
            <w:r>
              <w:rPr>
                <w:rFonts w:ascii="宋体" w:hAnsi="宋体" w:cs="仿宋_GB2312" w:hint="eastAsia"/>
                <w:szCs w:val="21"/>
              </w:rPr>
              <w:t>《</w:t>
            </w:r>
            <w:r>
              <w:rPr>
                <w:rFonts w:ascii="宋体" w:hAnsi="宋体" w:cs="仿宋_GB2312" w:hint="eastAsia"/>
                <w:kern w:val="0"/>
                <w:szCs w:val="21"/>
                <w:shd w:val="clear" w:color="auto" w:fill="FFFFFF"/>
              </w:rPr>
              <w:t>中华人民共和国湿地保护法</w:t>
            </w:r>
            <w:r>
              <w:rPr>
                <w:rFonts w:ascii="宋体" w:hAnsi="宋体" w:cs="仿宋_GB2312" w:hint="eastAsia"/>
                <w:szCs w:val="21"/>
              </w:rPr>
              <w:t>》</w:t>
            </w:r>
            <w:r>
              <w:rPr>
                <w:rFonts w:ascii="宋体" w:hAnsi="宋体" w:hint="eastAsia"/>
                <w:szCs w:val="21"/>
              </w:rPr>
              <w:t>第五十四条</w:t>
            </w:r>
            <w:r>
              <w:rPr>
                <w:rFonts w:ascii="宋体" w:hAnsi="宋体" w:cs="仿宋_GB2312" w:hint="eastAsia"/>
                <w:szCs w:val="21"/>
              </w:rPr>
              <w:t>第二款</w:t>
            </w:r>
            <w:r>
              <w:rPr>
                <w:rFonts w:ascii="宋体" w:hAnsi="宋体" w:hint="eastAsia"/>
                <w:szCs w:val="21"/>
              </w:rPr>
              <w:t xml:space="preserve"> 违反本法规定，排干自然湿地或者永久性截断自然湿地水源的，由县级以上人民政府林业草原主管部门责令停止违法行为，限期修复湿地或者采取其他补救措施，没收违法所得，……造成严重后果的，并处五十万元以上一百万元以下罚款。</w:t>
            </w: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责令停止违法行为，没收违法所得，罚款</w:t>
            </w:r>
          </w:p>
        </w:tc>
        <w:tc>
          <w:tcPr>
            <w:tcW w:w="2341" w:type="dxa"/>
            <w:tcMar>
              <w:left w:w="28" w:type="dxa"/>
              <w:right w:w="28" w:type="dxa"/>
            </w:tcMar>
            <w:vAlign w:val="center"/>
          </w:tcPr>
          <w:p w:rsidR="00866C65" w:rsidRDefault="003C62EB">
            <w:pPr>
              <w:rPr>
                <w:rFonts w:ascii="宋体" w:hAnsi="宋体"/>
                <w:szCs w:val="21"/>
              </w:rPr>
            </w:pPr>
            <w:r>
              <w:rPr>
                <w:rFonts w:ascii="宋体" w:hAnsi="宋体" w:hint="eastAsia"/>
                <w:szCs w:val="21"/>
              </w:rPr>
              <w:t>排干一般湿地或者永久性截断一般湿地水源，造成严重后果的</w:t>
            </w:r>
          </w:p>
        </w:tc>
        <w:tc>
          <w:tcPr>
            <w:tcW w:w="3065"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责令停止违法行为，没收违法所得，并处五十万元以上六十五万元以下的罚款。</w:t>
            </w:r>
          </w:p>
        </w:tc>
      </w:tr>
      <w:tr w:rsidR="00866C65">
        <w:trPr>
          <w:trHeight w:val="1421"/>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责令停止违法行为，没收违法所得，罚款</w:t>
            </w:r>
          </w:p>
        </w:tc>
        <w:tc>
          <w:tcPr>
            <w:tcW w:w="2341" w:type="dxa"/>
            <w:tcMar>
              <w:left w:w="28" w:type="dxa"/>
              <w:right w:w="28" w:type="dxa"/>
            </w:tcMar>
            <w:vAlign w:val="center"/>
          </w:tcPr>
          <w:p w:rsidR="00866C65" w:rsidRDefault="003C62EB">
            <w:pPr>
              <w:rPr>
                <w:rFonts w:ascii="宋体" w:hAnsi="宋体"/>
                <w:szCs w:val="21"/>
              </w:rPr>
            </w:pPr>
            <w:r>
              <w:rPr>
                <w:rFonts w:ascii="宋体" w:hAnsi="宋体" w:hint="eastAsia"/>
                <w:szCs w:val="21"/>
              </w:rPr>
              <w:t>排干省级重要湿地或者永久性截断省级重要湿地水源，限期内主动改正的，没有造成严重后果的</w:t>
            </w:r>
          </w:p>
        </w:tc>
        <w:tc>
          <w:tcPr>
            <w:tcW w:w="3065"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责令停止违法行为，没收违法所得，并处六十五万元以上八十万元以下的罚款。</w:t>
            </w:r>
          </w:p>
        </w:tc>
      </w:tr>
      <w:tr w:rsidR="00866C65">
        <w:trPr>
          <w:trHeight w:val="1217"/>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责令停止违法行为，没收违法所得，罚款</w:t>
            </w:r>
          </w:p>
        </w:tc>
        <w:tc>
          <w:tcPr>
            <w:tcW w:w="2341" w:type="dxa"/>
            <w:tcMar>
              <w:left w:w="28" w:type="dxa"/>
              <w:right w:w="28" w:type="dxa"/>
            </w:tcMar>
            <w:vAlign w:val="center"/>
          </w:tcPr>
          <w:p w:rsidR="00866C65" w:rsidRDefault="003C62EB">
            <w:pPr>
              <w:rPr>
                <w:rFonts w:ascii="宋体" w:hAnsi="宋体"/>
                <w:szCs w:val="21"/>
              </w:rPr>
            </w:pPr>
            <w:r>
              <w:rPr>
                <w:rFonts w:ascii="宋体" w:hAnsi="宋体" w:hint="eastAsia"/>
                <w:szCs w:val="21"/>
              </w:rPr>
              <w:t>排干省级以上重要湿地或者永久性截断省级以上重要湿地水源，造成严重后果的</w:t>
            </w:r>
          </w:p>
        </w:tc>
        <w:tc>
          <w:tcPr>
            <w:tcW w:w="3065"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责令停止违法行为，没收违法所得，并处八十万元以上一百万元以下的罚款</w:t>
            </w:r>
          </w:p>
        </w:tc>
      </w:tr>
      <w:tr w:rsidR="00866C65">
        <w:trPr>
          <w:trHeight w:val="1447"/>
        </w:trPr>
        <w:tc>
          <w:tcPr>
            <w:tcW w:w="420"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6</w:t>
            </w:r>
          </w:p>
        </w:tc>
        <w:tc>
          <w:tcPr>
            <w:tcW w:w="1218"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在红树林湿地内挖塘的</w:t>
            </w:r>
          </w:p>
        </w:tc>
        <w:tc>
          <w:tcPr>
            <w:tcW w:w="2940" w:type="dxa"/>
            <w:vMerge w:val="restart"/>
            <w:tcMar>
              <w:left w:w="28" w:type="dxa"/>
              <w:right w:w="28" w:type="dxa"/>
            </w:tcMar>
            <w:vAlign w:val="center"/>
          </w:tcPr>
          <w:p w:rsidR="00866C65" w:rsidRDefault="003C62EB">
            <w:pPr>
              <w:rPr>
                <w:rFonts w:ascii="宋体" w:hAnsi="宋体"/>
                <w:szCs w:val="21"/>
              </w:rPr>
            </w:pPr>
            <w:r>
              <w:rPr>
                <w:rFonts w:ascii="宋体" w:hAnsi="宋体" w:cs="仿宋_GB2312" w:hint="eastAsia"/>
                <w:szCs w:val="21"/>
              </w:rPr>
              <w:t>《</w:t>
            </w:r>
            <w:r>
              <w:rPr>
                <w:rFonts w:ascii="宋体" w:hAnsi="宋体" w:cs="仿宋_GB2312" w:hint="eastAsia"/>
                <w:kern w:val="0"/>
                <w:szCs w:val="21"/>
                <w:shd w:val="clear" w:color="auto" w:fill="FFFFFF"/>
              </w:rPr>
              <w:t>中华人民共和国湿地保护法</w:t>
            </w:r>
            <w:r>
              <w:rPr>
                <w:rFonts w:ascii="宋体" w:hAnsi="宋体" w:cs="仿宋_GB2312" w:hint="eastAsia"/>
                <w:szCs w:val="21"/>
              </w:rPr>
              <w:t>》</w:t>
            </w:r>
            <w:r>
              <w:rPr>
                <w:rFonts w:ascii="宋体" w:hAnsi="宋体" w:hint="eastAsia"/>
                <w:szCs w:val="21"/>
              </w:rPr>
              <w:t>第五十六条  </w:t>
            </w:r>
            <w:r>
              <w:rPr>
                <w:rFonts w:ascii="宋体" w:hAnsi="宋体" w:cs="仿宋_GB2312" w:hint="eastAsia"/>
                <w:szCs w:val="21"/>
              </w:rPr>
              <w:t>违反本法规定，在红树林湿地内挖塘的，由县级以上人民政府林业草原等有关主管部门</w:t>
            </w:r>
            <w:r>
              <w:rPr>
                <w:rFonts w:ascii="宋体" w:hAnsi="宋体" w:hint="eastAsia"/>
                <w:szCs w:val="21"/>
              </w:rPr>
              <w:t>按照职责分工责令停止违法行为，限期修复湿地或者采取其他补救措施，按照破坏湿地面积，处每平方米一千元以上一万元以下罚款；对树木造成毁坏的，责令限期补种成活毁坏株数一倍以上三倍以下的树木，无法确定毁坏株数的，按照相同区域同类树种生长密度计算株数。</w:t>
            </w: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责令停止违法行为，罚款</w:t>
            </w:r>
          </w:p>
        </w:tc>
        <w:tc>
          <w:tcPr>
            <w:tcW w:w="2341" w:type="dxa"/>
            <w:tcMar>
              <w:left w:w="28" w:type="dxa"/>
              <w:right w:w="28" w:type="dxa"/>
            </w:tcMar>
            <w:vAlign w:val="center"/>
          </w:tcPr>
          <w:p w:rsidR="00866C65" w:rsidRDefault="003C62EB">
            <w:pPr>
              <w:rPr>
                <w:rFonts w:ascii="宋体" w:hAnsi="宋体"/>
                <w:szCs w:val="21"/>
              </w:rPr>
            </w:pPr>
            <w:r>
              <w:rPr>
                <w:rFonts w:ascii="宋体" w:hAnsi="宋体" w:hint="eastAsia"/>
                <w:szCs w:val="21"/>
              </w:rPr>
              <w:t>擅自在红树林湿地内挖塘的，限期内主动改正的，没有造成严重后果的</w:t>
            </w:r>
          </w:p>
        </w:tc>
        <w:tc>
          <w:tcPr>
            <w:tcW w:w="3065"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责令停止违法行为，处占用湿地每平方米一千元以上三千元以下的罚款</w:t>
            </w:r>
          </w:p>
        </w:tc>
      </w:tr>
      <w:tr w:rsidR="00866C65">
        <w:trPr>
          <w:trHeight w:val="1441"/>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责令停止违法行为，罚款</w:t>
            </w:r>
          </w:p>
        </w:tc>
        <w:tc>
          <w:tcPr>
            <w:tcW w:w="2341" w:type="dxa"/>
            <w:tcMar>
              <w:left w:w="28" w:type="dxa"/>
              <w:right w:w="28" w:type="dxa"/>
            </w:tcMar>
            <w:vAlign w:val="center"/>
          </w:tcPr>
          <w:p w:rsidR="00866C65" w:rsidRDefault="003C62EB">
            <w:pPr>
              <w:rPr>
                <w:rFonts w:ascii="宋体" w:hAnsi="宋体"/>
                <w:szCs w:val="21"/>
              </w:rPr>
            </w:pPr>
            <w:r>
              <w:rPr>
                <w:rFonts w:ascii="宋体" w:hAnsi="宋体" w:hint="eastAsia"/>
                <w:szCs w:val="21"/>
              </w:rPr>
              <w:t>擅自在红树林湿地内挖塘的，限期内不主动改正，没有造成严重后果的</w:t>
            </w:r>
          </w:p>
        </w:tc>
        <w:tc>
          <w:tcPr>
            <w:tcW w:w="3065" w:type="dxa"/>
            <w:tcMar>
              <w:left w:w="28" w:type="dxa"/>
              <w:right w:w="28" w:type="dxa"/>
            </w:tcMar>
            <w:vAlign w:val="center"/>
          </w:tcPr>
          <w:p w:rsidR="00866C65" w:rsidRDefault="00866C65">
            <w:pPr>
              <w:rPr>
                <w:rFonts w:ascii="宋体" w:hAnsi="宋体"/>
                <w:szCs w:val="21"/>
              </w:rPr>
            </w:pPr>
          </w:p>
          <w:p w:rsidR="00866C65" w:rsidRDefault="003C62EB">
            <w:pPr>
              <w:rPr>
                <w:rFonts w:ascii="宋体" w:hAnsi="宋体"/>
                <w:szCs w:val="21"/>
              </w:rPr>
            </w:pPr>
            <w:r>
              <w:rPr>
                <w:rFonts w:ascii="宋体" w:hAnsi="宋体" w:hint="eastAsia"/>
                <w:szCs w:val="21"/>
              </w:rPr>
              <w:t>责令停止违法行为，处占用湿地每平方米三千元以上七千元以下的罚款</w:t>
            </w:r>
          </w:p>
        </w:tc>
      </w:tr>
      <w:tr w:rsidR="00866C65">
        <w:trPr>
          <w:trHeight w:val="1232"/>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责令停止违法行为，罚款</w:t>
            </w:r>
          </w:p>
        </w:tc>
        <w:tc>
          <w:tcPr>
            <w:tcW w:w="2341" w:type="dxa"/>
            <w:tcMar>
              <w:left w:w="28" w:type="dxa"/>
              <w:right w:w="28" w:type="dxa"/>
            </w:tcMar>
            <w:vAlign w:val="center"/>
          </w:tcPr>
          <w:p w:rsidR="00866C65" w:rsidRDefault="003C62EB">
            <w:pPr>
              <w:rPr>
                <w:rFonts w:ascii="宋体" w:hAnsi="宋体"/>
                <w:szCs w:val="21"/>
              </w:rPr>
            </w:pPr>
            <w:r>
              <w:rPr>
                <w:rFonts w:ascii="宋体" w:hAnsi="宋体" w:hint="eastAsia"/>
                <w:szCs w:val="21"/>
              </w:rPr>
              <w:t>擅自在红树林湿地内挖塘的，限期内不主动改正，造成严重后果的</w:t>
            </w:r>
          </w:p>
        </w:tc>
        <w:tc>
          <w:tcPr>
            <w:tcW w:w="3065"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责令停止违法行为，处占用湿地每平方米七千元以上一万元以下的罚款</w:t>
            </w:r>
          </w:p>
        </w:tc>
      </w:tr>
      <w:tr w:rsidR="00866C65">
        <w:trPr>
          <w:trHeight w:val="1371"/>
        </w:trPr>
        <w:tc>
          <w:tcPr>
            <w:tcW w:w="420"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
                <w:szCs w:val="21"/>
              </w:rPr>
              <w:t>7</w:t>
            </w:r>
          </w:p>
        </w:tc>
        <w:tc>
          <w:tcPr>
            <w:tcW w:w="1218"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在红树林湿地内投放、种植妨碍红树林生长物种的，未造成严重后果的。</w:t>
            </w:r>
          </w:p>
        </w:tc>
        <w:tc>
          <w:tcPr>
            <w:tcW w:w="2940" w:type="dxa"/>
            <w:vMerge w:val="restart"/>
            <w:tcMar>
              <w:left w:w="28" w:type="dxa"/>
              <w:right w:w="28" w:type="dxa"/>
            </w:tcMar>
            <w:vAlign w:val="center"/>
          </w:tcPr>
          <w:p w:rsidR="00866C65" w:rsidRDefault="003C62EB">
            <w:pPr>
              <w:shd w:val="solid" w:color="FFFFFF" w:fill="auto"/>
              <w:autoSpaceDN w:val="0"/>
              <w:rPr>
                <w:rFonts w:ascii="宋体" w:hAnsi="宋体"/>
                <w:szCs w:val="21"/>
              </w:rPr>
            </w:pPr>
            <w:r>
              <w:rPr>
                <w:rFonts w:ascii="宋体" w:hAnsi="宋体" w:cs="仿宋_GB2312" w:hint="eastAsia"/>
                <w:szCs w:val="21"/>
              </w:rPr>
              <w:t>《</w:t>
            </w:r>
            <w:r>
              <w:rPr>
                <w:rFonts w:ascii="宋体" w:hAnsi="宋体" w:cs="仿宋_GB2312" w:hint="eastAsia"/>
                <w:kern w:val="0"/>
                <w:szCs w:val="21"/>
                <w:shd w:val="clear" w:color="auto" w:fill="FFFFFF"/>
              </w:rPr>
              <w:t>中华人民共和国湿地保护法</w:t>
            </w:r>
            <w:r>
              <w:rPr>
                <w:rFonts w:ascii="宋体" w:hAnsi="宋体" w:cs="仿宋_GB2312" w:hint="eastAsia"/>
                <w:szCs w:val="21"/>
              </w:rPr>
              <w:t>》</w:t>
            </w:r>
            <w:r>
              <w:rPr>
                <w:rFonts w:ascii="宋体" w:hAnsi="宋体" w:hint="eastAsia"/>
                <w:szCs w:val="21"/>
              </w:rPr>
              <w:t>第五十六条</w:t>
            </w:r>
            <w:r>
              <w:rPr>
                <w:rFonts w:ascii="宋体" w:hAnsi="宋体" w:cs="仿宋_GB2312" w:hint="eastAsia"/>
                <w:szCs w:val="21"/>
              </w:rPr>
              <w:t>第二款</w:t>
            </w:r>
            <w:r>
              <w:rPr>
                <w:rFonts w:ascii="宋体" w:hAnsi="宋体" w:hint="eastAsia"/>
                <w:szCs w:val="21"/>
              </w:rPr>
              <w:t xml:space="preserve"> 违反本法规定，在红树林湿地内投放、种植妨碍红树林生长物种的，由县级以上人民政府林业草原主管部门责令停止违法行为，限期清理，处二万元以上十万元以下罚款。</w:t>
            </w: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责令停止违法行为，罚款</w:t>
            </w:r>
          </w:p>
        </w:tc>
        <w:tc>
          <w:tcPr>
            <w:tcW w:w="2341" w:type="dxa"/>
            <w:tcMar>
              <w:left w:w="28" w:type="dxa"/>
              <w:right w:w="28" w:type="dxa"/>
            </w:tcMar>
            <w:vAlign w:val="center"/>
          </w:tcPr>
          <w:p w:rsidR="00866C65" w:rsidRDefault="003C62EB">
            <w:pPr>
              <w:rPr>
                <w:rFonts w:ascii="宋体" w:hAnsi="宋体"/>
                <w:szCs w:val="21"/>
              </w:rPr>
            </w:pPr>
            <w:r>
              <w:rPr>
                <w:rFonts w:ascii="宋体" w:hAnsi="宋体" w:hint="eastAsia"/>
                <w:szCs w:val="21"/>
              </w:rPr>
              <w:t>在一般红树林湿地内投放、种植妨碍红树林生长物种的，未造成严重后果的</w:t>
            </w:r>
          </w:p>
        </w:tc>
        <w:tc>
          <w:tcPr>
            <w:tcW w:w="3065" w:type="dxa"/>
            <w:tcMar>
              <w:left w:w="28" w:type="dxa"/>
              <w:right w:w="28" w:type="dxa"/>
            </w:tcMar>
            <w:vAlign w:val="center"/>
          </w:tcPr>
          <w:p w:rsidR="00866C65" w:rsidRDefault="00866C65">
            <w:pPr>
              <w:rPr>
                <w:rFonts w:ascii="宋体" w:hAnsi="宋体"/>
                <w:szCs w:val="21"/>
              </w:rPr>
            </w:pPr>
          </w:p>
          <w:p w:rsidR="00866C65" w:rsidRDefault="003C62EB">
            <w:pPr>
              <w:rPr>
                <w:rFonts w:ascii="宋体" w:hAnsi="宋体"/>
                <w:szCs w:val="21"/>
              </w:rPr>
            </w:pPr>
            <w:r>
              <w:rPr>
                <w:rFonts w:ascii="宋体" w:hAnsi="宋体" w:hint="eastAsia"/>
                <w:szCs w:val="21"/>
              </w:rPr>
              <w:t>责令停止违法行为，处二万元以上四万元以下的罚款</w:t>
            </w:r>
          </w:p>
        </w:tc>
      </w:tr>
      <w:tr w:rsidR="00866C65">
        <w:trPr>
          <w:trHeight w:val="1551"/>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责令停止违法行为，罚款</w:t>
            </w:r>
          </w:p>
        </w:tc>
        <w:tc>
          <w:tcPr>
            <w:tcW w:w="2341" w:type="dxa"/>
            <w:tcMar>
              <w:left w:w="28" w:type="dxa"/>
              <w:right w:w="28" w:type="dxa"/>
            </w:tcMar>
            <w:vAlign w:val="center"/>
          </w:tcPr>
          <w:p w:rsidR="00866C65" w:rsidRDefault="003C62EB">
            <w:pPr>
              <w:rPr>
                <w:rFonts w:ascii="宋体" w:hAnsi="宋体"/>
                <w:szCs w:val="21"/>
              </w:rPr>
            </w:pPr>
            <w:r>
              <w:rPr>
                <w:rFonts w:ascii="宋体" w:hAnsi="宋体" w:hint="eastAsia"/>
                <w:szCs w:val="21"/>
              </w:rPr>
              <w:t>在省级重要红树林湿地内投放、种植妨碍红树林生长物种的，未造成严重后果的</w:t>
            </w:r>
          </w:p>
        </w:tc>
        <w:tc>
          <w:tcPr>
            <w:tcW w:w="3065" w:type="dxa"/>
            <w:tcMar>
              <w:left w:w="28" w:type="dxa"/>
              <w:right w:w="28" w:type="dxa"/>
            </w:tcMar>
            <w:vAlign w:val="center"/>
          </w:tcPr>
          <w:p w:rsidR="00866C65" w:rsidRDefault="00866C65">
            <w:pPr>
              <w:rPr>
                <w:rFonts w:ascii="宋体" w:hAnsi="宋体"/>
                <w:szCs w:val="21"/>
              </w:rPr>
            </w:pPr>
          </w:p>
          <w:p w:rsidR="00866C65" w:rsidRDefault="003C62EB">
            <w:pPr>
              <w:rPr>
                <w:rFonts w:ascii="宋体" w:hAnsi="宋体"/>
                <w:szCs w:val="21"/>
              </w:rPr>
            </w:pPr>
            <w:r>
              <w:rPr>
                <w:rFonts w:ascii="宋体" w:hAnsi="宋体" w:hint="eastAsia"/>
                <w:szCs w:val="21"/>
              </w:rPr>
              <w:t>责令停止违法行为，处四万元以上八万元以下的罚款</w:t>
            </w:r>
          </w:p>
        </w:tc>
      </w:tr>
      <w:tr w:rsidR="00866C65">
        <w:trPr>
          <w:trHeight w:val="397"/>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责令停止违法行为，罚款</w:t>
            </w:r>
          </w:p>
        </w:tc>
        <w:tc>
          <w:tcPr>
            <w:tcW w:w="2341" w:type="dxa"/>
            <w:tcMar>
              <w:left w:w="28" w:type="dxa"/>
              <w:right w:w="28" w:type="dxa"/>
            </w:tcMar>
            <w:vAlign w:val="center"/>
          </w:tcPr>
          <w:p w:rsidR="00866C65" w:rsidRDefault="003C62EB">
            <w:pPr>
              <w:rPr>
                <w:rFonts w:ascii="宋体" w:hAnsi="宋体"/>
                <w:szCs w:val="21"/>
              </w:rPr>
            </w:pPr>
            <w:r>
              <w:rPr>
                <w:rFonts w:ascii="宋体" w:hAnsi="宋体" w:hint="eastAsia"/>
                <w:szCs w:val="21"/>
              </w:rPr>
              <w:t>在省级以上重要红树林湿地内投放、种植妨碍红树林生长物种的，未造成严重后果的</w:t>
            </w:r>
          </w:p>
        </w:tc>
        <w:tc>
          <w:tcPr>
            <w:tcW w:w="3065"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责令停止违法行为，处八万元以上十万元以下的罚款</w:t>
            </w:r>
          </w:p>
        </w:tc>
      </w:tr>
      <w:tr w:rsidR="00866C65">
        <w:trPr>
          <w:trHeight w:val="397"/>
        </w:trPr>
        <w:tc>
          <w:tcPr>
            <w:tcW w:w="420"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8</w:t>
            </w:r>
          </w:p>
        </w:tc>
        <w:tc>
          <w:tcPr>
            <w:tcW w:w="1218"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在红树林湿地内投放、种植妨碍红树林生长物种的，造成严重后果的。</w:t>
            </w:r>
          </w:p>
        </w:tc>
        <w:tc>
          <w:tcPr>
            <w:tcW w:w="2940" w:type="dxa"/>
            <w:vMerge w:val="restart"/>
            <w:tcMar>
              <w:left w:w="28" w:type="dxa"/>
              <w:right w:w="28" w:type="dxa"/>
            </w:tcMar>
            <w:vAlign w:val="center"/>
          </w:tcPr>
          <w:p w:rsidR="00866C65" w:rsidRDefault="003C62EB">
            <w:pPr>
              <w:shd w:val="solid" w:color="FFFFFF" w:fill="auto"/>
              <w:autoSpaceDN w:val="0"/>
              <w:rPr>
                <w:rFonts w:ascii="宋体" w:hAnsi="宋体"/>
                <w:szCs w:val="21"/>
              </w:rPr>
            </w:pPr>
            <w:r>
              <w:rPr>
                <w:rFonts w:ascii="宋体" w:hAnsi="宋体" w:cs="仿宋_GB2312" w:hint="eastAsia"/>
                <w:szCs w:val="21"/>
              </w:rPr>
              <w:t>《</w:t>
            </w:r>
            <w:r>
              <w:rPr>
                <w:rFonts w:ascii="宋体" w:hAnsi="宋体" w:cs="仿宋_GB2312" w:hint="eastAsia"/>
                <w:kern w:val="0"/>
                <w:szCs w:val="21"/>
                <w:shd w:val="clear" w:color="auto" w:fill="FFFFFF"/>
              </w:rPr>
              <w:t>中华人民共和国湿地保护法</w:t>
            </w:r>
            <w:r>
              <w:rPr>
                <w:rFonts w:ascii="宋体" w:hAnsi="宋体" w:cs="仿宋_GB2312" w:hint="eastAsia"/>
                <w:szCs w:val="21"/>
              </w:rPr>
              <w:t>》</w:t>
            </w:r>
            <w:r>
              <w:rPr>
                <w:rFonts w:ascii="宋体" w:hAnsi="宋体" w:hint="eastAsia"/>
                <w:szCs w:val="21"/>
              </w:rPr>
              <w:t>第五十六条</w:t>
            </w:r>
            <w:r>
              <w:rPr>
                <w:rFonts w:ascii="宋体" w:hAnsi="宋体" w:cs="仿宋_GB2312" w:hint="eastAsia"/>
                <w:szCs w:val="21"/>
              </w:rPr>
              <w:t>第二款</w:t>
            </w:r>
            <w:r>
              <w:rPr>
                <w:rFonts w:ascii="宋体" w:hAnsi="宋体" w:hint="eastAsia"/>
                <w:szCs w:val="21"/>
              </w:rPr>
              <w:t xml:space="preserve"> 违反本法规定，在红树林湿地内投放、种植妨碍红树林生长物种的，由县级以上人民政府林业草原主管部门责令停止违法行为，限期清理……，造成严重后果的，处十万元以上一百万元以下罚款。</w:t>
            </w: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责令停止违法行为，罚款</w:t>
            </w:r>
          </w:p>
        </w:tc>
        <w:tc>
          <w:tcPr>
            <w:tcW w:w="2341" w:type="dxa"/>
            <w:tcMar>
              <w:left w:w="28" w:type="dxa"/>
              <w:right w:w="28" w:type="dxa"/>
            </w:tcMar>
            <w:vAlign w:val="center"/>
          </w:tcPr>
          <w:p w:rsidR="00866C65" w:rsidRDefault="003C62EB">
            <w:r>
              <w:rPr>
                <w:rFonts w:hint="eastAsia"/>
              </w:rPr>
              <w:t>在一般红树林湿地内投放、种植妨碍红树林生长物种的，造成严重后果的</w:t>
            </w:r>
          </w:p>
        </w:tc>
        <w:tc>
          <w:tcPr>
            <w:tcW w:w="3065"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责令停止违法行为，处十万元以上三十万元以下的罚款</w:t>
            </w:r>
          </w:p>
        </w:tc>
      </w:tr>
      <w:tr w:rsidR="00866C65">
        <w:trPr>
          <w:trHeight w:val="1227"/>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责令停止违法行为，罚款</w:t>
            </w:r>
          </w:p>
        </w:tc>
        <w:tc>
          <w:tcPr>
            <w:tcW w:w="2341" w:type="dxa"/>
            <w:tcMar>
              <w:left w:w="28" w:type="dxa"/>
              <w:right w:w="28" w:type="dxa"/>
            </w:tcMar>
            <w:vAlign w:val="center"/>
          </w:tcPr>
          <w:p w:rsidR="00866C65" w:rsidRDefault="003C62EB">
            <w:pPr>
              <w:rPr>
                <w:rFonts w:ascii="宋体" w:hAnsi="宋体"/>
                <w:szCs w:val="21"/>
              </w:rPr>
            </w:pPr>
            <w:r>
              <w:rPr>
                <w:rFonts w:ascii="宋体" w:hAnsi="宋体" w:hint="eastAsia"/>
                <w:szCs w:val="21"/>
              </w:rPr>
              <w:t>在省级重要红树林湿地内投放、种植妨碍红树林生长物种的，造成严重后果的</w:t>
            </w:r>
          </w:p>
        </w:tc>
        <w:tc>
          <w:tcPr>
            <w:tcW w:w="3065"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责令停止违法行为，处三十万元以上八十万元以下的罚款</w:t>
            </w:r>
          </w:p>
        </w:tc>
      </w:tr>
      <w:tr w:rsidR="00866C65">
        <w:trPr>
          <w:trHeight w:val="397"/>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责令停止违法行为，罚款</w:t>
            </w:r>
          </w:p>
        </w:tc>
        <w:tc>
          <w:tcPr>
            <w:tcW w:w="2341" w:type="dxa"/>
            <w:tcMar>
              <w:left w:w="28" w:type="dxa"/>
              <w:right w:w="28" w:type="dxa"/>
            </w:tcMar>
            <w:vAlign w:val="center"/>
          </w:tcPr>
          <w:p w:rsidR="00866C65" w:rsidRDefault="003C62EB">
            <w:pPr>
              <w:rPr>
                <w:rFonts w:ascii="宋体" w:hAnsi="宋体"/>
                <w:szCs w:val="21"/>
              </w:rPr>
            </w:pPr>
            <w:r>
              <w:rPr>
                <w:rFonts w:ascii="宋体" w:hAnsi="宋体" w:hint="eastAsia"/>
                <w:szCs w:val="21"/>
              </w:rPr>
              <w:t>在省级以上重要红树林湿地内投放、种植妨碍红树林生长物种的，造成严重后果的</w:t>
            </w:r>
          </w:p>
        </w:tc>
        <w:tc>
          <w:tcPr>
            <w:tcW w:w="3065" w:type="dxa"/>
            <w:tcMar>
              <w:left w:w="28" w:type="dxa"/>
              <w:right w:w="28" w:type="dxa"/>
            </w:tcMar>
            <w:vAlign w:val="center"/>
          </w:tcPr>
          <w:p w:rsidR="00866C65" w:rsidRDefault="00866C65">
            <w:pPr>
              <w:rPr>
                <w:rFonts w:ascii="宋体" w:hAnsi="宋体"/>
                <w:szCs w:val="21"/>
              </w:rPr>
            </w:pPr>
          </w:p>
          <w:p w:rsidR="00866C65" w:rsidRDefault="003C62EB">
            <w:pPr>
              <w:rPr>
                <w:rFonts w:ascii="宋体" w:hAnsi="宋体"/>
                <w:szCs w:val="21"/>
              </w:rPr>
            </w:pPr>
            <w:r>
              <w:rPr>
                <w:rFonts w:ascii="宋体" w:hAnsi="宋体" w:hint="eastAsia"/>
                <w:szCs w:val="21"/>
              </w:rPr>
              <w:t>处八十万元以上一百万元以下的罚款</w:t>
            </w:r>
          </w:p>
        </w:tc>
      </w:tr>
      <w:tr w:rsidR="00866C65">
        <w:trPr>
          <w:trHeight w:val="1186"/>
        </w:trPr>
        <w:tc>
          <w:tcPr>
            <w:tcW w:w="420"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9</w:t>
            </w:r>
          </w:p>
        </w:tc>
        <w:tc>
          <w:tcPr>
            <w:tcW w:w="1218"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擅自开采泥炭的</w:t>
            </w:r>
          </w:p>
        </w:tc>
        <w:tc>
          <w:tcPr>
            <w:tcW w:w="2940" w:type="dxa"/>
            <w:vMerge w:val="restart"/>
            <w:tcMar>
              <w:left w:w="28" w:type="dxa"/>
              <w:right w:w="28" w:type="dxa"/>
            </w:tcMar>
            <w:vAlign w:val="center"/>
          </w:tcPr>
          <w:p w:rsidR="00866C65" w:rsidRDefault="003C62EB">
            <w:pPr>
              <w:shd w:val="solid" w:color="FFFFFF" w:fill="auto"/>
              <w:autoSpaceDN w:val="0"/>
              <w:rPr>
                <w:rFonts w:ascii="宋体" w:hAnsi="宋体"/>
                <w:szCs w:val="21"/>
              </w:rPr>
            </w:pPr>
            <w:r>
              <w:rPr>
                <w:rFonts w:ascii="宋体" w:hAnsi="宋体" w:cs="仿宋_GB2312" w:hint="eastAsia"/>
                <w:szCs w:val="21"/>
              </w:rPr>
              <w:t>《</w:t>
            </w:r>
            <w:r>
              <w:rPr>
                <w:rFonts w:ascii="宋体" w:hAnsi="宋体" w:cs="仿宋_GB2312" w:hint="eastAsia"/>
                <w:kern w:val="0"/>
                <w:szCs w:val="21"/>
                <w:shd w:val="clear" w:color="auto" w:fill="FFFFFF"/>
              </w:rPr>
              <w:t>中华人民共和国湿地保护法</w:t>
            </w:r>
            <w:r>
              <w:rPr>
                <w:rFonts w:ascii="宋体" w:hAnsi="宋体" w:cs="仿宋_GB2312" w:hint="eastAsia"/>
                <w:szCs w:val="21"/>
              </w:rPr>
              <w:t>》</w:t>
            </w:r>
            <w:r>
              <w:rPr>
                <w:rFonts w:ascii="宋体" w:hAnsi="宋体" w:hint="eastAsia"/>
                <w:szCs w:val="21"/>
              </w:rPr>
              <w:t>第五十七条  </w:t>
            </w:r>
            <w:r>
              <w:rPr>
                <w:rFonts w:ascii="宋体" w:hAnsi="宋体" w:cs="仿宋_GB2312" w:hint="eastAsia"/>
                <w:szCs w:val="21"/>
              </w:rPr>
              <w:t>违反本法规定开采泥炭的，由县级以上人民政府林业草原等有关主管部门按照职责分工责令停止违法行为，限期修复湿地或者采取其他补救措施，没收违法所得，并按照采挖泥炭体积，处每立方米二千元以上一万元以下罚款。</w:t>
            </w: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责令停止违法行为，没收违法所得，罚款</w:t>
            </w:r>
          </w:p>
        </w:tc>
        <w:tc>
          <w:tcPr>
            <w:tcW w:w="2341" w:type="dxa"/>
            <w:tcMar>
              <w:left w:w="28" w:type="dxa"/>
              <w:right w:w="28" w:type="dxa"/>
            </w:tcMar>
            <w:vAlign w:val="center"/>
          </w:tcPr>
          <w:p w:rsidR="00866C65" w:rsidRDefault="003C62EB">
            <w:pPr>
              <w:rPr>
                <w:rFonts w:ascii="宋体" w:hAnsi="宋体"/>
                <w:szCs w:val="21"/>
              </w:rPr>
            </w:pPr>
            <w:r>
              <w:rPr>
                <w:rFonts w:ascii="宋体" w:hAnsi="宋体" w:hint="eastAsia"/>
                <w:szCs w:val="21"/>
              </w:rPr>
              <w:t>限期内主动改正的，采挖泥炭体积50立方米以下的。</w:t>
            </w:r>
          </w:p>
        </w:tc>
        <w:tc>
          <w:tcPr>
            <w:tcW w:w="3065"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责令停止违法行为，没收违法所得，处每立方米两千万元以上五千元以下的罚款</w:t>
            </w:r>
          </w:p>
        </w:tc>
      </w:tr>
      <w:tr w:rsidR="00866C65">
        <w:trPr>
          <w:trHeight w:val="1186"/>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责令停止违法行为，没收违法所得，罚款</w:t>
            </w:r>
          </w:p>
        </w:tc>
        <w:tc>
          <w:tcPr>
            <w:tcW w:w="2341" w:type="dxa"/>
            <w:tcMar>
              <w:left w:w="28" w:type="dxa"/>
              <w:right w:w="28" w:type="dxa"/>
            </w:tcMar>
            <w:vAlign w:val="center"/>
          </w:tcPr>
          <w:p w:rsidR="00866C65" w:rsidRDefault="003C62EB">
            <w:pPr>
              <w:rPr>
                <w:rFonts w:ascii="宋体" w:hAnsi="宋体"/>
                <w:szCs w:val="21"/>
              </w:rPr>
            </w:pPr>
            <w:r>
              <w:rPr>
                <w:rFonts w:ascii="宋体" w:hAnsi="宋体" w:hint="eastAsia"/>
                <w:szCs w:val="21"/>
              </w:rPr>
              <w:t>限期内主动改正的，采挖泥炭体积50立方米以上100立方米以下的。</w:t>
            </w:r>
          </w:p>
        </w:tc>
        <w:tc>
          <w:tcPr>
            <w:tcW w:w="3065"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责令停止违法行为，没收违法所得，处每立方米五千万元以上八千元以下的罚款</w:t>
            </w:r>
          </w:p>
        </w:tc>
      </w:tr>
      <w:tr w:rsidR="00866C65">
        <w:trPr>
          <w:trHeight w:val="1186"/>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责令停止违法行为，没收违法所得，罚款</w:t>
            </w:r>
          </w:p>
        </w:tc>
        <w:tc>
          <w:tcPr>
            <w:tcW w:w="2341" w:type="dxa"/>
            <w:tcMar>
              <w:left w:w="28" w:type="dxa"/>
              <w:right w:w="28" w:type="dxa"/>
            </w:tcMar>
            <w:vAlign w:val="center"/>
          </w:tcPr>
          <w:p w:rsidR="00866C65" w:rsidRDefault="003C62EB">
            <w:pPr>
              <w:rPr>
                <w:rFonts w:ascii="宋体" w:hAnsi="宋体"/>
                <w:szCs w:val="21"/>
              </w:rPr>
            </w:pPr>
            <w:r>
              <w:rPr>
                <w:rFonts w:ascii="宋体" w:hAnsi="宋体" w:hint="eastAsia"/>
                <w:szCs w:val="21"/>
              </w:rPr>
              <w:t>采挖泥炭体积100立方米以上的</w:t>
            </w:r>
          </w:p>
        </w:tc>
        <w:tc>
          <w:tcPr>
            <w:tcW w:w="3065"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责令停止违法行为，没收违法所得，处每立方米八千万元以上一万元以下的罚款</w:t>
            </w:r>
          </w:p>
        </w:tc>
      </w:tr>
      <w:tr w:rsidR="00866C65">
        <w:trPr>
          <w:trHeight w:val="964"/>
        </w:trPr>
        <w:tc>
          <w:tcPr>
            <w:tcW w:w="420"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
                <w:szCs w:val="21"/>
              </w:rPr>
              <w:t>10</w:t>
            </w:r>
          </w:p>
        </w:tc>
        <w:tc>
          <w:tcPr>
            <w:tcW w:w="1218" w:type="dxa"/>
            <w:vMerge w:val="restart"/>
            <w:tcMar>
              <w:left w:w="28" w:type="dxa"/>
              <w:right w:w="28" w:type="dxa"/>
            </w:tcMar>
            <w:vAlign w:val="center"/>
          </w:tcPr>
          <w:p w:rsidR="00866C65" w:rsidRDefault="003C62EB">
            <w:pPr>
              <w:rPr>
                <w:rFonts w:ascii="宋体" w:hAnsi="宋体"/>
                <w:szCs w:val="21"/>
              </w:rPr>
            </w:pPr>
            <w:r>
              <w:rPr>
                <w:rFonts w:ascii="宋体" w:hAnsi="宋体" w:cs="仿宋_GB2312" w:hint="eastAsia"/>
                <w:szCs w:val="21"/>
              </w:rPr>
              <w:t>未编制修复方案修复湿地或者未按照修复方案修复湿地</w:t>
            </w:r>
          </w:p>
        </w:tc>
        <w:tc>
          <w:tcPr>
            <w:tcW w:w="2940" w:type="dxa"/>
            <w:vMerge w:val="restart"/>
            <w:tcMar>
              <w:left w:w="28" w:type="dxa"/>
              <w:right w:w="28" w:type="dxa"/>
            </w:tcMar>
            <w:vAlign w:val="center"/>
          </w:tcPr>
          <w:p w:rsidR="00866C65" w:rsidRDefault="003C62EB">
            <w:pPr>
              <w:shd w:val="solid" w:color="FFFFFF" w:fill="auto"/>
              <w:autoSpaceDN w:val="0"/>
              <w:rPr>
                <w:rFonts w:ascii="宋体" w:hAnsi="宋体"/>
                <w:szCs w:val="21"/>
              </w:rPr>
            </w:pPr>
            <w:r>
              <w:rPr>
                <w:rFonts w:ascii="宋体" w:hAnsi="宋体" w:cs="仿宋_GB2312" w:hint="eastAsia"/>
                <w:szCs w:val="21"/>
              </w:rPr>
              <w:t>《</w:t>
            </w:r>
            <w:r>
              <w:rPr>
                <w:rFonts w:ascii="宋体" w:hAnsi="宋体" w:cs="仿宋_GB2312" w:hint="eastAsia"/>
                <w:kern w:val="0"/>
                <w:szCs w:val="21"/>
                <w:shd w:val="clear" w:color="auto" w:fill="FFFFFF"/>
              </w:rPr>
              <w:t>中华人民共和国湿地保护法</w:t>
            </w:r>
            <w:r>
              <w:rPr>
                <w:rFonts w:ascii="宋体" w:hAnsi="宋体" w:cs="仿宋_GB2312" w:hint="eastAsia"/>
                <w:szCs w:val="21"/>
              </w:rPr>
              <w:t>》第五十八条  </w:t>
            </w:r>
            <w:r>
              <w:rPr>
                <w:rFonts w:ascii="宋体" w:hAnsi="宋体" w:cs="宋体" w:hint="eastAsia"/>
                <w:szCs w:val="21"/>
              </w:rPr>
              <w:t>违反本法规定，未编制修复方案修复湿地或者</w:t>
            </w:r>
            <w:r>
              <w:rPr>
                <w:rFonts w:ascii="宋体" w:hAnsi="宋体" w:cs="仿宋_GB2312" w:hint="eastAsia"/>
                <w:szCs w:val="21"/>
              </w:rPr>
              <w:t>未按照修复方案修复湿地，造成湿地破坏的，由省级以上人民政府林业草原主管部门责令改正，处十万元以上一百万元以下罚款。</w:t>
            </w: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责令改正，罚款</w:t>
            </w:r>
          </w:p>
        </w:tc>
        <w:tc>
          <w:tcPr>
            <w:tcW w:w="2341" w:type="dxa"/>
            <w:tcMar>
              <w:left w:w="28" w:type="dxa"/>
              <w:right w:w="28" w:type="dxa"/>
            </w:tcMar>
            <w:vAlign w:val="center"/>
          </w:tcPr>
          <w:p w:rsidR="00866C65" w:rsidRDefault="003C62EB">
            <w:pPr>
              <w:rPr>
                <w:rFonts w:ascii="宋体" w:hAnsi="宋体"/>
                <w:szCs w:val="21"/>
              </w:rPr>
            </w:pPr>
            <w:r>
              <w:rPr>
                <w:rFonts w:ascii="宋体" w:hAnsi="宋体" w:hint="eastAsia"/>
                <w:szCs w:val="21"/>
              </w:rPr>
              <w:t>未按照修复方案修复湿地，未造成严重破坏的</w:t>
            </w:r>
          </w:p>
        </w:tc>
        <w:tc>
          <w:tcPr>
            <w:tcW w:w="3065"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责令改正，处十万元以上三十万元以下的罚款</w:t>
            </w:r>
          </w:p>
        </w:tc>
      </w:tr>
      <w:tr w:rsidR="00866C65">
        <w:trPr>
          <w:trHeight w:val="1485"/>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责令改正，罚款</w:t>
            </w:r>
          </w:p>
        </w:tc>
        <w:tc>
          <w:tcPr>
            <w:tcW w:w="2341" w:type="dxa"/>
            <w:tcMar>
              <w:left w:w="28" w:type="dxa"/>
              <w:right w:w="28" w:type="dxa"/>
            </w:tcMar>
            <w:vAlign w:val="center"/>
          </w:tcPr>
          <w:p w:rsidR="00866C65" w:rsidRDefault="003C62EB">
            <w:pPr>
              <w:rPr>
                <w:rFonts w:ascii="宋体" w:hAnsi="宋体"/>
                <w:szCs w:val="21"/>
              </w:rPr>
            </w:pPr>
            <w:r>
              <w:rPr>
                <w:rFonts w:ascii="宋体" w:hAnsi="宋体" w:hint="eastAsia"/>
                <w:szCs w:val="21"/>
              </w:rPr>
              <w:t>未按照修复方案修复湿地，造成严重破坏的或未编制修复方案修复湿地，未造成严重破坏的</w:t>
            </w:r>
          </w:p>
        </w:tc>
        <w:tc>
          <w:tcPr>
            <w:tcW w:w="3065"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责令改正，处三十万元以上七十万元以下的罚款</w:t>
            </w:r>
          </w:p>
        </w:tc>
      </w:tr>
      <w:tr w:rsidR="00866C65">
        <w:trPr>
          <w:trHeight w:val="1254"/>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责令改正，罚款</w:t>
            </w:r>
          </w:p>
        </w:tc>
        <w:tc>
          <w:tcPr>
            <w:tcW w:w="2341" w:type="dxa"/>
            <w:tcMar>
              <w:left w:w="28" w:type="dxa"/>
              <w:right w:w="28" w:type="dxa"/>
            </w:tcMar>
            <w:vAlign w:val="center"/>
          </w:tcPr>
          <w:p w:rsidR="00866C65" w:rsidRDefault="003C62EB">
            <w:pPr>
              <w:rPr>
                <w:rFonts w:ascii="宋体" w:hAnsi="宋体"/>
                <w:szCs w:val="21"/>
              </w:rPr>
            </w:pPr>
            <w:r>
              <w:rPr>
                <w:rFonts w:ascii="宋体" w:hAnsi="宋体" w:hint="eastAsia"/>
                <w:szCs w:val="21"/>
              </w:rPr>
              <w:t>未编制修复方案修复湿地，造成严重破坏的</w:t>
            </w:r>
          </w:p>
        </w:tc>
        <w:tc>
          <w:tcPr>
            <w:tcW w:w="3065"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责令改正，处七十万元以上一百万元以下的罚款</w:t>
            </w:r>
          </w:p>
        </w:tc>
      </w:tr>
      <w:tr w:rsidR="00866C65">
        <w:trPr>
          <w:trHeight w:val="1153"/>
        </w:trPr>
        <w:tc>
          <w:tcPr>
            <w:tcW w:w="420"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
                <w:szCs w:val="21"/>
              </w:rPr>
              <w:t>11</w:t>
            </w:r>
          </w:p>
        </w:tc>
        <w:tc>
          <w:tcPr>
            <w:tcW w:w="1218" w:type="dxa"/>
            <w:vMerge w:val="restart"/>
            <w:tcMar>
              <w:left w:w="28" w:type="dxa"/>
              <w:right w:w="28" w:type="dxa"/>
            </w:tcMar>
            <w:vAlign w:val="center"/>
          </w:tcPr>
          <w:p w:rsidR="00866C65" w:rsidRDefault="003C62EB">
            <w:pPr>
              <w:widowControl/>
              <w:shd w:val="clear" w:color="auto" w:fill="FFFFFF"/>
              <w:rPr>
                <w:rFonts w:ascii="宋体" w:hAnsi="宋体" w:cs="仿宋_GB2312"/>
                <w:szCs w:val="21"/>
              </w:rPr>
            </w:pPr>
            <w:r>
              <w:rPr>
                <w:rFonts w:ascii="宋体" w:hAnsi="宋体" w:cs="宋体" w:hint="eastAsia"/>
                <w:kern w:val="0"/>
                <w:szCs w:val="21"/>
                <w:shd w:val="clear" w:color="auto" w:fill="FFFFFF"/>
              </w:rPr>
              <w:t>拒绝、阻碍县级以上人民政府有关部门依法进行的监督检查的</w:t>
            </w:r>
          </w:p>
        </w:tc>
        <w:tc>
          <w:tcPr>
            <w:tcW w:w="2940" w:type="dxa"/>
            <w:vMerge w:val="restart"/>
            <w:tcMar>
              <w:left w:w="28" w:type="dxa"/>
              <w:right w:w="28" w:type="dxa"/>
            </w:tcMar>
            <w:vAlign w:val="center"/>
          </w:tcPr>
          <w:p w:rsidR="00866C65" w:rsidRDefault="003C62EB">
            <w:pPr>
              <w:widowControl/>
              <w:shd w:val="clear" w:color="auto" w:fill="FFFFFF"/>
              <w:rPr>
                <w:rFonts w:ascii="宋体" w:hAnsi="宋体" w:cs="仿宋_GB2312"/>
                <w:szCs w:val="21"/>
              </w:rPr>
            </w:pPr>
            <w:r>
              <w:rPr>
                <w:rFonts w:ascii="宋体" w:hAnsi="宋体" w:cs="仿宋_GB2312" w:hint="eastAsia"/>
                <w:szCs w:val="21"/>
              </w:rPr>
              <w:t>《</w:t>
            </w:r>
            <w:r>
              <w:rPr>
                <w:rFonts w:ascii="宋体" w:hAnsi="宋体" w:cs="仿宋_GB2312" w:hint="eastAsia"/>
                <w:kern w:val="0"/>
                <w:szCs w:val="21"/>
                <w:shd w:val="clear" w:color="auto" w:fill="FFFFFF"/>
              </w:rPr>
              <w:t>中华人民共和国湿地保护法</w:t>
            </w:r>
            <w:r>
              <w:rPr>
                <w:rFonts w:ascii="宋体" w:hAnsi="宋体" w:cs="仿宋_GB2312" w:hint="eastAsia"/>
                <w:szCs w:val="21"/>
              </w:rPr>
              <w:t>》</w:t>
            </w:r>
            <w:r>
              <w:rPr>
                <w:rFonts w:ascii="宋体" w:hAnsi="宋体" w:cs="仿宋_GB2312" w:hint="eastAsia"/>
                <w:kern w:val="0"/>
                <w:szCs w:val="21"/>
                <w:shd w:val="clear" w:color="auto" w:fill="FFFFFF"/>
              </w:rPr>
              <w:t>第六十条  </w:t>
            </w:r>
            <w:r>
              <w:rPr>
                <w:rFonts w:ascii="宋体" w:hAnsi="宋体" w:cs="宋体" w:hint="eastAsia"/>
                <w:kern w:val="0"/>
                <w:szCs w:val="21"/>
                <w:shd w:val="clear" w:color="auto" w:fill="FFFFFF"/>
              </w:rPr>
              <w:t>违反本法规定，拒绝、阻碍县级以上人民政府有关部门依法进行的监督检查的，处二万元以上二十万元以下罚款；情节严重的，可以责令停产停业整顿。</w:t>
            </w: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罚款</w:t>
            </w:r>
          </w:p>
        </w:tc>
        <w:tc>
          <w:tcPr>
            <w:tcW w:w="2341" w:type="dxa"/>
            <w:tcMar>
              <w:left w:w="28" w:type="dxa"/>
              <w:right w:w="28" w:type="dxa"/>
            </w:tcMar>
            <w:vAlign w:val="center"/>
          </w:tcPr>
          <w:p w:rsidR="00866C65" w:rsidRDefault="003C62EB">
            <w:pPr>
              <w:rPr>
                <w:rFonts w:ascii="宋体" w:hAnsi="宋体"/>
                <w:szCs w:val="21"/>
              </w:rPr>
            </w:pPr>
            <w:r>
              <w:rPr>
                <w:rFonts w:ascii="宋体" w:hAnsi="宋体" w:hint="eastAsia"/>
                <w:szCs w:val="21"/>
              </w:rPr>
              <w:t>拒绝</w:t>
            </w:r>
            <w:r>
              <w:rPr>
                <w:rFonts w:ascii="宋体" w:hAnsi="宋体" w:cs="仿宋_GB2312" w:hint="eastAsia"/>
                <w:kern w:val="0"/>
                <w:szCs w:val="21"/>
                <w:shd w:val="clear" w:color="auto" w:fill="FFFFFF"/>
              </w:rPr>
              <w:t>县级以上人民政府有关部门依法进行的监督检查的</w:t>
            </w:r>
          </w:p>
        </w:tc>
        <w:tc>
          <w:tcPr>
            <w:tcW w:w="3065" w:type="dxa"/>
            <w:tcMar>
              <w:left w:w="28" w:type="dxa"/>
              <w:right w:w="28" w:type="dxa"/>
            </w:tcMar>
            <w:vAlign w:val="center"/>
          </w:tcPr>
          <w:p w:rsidR="00866C65" w:rsidRDefault="003C62EB">
            <w:pPr>
              <w:rPr>
                <w:rFonts w:ascii="宋体" w:hAnsi="宋体"/>
                <w:szCs w:val="21"/>
              </w:rPr>
            </w:pPr>
            <w:r>
              <w:rPr>
                <w:rFonts w:ascii="宋体" w:hAnsi="宋体" w:hint="eastAsia"/>
                <w:szCs w:val="21"/>
              </w:rPr>
              <w:t>处二万元以上十万元以下的罚款</w:t>
            </w:r>
          </w:p>
        </w:tc>
      </w:tr>
      <w:tr w:rsidR="00866C65">
        <w:trPr>
          <w:trHeight w:val="1442"/>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罚款</w:t>
            </w:r>
          </w:p>
        </w:tc>
        <w:tc>
          <w:tcPr>
            <w:tcW w:w="2341" w:type="dxa"/>
            <w:tcMar>
              <w:left w:w="28" w:type="dxa"/>
              <w:right w:w="28" w:type="dxa"/>
            </w:tcMar>
            <w:vAlign w:val="center"/>
          </w:tcPr>
          <w:p w:rsidR="00866C65" w:rsidRDefault="003C62EB">
            <w:pPr>
              <w:rPr>
                <w:rFonts w:ascii="宋体" w:hAnsi="宋体"/>
                <w:szCs w:val="21"/>
              </w:rPr>
            </w:pPr>
            <w:r>
              <w:rPr>
                <w:rFonts w:ascii="宋体" w:hAnsi="宋体" w:cs="仿宋_GB2312" w:hint="eastAsia"/>
                <w:kern w:val="0"/>
                <w:szCs w:val="21"/>
                <w:shd w:val="clear" w:color="auto" w:fill="FFFFFF"/>
              </w:rPr>
              <w:t>阻碍县级以上人民政府有关部门依法进行的监督检查，情节不严重的</w:t>
            </w:r>
          </w:p>
        </w:tc>
        <w:tc>
          <w:tcPr>
            <w:tcW w:w="3065" w:type="dxa"/>
            <w:tcMar>
              <w:left w:w="28" w:type="dxa"/>
              <w:right w:w="28" w:type="dxa"/>
            </w:tcMar>
            <w:vAlign w:val="center"/>
          </w:tcPr>
          <w:p w:rsidR="00866C65" w:rsidRDefault="003C62EB">
            <w:pPr>
              <w:rPr>
                <w:rFonts w:ascii="宋体" w:hAnsi="宋体"/>
                <w:szCs w:val="21"/>
              </w:rPr>
            </w:pPr>
            <w:r>
              <w:rPr>
                <w:rFonts w:ascii="宋体" w:hAnsi="宋体" w:hint="eastAsia"/>
                <w:szCs w:val="21"/>
              </w:rPr>
              <w:t>处十万元以上十五万元以下的罚款</w:t>
            </w:r>
          </w:p>
        </w:tc>
      </w:tr>
      <w:tr w:rsidR="00866C65">
        <w:trPr>
          <w:trHeight w:val="397"/>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责令停产停业整顿、罚款</w:t>
            </w:r>
          </w:p>
        </w:tc>
        <w:tc>
          <w:tcPr>
            <w:tcW w:w="2341" w:type="dxa"/>
            <w:tcMar>
              <w:left w:w="28" w:type="dxa"/>
              <w:right w:w="28" w:type="dxa"/>
            </w:tcMar>
            <w:vAlign w:val="center"/>
          </w:tcPr>
          <w:p w:rsidR="00866C65" w:rsidRDefault="003C62EB">
            <w:pPr>
              <w:rPr>
                <w:rFonts w:ascii="宋体" w:hAnsi="宋体"/>
                <w:szCs w:val="21"/>
              </w:rPr>
            </w:pPr>
            <w:r>
              <w:rPr>
                <w:rFonts w:ascii="宋体" w:hAnsi="宋体" w:cs="仿宋_GB2312" w:hint="eastAsia"/>
                <w:kern w:val="0"/>
                <w:szCs w:val="21"/>
                <w:shd w:val="clear" w:color="auto" w:fill="FFFFFF"/>
              </w:rPr>
              <w:t>采取聚众、暴力等恶劣方式阻碍县级以上人民政府有关部门依法进行的监督检查的</w:t>
            </w:r>
          </w:p>
        </w:tc>
        <w:tc>
          <w:tcPr>
            <w:tcW w:w="3065" w:type="dxa"/>
            <w:tcMar>
              <w:left w:w="28" w:type="dxa"/>
              <w:right w:w="28" w:type="dxa"/>
            </w:tcMar>
            <w:vAlign w:val="center"/>
          </w:tcPr>
          <w:p w:rsidR="00866C65" w:rsidRDefault="00866C65">
            <w:pPr>
              <w:rPr>
                <w:rFonts w:ascii="宋体" w:hAnsi="宋体"/>
                <w:szCs w:val="21"/>
              </w:rPr>
            </w:pPr>
          </w:p>
          <w:p w:rsidR="00866C65" w:rsidRDefault="003C62EB">
            <w:pPr>
              <w:rPr>
                <w:rFonts w:ascii="宋体" w:hAnsi="宋体"/>
                <w:szCs w:val="21"/>
              </w:rPr>
            </w:pPr>
            <w:r>
              <w:rPr>
                <w:rFonts w:ascii="宋体" w:hAnsi="宋体" w:hint="eastAsia"/>
                <w:szCs w:val="21"/>
              </w:rPr>
              <w:t>处十五万元以上二十万元以下的罚款，并</w:t>
            </w:r>
            <w:r>
              <w:rPr>
                <w:rFonts w:ascii="宋体" w:hAnsi="宋体" w:cs="仿宋_GB2312" w:hint="eastAsia"/>
                <w:kern w:val="0"/>
                <w:szCs w:val="21"/>
                <w:shd w:val="clear" w:color="auto" w:fill="FFFFFF"/>
              </w:rPr>
              <w:t>责令停产停业整顿</w:t>
            </w:r>
          </w:p>
        </w:tc>
      </w:tr>
      <w:tr w:rsidR="00866C65">
        <w:trPr>
          <w:trHeight w:val="961"/>
        </w:trPr>
        <w:tc>
          <w:tcPr>
            <w:tcW w:w="420"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12</w:t>
            </w:r>
          </w:p>
        </w:tc>
        <w:tc>
          <w:tcPr>
            <w:tcW w:w="1218"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擅自移动或者破坏重要湿地保护标志的</w:t>
            </w:r>
          </w:p>
        </w:tc>
        <w:tc>
          <w:tcPr>
            <w:tcW w:w="2940" w:type="dxa"/>
            <w:vMerge w:val="restart"/>
            <w:tcMar>
              <w:left w:w="28" w:type="dxa"/>
              <w:right w:w="28" w:type="dxa"/>
            </w:tcMar>
            <w:vAlign w:val="center"/>
          </w:tcPr>
          <w:p w:rsidR="00866C65" w:rsidRDefault="003C62EB">
            <w:pPr>
              <w:shd w:val="solid" w:color="FFFFFF" w:fill="auto"/>
              <w:autoSpaceDN w:val="0"/>
              <w:rPr>
                <w:rFonts w:ascii="宋体" w:hAnsi="宋体"/>
                <w:szCs w:val="21"/>
              </w:rPr>
            </w:pPr>
            <w:r>
              <w:rPr>
                <w:rFonts w:ascii="宋体" w:hAnsi="宋体" w:hint="eastAsia"/>
                <w:szCs w:val="21"/>
              </w:rPr>
              <w:t>《海南省湿地保护条例》第二十二条  违反本条例第十条第二款规定，擅自移动或者破坏重要湿地保护标志的，由市、县、自治县人民政府有关部门责令改正，处五百元以上二千元以下罚款；情节严重的，处二千元以上五千元以下罚款；造成损失的，应当予以赔偿。</w:t>
            </w: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责令改正，罚款</w:t>
            </w:r>
          </w:p>
        </w:tc>
        <w:tc>
          <w:tcPr>
            <w:tcW w:w="2341" w:type="dxa"/>
            <w:tcMar>
              <w:left w:w="28" w:type="dxa"/>
              <w:right w:w="28" w:type="dxa"/>
            </w:tcMar>
            <w:vAlign w:val="center"/>
          </w:tcPr>
          <w:p w:rsidR="00866C65" w:rsidRDefault="003C62EB">
            <w:pPr>
              <w:rPr>
                <w:rFonts w:ascii="宋体" w:hAnsi="宋体"/>
                <w:szCs w:val="21"/>
              </w:rPr>
            </w:pPr>
            <w:r>
              <w:rPr>
                <w:rFonts w:ascii="宋体" w:hAnsi="宋体" w:hint="eastAsia"/>
                <w:szCs w:val="21"/>
              </w:rPr>
              <w:t>不主动纠正，已造成</w:t>
            </w:r>
            <w:r>
              <w:rPr>
                <w:rFonts w:ascii="宋体" w:hAnsi="宋体" w:cs="Arial" w:hint="eastAsia"/>
                <w:kern w:val="0"/>
                <w:szCs w:val="21"/>
              </w:rPr>
              <w:t>一定</w:t>
            </w:r>
            <w:r>
              <w:rPr>
                <w:rFonts w:ascii="宋体" w:hAnsi="宋体" w:hint="eastAsia"/>
                <w:szCs w:val="21"/>
              </w:rPr>
              <w:t>社会危害后果的</w:t>
            </w:r>
          </w:p>
        </w:tc>
        <w:tc>
          <w:tcPr>
            <w:tcW w:w="3065"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责令改正，处五百元以上二千元以下的罚款</w:t>
            </w:r>
          </w:p>
        </w:tc>
      </w:tr>
      <w:tr w:rsidR="00866C65">
        <w:trPr>
          <w:trHeight w:val="961"/>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责令改正，罚款</w:t>
            </w:r>
          </w:p>
        </w:tc>
        <w:tc>
          <w:tcPr>
            <w:tcW w:w="2341" w:type="dxa"/>
            <w:tcMar>
              <w:left w:w="28" w:type="dxa"/>
              <w:right w:w="28" w:type="dxa"/>
            </w:tcMar>
            <w:vAlign w:val="center"/>
          </w:tcPr>
          <w:p w:rsidR="00866C65" w:rsidRDefault="003C62EB">
            <w:pPr>
              <w:rPr>
                <w:rFonts w:ascii="宋体" w:hAnsi="宋体"/>
                <w:szCs w:val="21"/>
              </w:rPr>
            </w:pPr>
            <w:r>
              <w:rPr>
                <w:rFonts w:ascii="宋体" w:hAnsi="宋体" w:hint="eastAsia"/>
                <w:szCs w:val="21"/>
              </w:rPr>
              <w:t>不主动纠正，已造成较重社会危害后果的</w:t>
            </w:r>
          </w:p>
        </w:tc>
        <w:tc>
          <w:tcPr>
            <w:tcW w:w="3065"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责令改正，处二千元以上三千元以下的罚款</w:t>
            </w:r>
          </w:p>
        </w:tc>
      </w:tr>
      <w:tr w:rsidR="00866C65">
        <w:trPr>
          <w:trHeight w:val="961"/>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责令改正，罚款</w:t>
            </w:r>
          </w:p>
        </w:tc>
        <w:tc>
          <w:tcPr>
            <w:tcW w:w="2341" w:type="dxa"/>
            <w:tcMar>
              <w:left w:w="28" w:type="dxa"/>
              <w:right w:w="28" w:type="dxa"/>
            </w:tcMar>
            <w:vAlign w:val="center"/>
          </w:tcPr>
          <w:p w:rsidR="00866C65" w:rsidRDefault="003C62EB">
            <w:pPr>
              <w:rPr>
                <w:rFonts w:ascii="宋体" w:hAnsi="宋体"/>
                <w:szCs w:val="21"/>
              </w:rPr>
            </w:pPr>
            <w:r>
              <w:rPr>
                <w:rFonts w:ascii="宋体" w:hAnsi="宋体" w:hint="eastAsia"/>
                <w:szCs w:val="21"/>
              </w:rPr>
              <w:t>不主动纠正，已造成严重社会危害后果的</w:t>
            </w:r>
          </w:p>
        </w:tc>
        <w:tc>
          <w:tcPr>
            <w:tcW w:w="3065"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责令改正，处三千元以上五千元以下的罚款</w:t>
            </w:r>
          </w:p>
        </w:tc>
      </w:tr>
      <w:tr w:rsidR="00866C65">
        <w:trPr>
          <w:trHeight w:val="1871"/>
        </w:trPr>
        <w:tc>
          <w:tcPr>
            <w:tcW w:w="420"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13</w:t>
            </w:r>
          </w:p>
        </w:tc>
        <w:tc>
          <w:tcPr>
            <w:tcW w:w="1218"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建设项目擅自占用省级重要湿地和一般湿地的</w:t>
            </w:r>
          </w:p>
        </w:tc>
        <w:tc>
          <w:tcPr>
            <w:tcW w:w="2940"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《海南省湿地保护条例》第二十三条  违反本条例第十二条规定，建设项目擅自占用省级重要湿地和一般湿地的，由市、县、自治县人民政府有关部门按照职责分工责令停止违法行为，限期拆除在非法占用的湿地上新建的建筑物、构筑物和其他设施，修复湿地或者采取其他补救措施，按照违法占用湿地的面积，对占用省级重要湿地的违法行为人，处每平方米五百元以上五千元以下罚款；对占用一般湿地的违法行为人，处每平方米二百元以上一千元以下罚款。对自然湿地造成破坏的，依照《中华人民共和国湿地保护法》的有关规定处罚。</w:t>
            </w: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w:t>
            </w:r>
            <w:r>
              <w:rPr>
                <w:rFonts w:asciiTheme="minorEastAsia" w:eastAsiaTheme="minorEastAsia" w:hAnsiTheme="minorEastAsia" w:cstheme="minorEastAsia" w:hint="eastAsia"/>
                <w:kern w:val="0"/>
                <w:szCs w:val="21"/>
              </w:rPr>
              <w:t>限期拆除</w:t>
            </w:r>
          </w:p>
        </w:tc>
        <w:tc>
          <w:tcPr>
            <w:tcW w:w="2341"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建设项目擅自占用省级重要湿地和一般湿地的，未造成危害的。</w:t>
            </w:r>
          </w:p>
        </w:tc>
        <w:tc>
          <w:tcPr>
            <w:tcW w:w="3065"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责令停止违法行为，限期拆除在非法占用的湿地上新建的建筑物、构筑物和其他设施，修复湿地或者采取其他补救措施</w:t>
            </w:r>
          </w:p>
        </w:tc>
      </w:tr>
      <w:tr w:rsidR="00866C65">
        <w:trPr>
          <w:trHeight w:val="2740"/>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w:t>
            </w:r>
            <w:r>
              <w:rPr>
                <w:rFonts w:asciiTheme="minorEastAsia" w:eastAsiaTheme="minorEastAsia" w:hAnsiTheme="minorEastAsia" w:cstheme="minorEastAsia" w:hint="eastAsia"/>
                <w:kern w:val="0"/>
                <w:szCs w:val="21"/>
              </w:rPr>
              <w:t>限期拆除、</w:t>
            </w:r>
            <w:r>
              <w:rPr>
                <w:rFonts w:ascii="宋体" w:hAnsi="宋体" w:hint="eastAsia"/>
                <w:szCs w:val="21"/>
              </w:rPr>
              <w:t>罚款</w:t>
            </w:r>
          </w:p>
        </w:tc>
        <w:tc>
          <w:tcPr>
            <w:tcW w:w="2341"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建设项目擅自占用省级重要湿地和一般湿地的，占用一般湿地的，造成危害的。</w:t>
            </w:r>
          </w:p>
        </w:tc>
        <w:tc>
          <w:tcPr>
            <w:tcW w:w="3065"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责令停止违法行为，限期拆除在非法占用的湿地上新建的建筑物、构筑物和其他设施，修复湿地或者采取其他补救措施，处每平方米二百元以上一千元以下罚款</w:t>
            </w:r>
          </w:p>
        </w:tc>
      </w:tr>
      <w:tr w:rsidR="00866C65">
        <w:trPr>
          <w:trHeight w:val="2521"/>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9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w:t>
            </w:r>
            <w:r>
              <w:rPr>
                <w:rFonts w:asciiTheme="minorEastAsia" w:eastAsiaTheme="minorEastAsia" w:hAnsiTheme="minorEastAsia" w:cstheme="minorEastAsia" w:hint="eastAsia"/>
                <w:kern w:val="0"/>
                <w:szCs w:val="21"/>
              </w:rPr>
              <w:t>限期拆除、</w:t>
            </w:r>
            <w:r>
              <w:rPr>
                <w:rFonts w:ascii="宋体" w:hAnsi="宋体" w:hint="eastAsia"/>
                <w:szCs w:val="21"/>
              </w:rPr>
              <w:t>罚款</w:t>
            </w:r>
          </w:p>
        </w:tc>
        <w:tc>
          <w:tcPr>
            <w:tcW w:w="2341"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建设项目擅自占用省级重要湿地和一般湿地的，占用省级重要湿地的，造成危害的。</w:t>
            </w:r>
          </w:p>
        </w:tc>
        <w:tc>
          <w:tcPr>
            <w:tcW w:w="3065"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责令停止违法行为，限期拆除在非法占用的湿地上新建的建筑物、构筑物和其他设施，修复湿地或者采取其他补救措施，处每平方米一千元以上五千元以下罚款</w:t>
            </w:r>
          </w:p>
        </w:tc>
      </w:tr>
      <w:tr w:rsidR="00866C65">
        <w:trPr>
          <w:trHeight w:val="950"/>
        </w:trPr>
        <w:tc>
          <w:tcPr>
            <w:tcW w:w="420"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14</w:t>
            </w:r>
          </w:p>
        </w:tc>
        <w:tc>
          <w:tcPr>
            <w:tcW w:w="1218"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破坏湿地保护监测设施及场地的</w:t>
            </w:r>
          </w:p>
        </w:tc>
        <w:tc>
          <w:tcPr>
            <w:tcW w:w="2940" w:type="dxa"/>
            <w:vMerge w:val="restart"/>
            <w:tcMar>
              <w:left w:w="28" w:type="dxa"/>
              <w:right w:w="28" w:type="dxa"/>
            </w:tcMar>
            <w:vAlign w:val="center"/>
          </w:tcPr>
          <w:p w:rsidR="00866C65" w:rsidRDefault="003C62EB">
            <w:pPr>
              <w:shd w:val="solid" w:color="FFFFFF" w:fill="auto"/>
              <w:autoSpaceDN w:val="0"/>
              <w:rPr>
                <w:rFonts w:ascii="宋体" w:hAnsi="宋体"/>
                <w:szCs w:val="21"/>
              </w:rPr>
            </w:pPr>
            <w:r>
              <w:rPr>
                <w:rFonts w:ascii="宋体" w:hAnsi="宋体" w:hint="eastAsia"/>
                <w:szCs w:val="21"/>
              </w:rPr>
              <w:t>《海南省湿地保护条例》第二十四条  违反本条例第十三条第四款规定，破坏湿地保护监测设施及场地的，市、县、自治县人民政府有关部门应当责令停止违法行为，限期恢复原状，并按设施及场地实际受损价值处一倍以上三倍以下罚款。</w:t>
            </w: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594" w:type="dxa"/>
            <w:tcMar>
              <w:left w:w="28" w:type="dxa"/>
              <w:right w:w="28" w:type="dxa"/>
            </w:tcMar>
            <w:vAlign w:val="center"/>
          </w:tcPr>
          <w:p w:rsidR="00866C65" w:rsidRDefault="003C62EB">
            <w:pPr>
              <w:rPr>
                <w:rFonts w:ascii="宋体" w:hAnsi="宋体"/>
                <w:szCs w:val="21"/>
              </w:rPr>
            </w:pPr>
            <w:r>
              <w:rPr>
                <w:rFonts w:asciiTheme="minorEastAsia" w:eastAsiaTheme="minorEastAsia" w:hAnsiTheme="minorEastAsia" w:cstheme="minorEastAsia" w:hint="eastAsia"/>
                <w:kern w:val="0"/>
                <w:szCs w:val="21"/>
              </w:rPr>
              <w:t>责令停止违法行为</w:t>
            </w:r>
          </w:p>
        </w:tc>
        <w:tc>
          <w:tcPr>
            <w:tcW w:w="2341"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破坏湿地保护监测设施及场地的，未造成危害的</w:t>
            </w:r>
          </w:p>
        </w:tc>
        <w:tc>
          <w:tcPr>
            <w:tcW w:w="3065"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责令停止违法行为</w:t>
            </w:r>
          </w:p>
        </w:tc>
      </w:tr>
      <w:tr w:rsidR="00866C65">
        <w:trPr>
          <w:trHeight w:val="992"/>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594" w:type="dxa"/>
            <w:tcMar>
              <w:left w:w="28" w:type="dxa"/>
              <w:right w:w="28" w:type="dxa"/>
            </w:tcMar>
            <w:vAlign w:val="center"/>
          </w:tcPr>
          <w:p w:rsidR="00866C65" w:rsidRDefault="003C62EB">
            <w:pPr>
              <w:rPr>
                <w:rFonts w:ascii="宋体" w:hAnsi="宋体"/>
                <w:szCs w:val="21"/>
              </w:rPr>
            </w:pPr>
            <w:r>
              <w:rPr>
                <w:rFonts w:asciiTheme="minorEastAsia" w:eastAsiaTheme="minorEastAsia" w:hAnsiTheme="minorEastAsia" w:cstheme="minorEastAsia" w:hint="eastAsia"/>
                <w:kern w:val="0"/>
                <w:szCs w:val="21"/>
              </w:rPr>
              <w:t>责令停止违法行为、限期恢复原状、</w:t>
            </w:r>
            <w:r>
              <w:rPr>
                <w:rFonts w:ascii="宋体" w:hAnsi="宋体" w:hint="eastAsia"/>
                <w:szCs w:val="21"/>
              </w:rPr>
              <w:t>罚款</w:t>
            </w:r>
          </w:p>
        </w:tc>
        <w:tc>
          <w:tcPr>
            <w:tcW w:w="2341"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破坏湿地保护监测设施及场地的，造成一定的危害的</w:t>
            </w:r>
          </w:p>
        </w:tc>
        <w:tc>
          <w:tcPr>
            <w:tcW w:w="3065"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责令停止违法行为，限期恢复原状，并按设施及场地实际受损价值处一倍以上二倍以下罚款</w:t>
            </w:r>
          </w:p>
        </w:tc>
      </w:tr>
      <w:tr w:rsidR="00866C65">
        <w:trPr>
          <w:trHeight w:val="992"/>
        </w:trPr>
        <w:tc>
          <w:tcPr>
            <w:tcW w:w="420" w:type="dxa"/>
            <w:vMerge/>
            <w:tcMar>
              <w:left w:w="28" w:type="dxa"/>
              <w:right w:w="28" w:type="dxa"/>
            </w:tcMar>
            <w:vAlign w:val="center"/>
          </w:tcPr>
          <w:p w:rsidR="00866C65" w:rsidRDefault="00866C65">
            <w:pPr>
              <w:jc w:val="center"/>
              <w:rPr>
                <w:rFonts w:ascii="宋体" w:hAnsi="宋体"/>
                <w:b/>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940" w:type="dxa"/>
            <w:vMerge/>
            <w:tcMar>
              <w:left w:w="28" w:type="dxa"/>
              <w:right w:w="28" w:type="dxa"/>
            </w:tcMar>
            <w:vAlign w:val="center"/>
          </w:tcPr>
          <w:p w:rsidR="00866C65" w:rsidRDefault="00866C65">
            <w:pPr>
              <w:rPr>
                <w:rFonts w:ascii="宋体" w:hAnsi="宋体"/>
                <w:szCs w:val="21"/>
              </w:rPr>
            </w:pPr>
          </w:p>
        </w:tc>
        <w:tc>
          <w:tcPr>
            <w:tcW w:w="952"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594" w:type="dxa"/>
            <w:tcMar>
              <w:left w:w="28" w:type="dxa"/>
              <w:right w:w="28" w:type="dxa"/>
            </w:tcMar>
            <w:vAlign w:val="center"/>
          </w:tcPr>
          <w:p w:rsidR="00866C65" w:rsidRDefault="003C62EB">
            <w:pPr>
              <w:rPr>
                <w:rFonts w:ascii="宋体" w:hAnsi="宋体"/>
                <w:szCs w:val="21"/>
              </w:rPr>
            </w:pPr>
            <w:r>
              <w:rPr>
                <w:rFonts w:asciiTheme="minorEastAsia" w:eastAsiaTheme="minorEastAsia" w:hAnsiTheme="minorEastAsia" w:cstheme="minorEastAsia" w:hint="eastAsia"/>
                <w:kern w:val="0"/>
                <w:szCs w:val="21"/>
              </w:rPr>
              <w:t>责令停止违法行为、限期恢复原状、</w:t>
            </w:r>
            <w:r>
              <w:rPr>
                <w:rFonts w:ascii="宋体" w:hAnsi="宋体" w:hint="eastAsia"/>
                <w:szCs w:val="21"/>
              </w:rPr>
              <w:t>罚款</w:t>
            </w:r>
          </w:p>
        </w:tc>
        <w:tc>
          <w:tcPr>
            <w:tcW w:w="2341"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破坏湿地保护监测设施及场地的，造成严重危害的</w:t>
            </w:r>
          </w:p>
        </w:tc>
        <w:tc>
          <w:tcPr>
            <w:tcW w:w="3065" w:type="dxa"/>
            <w:tcMar>
              <w:left w:w="28" w:type="dxa"/>
              <w:right w:w="28" w:type="dxa"/>
            </w:tcMar>
            <w:vAlign w:val="center"/>
          </w:tcPr>
          <w:p w:rsidR="00866C65" w:rsidRDefault="003C62EB">
            <w:pPr>
              <w:widowControl/>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责令停止违法行为，限期恢复原状，并按设施及场地实际受损价值处二倍以上三倍以下罚款</w:t>
            </w:r>
          </w:p>
        </w:tc>
      </w:tr>
    </w:tbl>
    <w:p w:rsidR="00866C65" w:rsidRDefault="003C62EB">
      <w:pPr>
        <w:spacing w:line="590" w:lineRule="exact"/>
        <w:ind w:firstLineChars="200" w:firstLine="600"/>
        <w:rPr>
          <w:rFonts w:ascii="楷体_GB2312" w:eastAsia="楷体_GB2312" w:hAnsi="黑体"/>
          <w:sz w:val="30"/>
          <w:szCs w:val="30"/>
        </w:rPr>
      </w:pPr>
      <w:r>
        <w:rPr>
          <w:rFonts w:ascii="楷体_GB2312" w:eastAsia="楷体_GB2312" w:hAnsi="黑体" w:hint="eastAsia"/>
          <w:sz w:val="30"/>
          <w:szCs w:val="30"/>
        </w:rPr>
        <w:t>（七）违反海南热带雨林国家公园特许经营管理行为的行政处罚裁量基准（3种）</w:t>
      </w:r>
    </w:p>
    <w:tbl>
      <w:tblPr>
        <w:tblW w:w="12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1218"/>
        <w:gridCol w:w="2892"/>
        <w:gridCol w:w="967"/>
        <w:gridCol w:w="1639"/>
        <w:gridCol w:w="2326"/>
        <w:gridCol w:w="3067"/>
      </w:tblGrid>
      <w:tr w:rsidR="00866C65">
        <w:trPr>
          <w:trHeight w:val="397"/>
          <w:tblHeader/>
          <w:jc w:val="center"/>
        </w:trPr>
        <w:tc>
          <w:tcPr>
            <w:tcW w:w="421"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序号</w:t>
            </w:r>
          </w:p>
        </w:tc>
        <w:tc>
          <w:tcPr>
            <w:tcW w:w="1218"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违法行为</w:t>
            </w:r>
          </w:p>
        </w:tc>
        <w:tc>
          <w:tcPr>
            <w:tcW w:w="2892"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法律依据</w:t>
            </w:r>
          </w:p>
        </w:tc>
        <w:tc>
          <w:tcPr>
            <w:tcW w:w="967"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裁量阶次</w:t>
            </w:r>
          </w:p>
        </w:tc>
        <w:tc>
          <w:tcPr>
            <w:tcW w:w="3965" w:type="dxa"/>
            <w:gridSpan w:val="2"/>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裁量因素</w:t>
            </w:r>
          </w:p>
        </w:tc>
        <w:tc>
          <w:tcPr>
            <w:tcW w:w="3067"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裁量基准</w:t>
            </w:r>
          </w:p>
        </w:tc>
      </w:tr>
      <w:tr w:rsidR="00866C65">
        <w:trPr>
          <w:trHeight w:val="397"/>
          <w:tblHeader/>
          <w:jc w:val="center"/>
        </w:trPr>
        <w:tc>
          <w:tcPr>
            <w:tcW w:w="421" w:type="dxa"/>
            <w:vMerge/>
            <w:tcMar>
              <w:left w:w="28" w:type="dxa"/>
              <w:right w:w="28" w:type="dxa"/>
            </w:tcMar>
            <w:vAlign w:val="center"/>
          </w:tcPr>
          <w:p w:rsidR="00866C65" w:rsidRDefault="00866C65">
            <w:pPr>
              <w:jc w:val="center"/>
              <w:rPr>
                <w:rFonts w:ascii="宋体" w:hAnsi="宋体"/>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892" w:type="dxa"/>
            <w:vMerge/>
            <w:tcMar>
              <w:left w:w="28" w:type="dxa"/>
              <w:right w:w="28" w:type="dxa"/>
            </w:tcMar>
            <w:vAlign w:val="center"/>
          </w:tcPr>
          <w:p w:rsidR="00866C65" w:rsidRDefault="00866C65">
            <w:pPr>
              <w:rPr>
                <w:rFonts w:ascii="宋体" w:hAnsi="宋体"/>
                <w:szCs w:val="21"/>
              </w:rPr>
            </w:pPr>
          </w:p>
        </w:tc>
        <w:tc>
          <w:tcPr>
            <w:tcW w:w="967" w:type="dxa"/>
            <w:vMerge/>
            <w:tcMar>
              <w:left w:w="28" w:type="dxa"/>
              <w:right w:w="28" w:type="dxa"/>
            </w:tcMar>
            <w:vAlign w:val="center"/>
          </w:tcPr>
          <w:p w:rsidR="00866C65" w:rsidRDefault="00866C65">
            <w:pPr>
              <w:jc w:val="center"/>
              <w:rPr>
                <w:rFonts w:ascii="宋体" w:hAnsi="宋体"/>
                <w:szCs w:val="21"/>
              </w:rPr>
            </w:pPr>
          </w:p>
        </w:tc>
        <w:tc>
          <w:tcPr>
            <w:tcW w:w="1639"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法定裁量因素</w:t>
            </w:r>
          </w:p>
        </w:tc>
        <w:tc>
          <w:tcPr>
            <w:tcW w:w="2326"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酌定裁量因素</w:t>
            </w:r>
          </w:p>
        </w:tc>
        <w:tc>
          <w:tcPr>
            <w:tcW w:w="3067" w:type="dxa"/>
            <w:vMerge/>
            <w:tcMar>
              <w:left w:w="28" w:type="dxa"/>
              <w:right w:w="28" w:type="dxa"/>
            </w:tcMar>
            <w:vAlign w:val="center"/>
          </w:tcPr>
          <w:p w:rsidR="00866C65" w:rsidRDefault="00866C65">
            <w:pPr>
              <w:rPr>
                <w:rFonts w:ascii="宋体" w:hAnsi="宋体"/>
                <w:szCs w:val="21"/>
              </w:rPr>
            </w:pPr>
          </w:p>
        </w:tc>
      </w:tr>
      <w:tr w:rsidR="00866C65">
        <w:trPr>
          <w:trHeight w:val="1345"/>
          <w:jc w:val="center"/>
        </w:trPr>
        <w:tc>
          <w:tcPr>
            <w:tcW w:w="421" w:type="dxa"/>
            <w:vMerge w:val="restart"/>
            <w:tcMar>
              <w:left w:w="28" w:type="dxa"/>
              <w:right w:w="28" w:type="dxa"/>
            </w:tcMar>
            <w:vAlign w:val="center"/>
          </w:tcPr>
          <w:p w:rsidR="00866C65" w:rsidRDefault="003C62EB">
            <w:pPr>
              <w:widowControl/>
              <w:jc w:val="center"/>
              <w:rPr>
                <w:rFonts w:ascii="宋体" w:hAnsi="宋体"/>
                <w:kern w:val="0"/>
                <w:szCs w:val="21"/>
              </w:rPr>
            </w:pPr>
            <w:r>
              <w:rPr>
                <w:rFonts w:ascii="宋体" w:hAnsi="宋体" w:hint="eastAsia"/>
                <w:kern w:val="0"/>
                <w:szCs w:val="21"/>
              </w:rPr>
              <w:t>1</w:t>
            </w:r>
          </w:p>
        </w:tc>
        <w:tc>
          <w:tcPr>
            <w:tcW w:w="1218" w:type="dxa"/>
            <w:vMerge w:val="restart"/>
            <w:tcMar>
              <w:left w:w="28" w:type="dxa"/>
              <w:right w:w="28" w:type="dxa"/>
            </w:tcMar>
            <w:vAlign w:val="center"/>
          </w:tcPr>
          <w:p w:rsidR="00866C65" w:rsidRDefault="003C62EB">
            <w:pPr>
              <w:rPr>
                <w:rFonts w:ascii="宋体" w:hAnsi="宋体"/>
                <w:szCs w:val="21"/>
              </w:rPr>
            </w:pPr>
            <w:r>
              <w:rPr>
                <w:rFonts w:ascii="宋体" w:hAnsi="宋体" w:cs="仿宋" w:hint="eastAsia"/>
                <w:bCs/>
                <w:szCs w:val="21"/>
              </w:rPr>
              <w:t>未经授权擅自开展特许经营活动或者超出约定范围从事经营服务活动的</w:t>
            </w:r>
          </w:p>
        </w:tc>
        <w:tc>
          <w:tcPr>
            <w:tcW w:w="2892" w:type="dxa"/>
            <w:vMerge w:val="restart"/>
            <w:tcMar>
              <w:left w:w="28" w:type="dxa"/>
              <w:right w:w="28" w:type="dxa"/>
            </w:tcMar>
            <w:vAlign w:val="center"/>
          </w:tcPr>
          <w:p w:rsidR="00866C65" w:rsidRDefault="003C62EB">
            <w:pPr>
              <w:adjustRightInd w:val="0"/>
              <w:snapToGrid w:val="0"/>
              <w:rPr>
                <w:rFonts w:ascii="宋体" w:hAnsi="宋体" w:cs="仿宋_GB2312"/>
                <w:bCs/>
                <w:szCs w:val="21"/>
              </w:rPr>
            </w:pPr>
            <w:r>
              <w:rPr>
                <w:rFonts w:ascii="宋体" w:hAnsi="宋体" w:cs="仿宋_GB2312" w:hint="eastAsia"/>
                <w:bCs/>
                <w:szCs w:val="21"/>
              </w:rPr>
              <w:t xml:space="preserve">《海南热带雨林国家公园特许经营管理办法》第二十九条  </w:t>
            </w:r>
          </w:p>
          <w:p w:rsidR="00866C65" w:rsidRDefault="003C62EB">
            <w:pPr>
              <w:adjustRightInd w:val="0"/>
              <w:snapToGrid w:val="0"/>
              <w:rPr>
                <w:rFonts w:ascii="宋体" w:hAnsi="宋体" w:cs="宋体"/>
                <w:kern w:val="0"/>
                <w:szCs w:val="21"/>
              </w:rPr>
            </w:pPr>
            <w:r>
              <w:rPr>
                <w:rFonts w:ascii="宋体" w:hAnsi="宋体" w:cs="仿宋_GB2312" w:hint="eastAsia"/>
                <w:bCs/>
                <w:szCs w:val="21"/>
              </w:rPr>
              <w:t xml:space="preserve"> 未经授权擅自开展特许经营活动或者超出约定范围从事经营服务活动的，责令改正，予以警告，没收非法所得，并处一万元以上五万元以下罚款；情节严重的，处五万元以上十万元以下罚款，解除特许经营协议。</w:t>
            </w:r>
          </w:p>
        </w:tc>
        <w:tc>
          <w:tcPr>
            <w:tcW w:w="967" w:type="dxa"/>
            <w:tcMar>
              <w:left w:w="28" w:type="dxa"/>
              <w:right w:w="28" w:type="dxa"/>
            </w:tcMar>
            <w:vAlign w:val="center"/>
          </w:tcPr>
          <w:p w:rsidR="00866C65" w:rsidRDefault="003C62EB">
            <w:pPr>
              <w:widowControl/>
              <w:jc w:val="center"/>
              <w:rPr>
                <w:rFonts w:ascii="宋体" w:hAnsi="宋体"/>
                <w:kern w:val="0"/>
                <w:szCs w:val="21"/>
              </w:rPr>
            </w:pPr>
            <w:r>
              <w:rPr>
                <w:rFonts w:ascii="宋体" w:hAnsi="宋体" w:hint="eastAsia"/>
                <w:kern w:val="0"/>
                <w:szCs w:val="21"/>
              </w:rPr>
              <w:t>一般违法</w:t>
            </w:r>
          </w:p>
        </w:tc>
        <w:tc>
          <w:tcPr>
            <w:tcW w:w="1639" w:type="dxa"/>
            <w:tcMar>
              <w:left w:w="28" w:type="dxa"/>
              <w:right w:w="28" w:type="dxa"/>
            </w:tcMar>
            <w:vAlign w:val="center"/>
          </w:tcPr>
          <w:p w:rsidR="00866C65" w:rsidRDefault="003C62EB">
            <w:pPr>
              <w:widowControl/>
              <w:rPr>
                <w:rFonts w:ascii="宋体" w:hAnsi="宋体"/>
                <w:kern w:val="0"/>
                <w:szCs w:val="21"/>
              </w:rPr>
            </w:pPr>
            <w:r>
              <w:rPr>
                <w:rFonts w:ascii="宋体" w:hAnsi="宋体" w:cs="宋体" w:hint="eastAsia"/>
                <w:kern w:val="0"/>
                <w:szCs w:val="21"/>
              </w:rPr>
              <w:t>没收违法所得、罚款</w:t>
            </w:r>
          </w:p>
        </w:tc>
        <w:tc>
          <w:tcPr>
            <w:tcW w:w="2326" w:type="dxa"/>
            <w:tcMar>
              <w:left w:w="28" w:type="dxa"/>
              <w:right w:w="28" w:type="dxa"/>
            </w:tcMar>
            <w:vAlign w:val="center"/>
          </w:tcPr>
          <w:p w:rsidR="00866C65" w:rsidRDefault="003C62EB">
            <w:pPr>
              <w:widowControl/>
              <w:rPr>
                <w:rFonts w:ascii="宋体" w:hAnsi="宋体"/>
                <w:szCs w:val="21"/>
              </w:rPr>
            </w:pPr>
            <w:r>
              <w:rPr>
                <w:rFonts w:ascii="宋体" w:hAnsi="宋体" w:hint="eastAsia"/>
                <w:szCs w:val="21"/>
              </w:rPr>
              <w:t>违法所得在3万元以下或超出约定范围、多从事1项经营服务活动的</w:t>
            </w:r>
          </w:p>
        </w:tc>
        <w:tc>
          <w:tcPr>
            <w:tcW w:w="3067" w:type="dxa"/>
            <w:tcMar>
              <w:left w:w="28" w:type="dxa"/>
              <w:right w:w="28" w:type="dxa"/>
            </w:tcMar>
            <w:vAlign w:val="center"/>
          </w:tcPr>
          <w:p w:rsidR="00866C65" w:rsidRDefault="003C62EB">
            <w:pPr>
              <w:rPr>
                <w:rFonts w:ascii="宋体" w:hAnsi="宋体"/>
                <w:szCs w:val="21"/>
              </w:rPr>
            </w:pPr>
            <w:r>
              <w:rPr>
                <w:rFonts w:ascii="宋体" w:hAnsi="宋体" w:cs="仿宋_GB2312" w:hint="eastAsia"/>
                <w:bCs/>
                <w:szCs w:val="21"/>
              </w:rPr>
              <w:t>责令改正，予以警告，</w:t>
            </w:r>
            <w:r>
              <w:rPr>
                <w:rFonts w:ascii="宋体" w:hAnsi="宋体" w:hint="eastAsia"/>
                <w:szCs w:val="21"/>
              </w:rPr>
              <w:t>没收违法所得，并处</w:t>
            </w:r>
            <w:r>
              <w:rPr>
                <w:rFonts w:ascii="宋体" w:hAnsi="宋体" w:cs="仿宋_GB2312" w:hint="eastAsia"/>
                <w:bCs/>
                <w:szCs w:val="21"/>
              </w:rPr>
              <w:t>一万元以上三万元以下</w:t>
            </w:r>
            <w:r>
              <w:rPr>
                <w:rFonts w:ascii="宋体" w:hAnsi="宋体" w:hint="eastAsia"/>
                <w:szCs w:val="21"/>
              </w:rPr>
              <w:t>罚款</w:t>
            </w:r>
          </w:p>
        </w:tc>
      </w:tr>
      <w:tr w:rsidR="00866C65">
        <w:trPr>
          <w:trHeight w:val="1345"/>
          <w:jc w:val="center"/>
        </w:trPr>
        <w:tc>
          <w:tcPr>
            <w:tcW w:w="421" w:type="dxa"/>
            <w:vMerge/>
            <w:tcMar>
              <w:left w:w="28" w:type="dxa"/>
              <w:right w:w="28" w:type="dxa"/>
            </w:tcMar>
            <w:vAlign w:val="center"/>
          </w:tcPr>
          <w:p w:rsidR="00866C65" w:rsidRDefault="00866C65">
            <w:pPr>
              <w:jc w:val="center"/>
              <w:rPr>
                <w:rFonts w:ascii="宋体" w:hAnsi="宋体"/>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892" w:type="dxa"/>
            <w:vMerge/>
            <w:tcMar>
              <w:left w:w="28" w:type="dxa"/>
              <w:right w:w="28" w:type="dxa"/>
            </w:tcMar>
            <w:vAlign w:val="center"/>
          </w:tcPr>
          <w:p w:rsidR="00866C65" w:rsidRDefault="00866C65">
            <w:pPr>
              <w:rPr>
                <w:rFonts w:ascii="宋体" w:hAnsi="宋体"/>
                <w:szCs w:val="21"/>
              </w:rPr>
            </w:pPr>
          </w:p>
        </w:tc>
        <w:tc>
          <w:tcPr>
            <w:tcW w:w="967" w:type="dxa"/>
            <w:tcMar>
              <w:left w:w="28" w:type="dxa"/>
              <w:right w:w="28" w:type="dxa"/>
            </w:tcMar>
            <w:vAlign w:val="center"/>
          </w:tcPr>
          <w:p w:rsidR="00866C65" w:rsidRDefault="003C62EB">
            <w:pPr>
              <w:widowControl/>
              <w:jc w:val="center"/>
              <w:rPr>
                <w:rFonts w:ascii="宋体" w:hAnsi="宋体"/>
                <w:kern w:val="0"/>
                <w:szCs w:val="21"/>
              </w:rPr>
            </w:pPr>
            <w:r>
              <w:rPr>
                <w:rFonts w:ascii="宋体" w:hAnsi="宋体" w:hint="eastAsia"/>
                <w:kern w:val="0"/>
                <w:szCs w:val="21"/>
              </w:rPr>
              <w:t>较重违法</w:t>
            </w:r>
          </w:p>
        </w:tc>
        <w:tc>
          <w:tcPr>
            <w:tcW w:w="1639" w:type="dxa"/>
            <w:tcMar>
              <w:left w:w="28" w:type="dxa"/>
              <w:right w:w="28" w:type="dxa"/>
            </w:tcMar>
            <w:vAlign w:val="center"/>
          </w:tcPr>
          <w:p w:rsidR="00866C65" w:rsidRDefault="003C62EB">
            <w:pPr>
              <w:widowControl/>
              <w:rPr>
                <w:rFonts w:ascii="宋体" w:hAnsi="宋体"/>
                <w:kern w:val="1"/>
                <w:szCs w:val="21"/>
              </w:rPr>
            </w:pPr>
            <w:r>
              <w:rPr>
                <w:rFonts w:ascii="宋体" w:hAnsi="宋体" w:cs="仿宋_GB2312" w:hint="eastAsia"/>
                <w:bCs/>
                <w:szCs w:val="21"/>
              </w:rPr>
              <w:t>责令改正、</w:t>
            </w:r>
            <w:r>
              <w:rPr>
                <w:rFonts w:ascii="宋体" w:hAnsi="宋体" w:cs="宋体" w:hint="eastAsia"/>
                <w:kern w:val="0"/>
                <w:szCs w:val="21"/>
              </w:rPr>
              <w:t>没收违法所得、罚款</w:t>
            </w:r>
          </w:p>
        </w:tc>
        <w:tc>
          <w:tcPr>
            <w:tcW w:w="2326" w:type="dxa"/>
            <w:tcMar>
              <w:left w:w="28" w:type="dxa"/>
              <w:right w:w="28" w:type="dxa"/>
            </w:tcMar>
            <w:vAlign w:val="center"/>
          </w:tcPr>
          <w:p w:rsidR="00866C65" w:rsidRDefault="003C62EB">
            <w:pPr>
              <w:widowControl/>
              <w:rPr>
                <w:rFonts w:ascii="宋体" w:hAnsi="宋体" w:cs="宋体"/>
                <w:kern w:val="0"/>
                <w:szCs w:val="21"/>
              </w:rPr>
            </w:pPr>
            <w:r>
              <w:rPr>
                <w:rFonts w:ascii="宋体" w:hAnsi="宋体" w:hint="eastAsia"/>
                <w:szCs w:val="21"/>
              </w:rPr>
              <w:t>违法所得在3-8万元或超出约定范围、多从事2-3项经营服务活动的</w:t>
            </w:r>
          </w:p>
        </w:tc>
        <w:tc>
          <w:tcPr>
            <w:tcW w:w="3067" w:type="dxa"/>
            <w:tcMar>
              <w:left w:w="28" w:type="dxa"/>
              <w:right w:w="28" w:type="dxa"/>
            </w:tcMar>
            <w:vAlign w:val="center"/>
          </w:tcPr>
          <w:p w:rsidR="00866C65" w:rsidRDefault="003C62EB">
            <w:r>
              <w:rPr>
                <w:rFonts w:ascii="宋体" w:hAnsi="宋体" w:cs="仿宋_GB2312" w:hint="eastAsia"/>
                <w:bCs/>
                <w:szCs w:val="21"/>
              </w:rPr>
              <w:t>责令改正，予以警告，</w:t>
            </w:r>
            <w:r>
              <w:rPr>
                <w:rFonts w:hint="eastAsia"/>
              </w:rPr>
              <w:t>没收违法所得，并处三万元以上五万元以下罚款</w:t>
            </w:r>
          </w:p>
        </w:tc>
      </w:tr>
      <w:tr w:rsidR="00866C65">
        <w:trPr>
          <w:trHeight w:val="1345"/>
          <w:jc w:val="center"/>
        </w:trPr>
        <w:tc>
          <w:tcPr>
            <w:tcW w:w="421" w:type="dxa"/>
            <w:vMerge/>
            <w:tcMar>
              <w:left w:w="28" w:type="dxa"/>
              <w:right w:w="28" w:type="dxa"/>
            </w:tcMar>
            <w:vAlign w:val="center"/>
          </w:tcPr>
          <w:p w:rsidR="00866C65" w:rsidRDefault="00866C65">
            <w:pPr>
              <w:jc w:val="center"/>
              <w:rPr>
                <w:rFonts w:ascii="宋体" w:hAnsi="宋体"/>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892" w:type="dxa"/>
            <w:vMerge/>
            <w:tcMar>
              <w:left w:w="28" w:type="dxa"/>
              <w:right w:w="28" w:type="dxa"/>
            </w:tcMar>
            <w:vAlign w:val="center"/>
          </w:tcPr>
          <w:p w:rsidR="00866C65" w:rsidRDefault="00866C65">
            <w:pPr>
              <w:rPr>
                <w:rFonts w:ascii="宋体" w:hAnsi="宋体"/>
                <w:szCs w:val="21"/>
              </w:rPr>
            </w:pPr>
          </w:p>
        </w:tc>
        <w:tc>
          <w:tcPr>
            <w:tcW w:w="967" w:type="dxa"/>
            <w:tcMar>
              <w:left w:w="28" w:type="dxa"/>
              <w:right w:w="28" w:type="dxa"/>
            </w:tcMar>
            <w:vAlign w:val="center"/>
          </w:tcPr>
          <w:p w:rsidR="00866C65" w:rsidRDefault="003C62EB">
            <w:pPr>
              <w:widowControl/>
              <w:jc w:val="center"/>
              <w:rPr>
                <w:rFonts w:ascii="宋体" w:hAnsi="宋体"/>
                <w:kern w:val="0"/>
                <w:szCs w:val="21"/>
              </w:rPr>
            </w:pPr>
            <w:r>
              <w:rPr>
                <w:rFonts w:ascii="宋体" w:hAnsi="宋体" w:hint="eastAsia"/>
                <w:kern w:val="0"/>
                <w:szCs w:val="21"/>
              </w:rPr>
              <w:t>严重违法</w:t>
            </w:r>
          </w:p>
        </w:tc>
        <w:tc>
          <w:tcPr>
            <w:tcW w:w="1639" w:type="dxa"/>
            <w:tcMar>
              <w:left w:w="28" w:type="dxa"/>
              <w:right w:w="28" w:type="dxa"/>
            </w:tcMar>
            <w:vAlign w:val="center"/>
          </w:tcPr>
          <w:p w:rsidR="00866C65" w:rsidRDefault="003C62EB">
            <w:pPr>
              <w:widowControl/>
              <w:rPr>
                <w:rFonts w:ascii="宋体" w:hAnsi="宋体"/>
                <w:szCs w:val="21"/>
              </w:rPr>
            </w:pPr>
            <w:r>
              <w:rPr>
                <w:rFonts w:ascii="宋体" w:hAnsi="宋体" w:cs="仿宋_GB2312" w:hint="eastAsia"/>
                <w:bCs/>
                <w:szCs w:val="21"/>
              </w:rPr>
              <w:t>责令改正、警告、</w:t>
            </w:r>
            <w:r>
              <w:rPr>
                <w:rFonts w:ascii="宋体" w:hAnsi="宋体" w:cs="宋体" w:hint="eastAsia"/>
                <w:kern w:val="0"/>
                <w:szCs w:val="21"/>
              </w:rPr>
              <w:t>没收违法所得、罚款、</w:t>
            </w:r>
            <w:r>
              <w:rPr>
                <w:rFonts w:ascii="宋体" w:hAnsi="宋体" w:cs="仿宋_GB2312" w:hint="eastAsia"/>
                <w:bCs/>
                <w:szCs w:val="21"/>
              </w:rPr>
              <w:t>解除特许经营协议</w:t>
            </w:r>
          </w:p>
        </w:tc>
        <w:tc>
          <w:tcPr>
            <w:tcW w:w="2326" w:type="dxa"/>
            <w:tcMar>
              <w:left w:w="28" w:type="dxa"/>
              <w:right w:w="28" w:type="dxa"/>
            </w:tcMar>
            <w:vAlign w:val="center"/>
          </w:tcPr>
          <w:p w:rsidR="00866C65" w:rsidRDefault="003C62EB">
            <w:pPr>
              <w:widowControl/>
              <w:rPr>
                <w:rFonts w:ascii="宋体" w:hAnsi="宋体"/>
                <w:szCs w:val="21"/>
              </w:rPr>
            </w:pPr>
            <w:r>
              <w:rPr>
                <w:rFonts w:ascii="宋体" w:hAnsi="宋体" w:hint="eastAsia"/>
                <w:szCs w:val="21"/>
              </w:rPr>
              <w:t>违法所得在8万元以上或超出约定范围、多从事3项以上经营服务活动的</w:t>
            </w:r>
          </w:p>
        </w:tc>
        <w:tc>
          <w:tcPr>
            <w:tcW w:w="3067" w:type="dxa"/>
            <w:tcMar>
              <w:left w:w="28" w:type="dxa"/>
              <w:right w:w="28" w:type="dxa"/>
            </w:tcMar>
            <w:vAlign w:val="center"/>
          </w:tcPr>
          <w:p w:rsidR="00866C65" w:rsidRDefault="003C62EB">
            <w:pPr>
              <w:rPr>
                <w:rFonts w:ascii="宋体" w:hAnsi="宋体"/>
                <w:kern w:val="1"/>
                <w:szCs w:val="21"/>
              </w:rPr>
            </w:pPr>
            <w:r>
              <w:rPr>
                <w:rFonts w:ascii="宋体" w:hAnsi="宋体" w:cs="仿宋_GB2312" w:hint="eastAsia"/>
                <w:bCs/>
                <w:szCs w:val="21"/>
              </w:rPr>
              <w:t>责令改正、</w:t>
            </w:r>
            <w:r>
              <w:rPr>
                <w:rFonts w:ascii="宋体" w:hAnsi="宋体" w:hint="eastAsia"/>
                <w:szCs w:val="21"/>
              </w:rPr>
              <w:t>没收违法所得，并处</w:t>
            </w:r>
            <w:r>
              <w:rPr>
                <w:rFonts w:ascii="宋体" w:hAnsi="宋体" w:cs="仿宋_GB2312" w:hint="eastAsia"/>
                <w:bCs/>
                <w:szCs w:val="21"/>
              </w:rPr>
              <w:t>五万元以上十万元</w:t>
            </w:r>
            <w:r>
              <w:rPr>
                <w:rFonts w:ascii="宋体" w:hAnsi="宋体" w:hint="eastAsia"/>
                <w:szCs w:val="21"/>
              </w:rPr>
              <w:t>罚款，</w:t>
            </w:r>
            <w:r>
              <w:rPr>
                <w:rFonts w:ascii="宋体" w:hAnsi="宋体" w:cs="仿宋_GB2312" w:hint="eastAsia"/>
                <w:bCs/>
                <w:szCs w:val="21"/>
              </w:rPr>
              <w:t>解除特许经营协议</w:t>
            </w:r>
          </w:p>
        </w:tc>
      </w:tr>
      <w:tr w:rsidR="00866C65">
        <w:trPr>
          <w:trHeight w:val="1529"/>
          <w:jc w:val="center"/>
        </w:trPr>
        <w:tc>
          <w:tcPr>
            <w:tcW w:w="421"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2</w:t>
            </w:r>
          </w:p>
        </w:tc>
        <w:tc>
          <w:tcPr>
            <w:tcW w:w="1218" w:type="dxa"/>
            <w:vMerge w:val="restart"/>
            <w:tcMar>
              <w:left w:w="28" w:type="dxa"/>
              <w:right w:w="28" w:type="dxa"/>
            </w:tcMar>
            <w:vAlign w:val="center"/>
          </w:tcPr>
          <w:p w:rsidR="00866C65" w:rsidRDefault="003C62EB">
            <w:pPr>
              <w:rPr>
                <w:rFonts w:ascii="宋体" w:hAnsi="宋体"/>
                <w:szCs w:val="21"/>
              </w:rPr>
            </w:pPr>
            <w:r>
              <w:rPr>
                <w:rFonts w:ascii="宋体" w:hAnsi="宋体" w:cs="仿宋_GB2312" w:hint="eastAsia"/>
                <w:bCs/>
                <w:szCs w:val="21"/>
              </w:rPr>
              <w:t>违反本办法第十九条第四项规定,以转让、出租、质押等方式处置特许经营权或者国家公园管理机构提供给特许经营者使用的资源资产、设施设备的</w:t>
            </w:r>
          </w:p>
        </w:tc>
        <w:tc>
          <w:tcPr>
            <w:tcW w:w="2892" w:type="dxa"/>
            <w:vMerge w:val="restart"/>
            <w:tcMar>
              <w:left w:w="28" w:type="dxa"/>
              <w:right w:w="28" w:type="dxa"/>
            </w:tcMar>
            <w:vAlign w:val="center"/>
          </w:tcPr>
          <w:p w:rsidR="00866C65" w:rsidRDefault="003C62EB">
            <w:pPr>
              <w:adjustRightInd w:val="0"/>
              <w:snapToGrid w:val="0"/>
              <w:rPr>
                <w:rFonts w:ascii="宋体" w:hAnsi="宋体" w:cs="仿宋_GB2312"/>
                <w:b/>
                <w:bCs/>
                <w:szCs w:val="21"/>
              </w:rPr>
            </w:pPr>
            <w:r>
              <w:rPr>
                <w:rFonts w:ascii="宋体" w:hAnsi="宋体" w:cs="仿宋_GB2312" w:hint="eastAsia"/>
                <w:bCs/>
                <w:szCs w:val="21"/>
              </w:rPr>
              <w:t>《海南热带雨林国家公园特许经营管理办法》第三十条</w:t>
            </w:r>
          </w:p>
          <w:p w:rsidR="00866C65" w:rsidRDefault="003C62EB">
            <w:pPr>
              <w:adjustRightInd w:val="0"/>
              <w:snapToGrid w:val="0"/>
              <w:rPr>
                <w:rFonts w:ascii="宋体" w:hAnsi="宋体" w:cs="Arial"/>
                <w:spacing w:val="8"/>
                <w:kern w:val="0"/>
                <w:szCs w:val="21"/>
              </w:rPr>
            </w:pPr>
            <w:r>
              <w:rPr>
                <w:rFonts w:ascii="宋体" w:hAnsi="宋体" w:cs="仿宋_GB2312" w:hint="eastAsia"/>
                <w:bCs/>
                <w:szCs w:val="21"/>
              </w:rPr>
              <w:t>特许经营者违反本办法第十九条第四项规定,以转让、出租、质押等方式处置特许经营权或者国家公园管理机构提供给特许经营者使用的资源资产、设施设备的，责令恢复原状、赔偿损失，并处一万元以上五万元以下罚款；情节严重的，处五万元以上十万元以下罚款，解除特许经营协议。</w:t>
            </w:r>
          </w:p>
        </w:tc>
        <w:tc>
          <w:tcPr>
            <w:tcW w:w="967" w:type="dxa"/>
            <w:tcMar>
              <w:left w:w="28" w:type="dxa"/>
              <w:right w:w="28" w:type="dxa"/>
            </w:tcMar>
            <w:vAlign w:val="center"/>
          </w:tcPr>
          <w:p w:rsidR="00866C65" w:rsidRDefault="003C62EB">
            <w:pPr>
              <w:widowControl/>
              <w:jc w:val="center"/>
              <w:rPr>
                <w:rFonts w:ascii="宋体" w:hAnsi="宋体"/>
                <w:kern w:val="0"/>
                <w:szCs w:val="21"/>
              </w:rPr>
            </w:pPr>
            <w:r>
              <w:rPr>
                <w:rFonts w:ascii="宋体" w:hAnsi="宋体" w:hint="eastAsia"/>
                <w:kern w:val="0"/>
                <w:szCs w:val="21"/>
              </w:rPr>
              <w:t>一般违法</w:t>
            </w:r>
          </w:p>
        </w:tc>
        <w:tc>
          <w:tcPr>
            <w:tcW w:w="1639" w:type="dxa"/>
            <w:tcMar>
              <w:left w:w="28" w:type="dxa"/>
              <w:right w:w="28" w:type="dxa"/>
            </w:tcMar>
            <w:vAlign w:val="center"/>
          </w:tcPr>
          <w:p w:rsidR="00866C65" w:rsidRDefault="003C62EB">
            <w:pPr>
              <w:widowControl/>
              <w:rPr>
                <w:rFonts w:ascii="宋体" w:hAnsi="宋体"/>
                <w:kern w:val="1"/>
                <w:szCs w:val="21"/>
              </w:rPr>
            </w:pPr>
            <w:r>
              <w:rPr>
                <w:rFonts w:ascii="宋体" w:hAnsi="宋体" w:cs="仿宋_GB2312" w:hint="eastAsia"/>
                <w:bCs/>
                <w:szCs w:val="21"/>
              </w:rPr>
              <w:t>责令恢复原状、赔偿损失，</w:t>
            </w:r>
            <w:r>
              <w:rPr>
                <w:rFonts w:ascii="宋体" w:hAnsi="宋体" w:hint="eastAsia"/>
                <w:kern w:val="1"/>
                <w:szCs w:val="21"/>
              </w:rPr>
              <w:t>罚款</w:t>
            </w:r>
          </w:p>
        </w:tc>
        <w:tc>
          <w:tcPr>
            <w:tcW w:w="2326" w:type="dxa"/>
            <w:tcMar>
              <w:left w:w="28" w:type="dxa"/>
              <w:right w:w="28" w:type="dxa"/>
            </w:tcMar>
            <w:vAlign w:val="center"/>
          </w:tcPr>
          <w:p w:rsidR="00866C65" w:rsidRDefault="003C62EB">
            <w:pPr>
              <w:widowControl/>
              <w:rPr>
                <w:rFonts w:ascii="宋体" w:hAnsi="宋体"/>
                <w:szCs w:val="21"/>
              </w:rPr>
            </w:pPr>
            <w:r>
              <w:rPr>
                <w:rFonts w:ascii="宋体" w:hAnsi="宋体" w:hint="eastAsia"/>
                <w:szCs w:val="21"/>
              </w:rPr>
              <w:t>对</w:t>
            </w:r>
            <w:r>
              <w:rPr>
                <w:rFonts w:ascii="宋体" w:hAnsi="宋体" w:cs="仿宋_GB2312" w:hint="eastAsia"/>
                <w:bCs/>
                <w:szCs w:val="21"/>
              </w:rPr>
              <w:t>国家公园管理机构提供给特许经营者使用的资源资产、设施设备造成轻微损害的</w:t>
            </w:r>
          </w:p>
        </w:tc>
        <w:tc>
          <w:tcPr>
            <w:tcW w:w="3067" w:type="dxa"/>
            <w:tcMar>
              <w:left w:w="28" w:type="dxa"/>
              <w:right w:w="28" w:type="dxa"/>
            </w:tcMar>
            <w:vAlign w:val="center"/>
          </w:tcPr>
          <w:p w:rsidR="00866C65" w:rsidRDefault="003C62EB">
            <w:pPr>
              <w:rPr>
                <w:rFonts w:ascii="宋体" w:hAnsi="宋体"/>
                <w:kern w:val="1"/>
                <w:szCs w:val="21"/>
              </w:rPr>
            </w:pPr>
            <w:r>
              <w:rPr>
                <w:rFonts w:ascii="宋体" w:hAnsi="宋体" w:cs="仿宋_GB2312" w:hint="eastAsia"/>
                <w:bCs/>
                <w:szCs w:val="21"/>
              </w:rPr>
              <w:t>责令恢复原状、赔偿损失，</w:t>
            </w:r>
            <w:r>
              <w:rPr>
                <w:rFonts w:ascii="宋体" w:hAnsi="宋体" w:hint="eastAsia"/>
                <w:kern w:val="1"/>
                <w:szCs w:val="21"/>
              </w:rPr>
              <w:t>处</w:t>
            </w:r>
            <w:r>
              <w:rPr>
                <w:rFonts w:ascii="宋体" w:hAnsi="宋体" w:cs="仿宋_GB2312" w:hint="eastAsia"/>
                <w:bCs/>
                <w:szCs w:val="21"/>
              </w:rPr>
              <w:t>一万元以上三万元以下</w:t>
            </w:r>
            <w:r>
              <w:rPr>
                <w:rFonts w:ascii="宋体" w:hAnsi="宋体" w:hint="eastAsia"/>
                <w:kern w:val="1"/>
                <w:szCs w:val="21"/>
              </w:rPr>
              <w:t>罚款</w:t>
            </w:r>
          </w:p>
        </w:tc>
      </w:tr>
      <w:tr w:rsidR="00866C65">
        <w:trPr>
          <w:trHeight w:val="1447"/>
          <w:jc w:val="center"/>
        </w:trPr>
        <w:tc>
          <w:tcPr>
            <w:tcW w:w="421" w:type="dxa"/>
            <w:vMerge/>
            <w:tcMar>
              <w:left w:w="28" w:type="dxa"/>
              <w:right w:w="28" w:type="dxa"/>
            </w:tcMar>
            <w:vAlign w:val="center"/>
          </w:tcPr>
          <w:p w:rsidR="00866C65" w:rsidRDefault="00866C65">
            <w:pPr>
              <w:jc w:val="center"/>
              <w:rPr>
                <w:rFonts w:ascii="宋体" w:hAnsi="宋体"/>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892" w:type="dxa"/>
            <w:vMerge/>
            <w:tcMar>
              <w:left w:w="28" w:type="dxa"/>
              <w:right w:w="28" w:type="dxa"/>
            </w:tcMar>
            <w:vAlign w:val="center"/>
          </w:tcPr>
          <w:p w:rsidR="00866C65" w:rsidRDefault="00866C65">
            <w:pPr>
              <w:rPr>
                <w:rFonts w:ascii="宋体" w:hAnsi="宋体"/>
                <w:szCs w:val="21"/>
              </w:rPr>
            </w:pPr>
          </w:p>
        </w:tc>
        <w:tc>
          <w:tcPr>
            <w:tcW w:w="967" w:type="dxa"/>
            <w:tcMar>
              <w:left w:w="28" w:type="dxa"/>
              <w:right w:w="28" w:type="dxa"/>
            </w:tcMar>
            <w:vAlign w:val="center"/>
          </w:tcPr>
          <w:p w:rsidR="00866C65" w:rsidRDefault="003C62EB">
            <w:pPr>
              <w:widowControl/>
              <w:jc w:val="center"/>
              <w:rPr>
                <w:rFonts w:ascii="宋体" w:hAnsi="宋体"/>
                <w:kern w:val="0"/>
                <w:szCs w:val="21"/>
              </w:rPr>
            </w:pPr>
            <w:r>
              <w:rPr>
                <w:rFonts w:ascii="宋体" w:hAnsi="宋体" w:hint="eastAsia"/>
                <w:kern w:val="0"/>
                <w:szCs w:val="21"/>
              </w:rPr>
              <w:t>较重违法</w:t>
            </w:r>
          </w:p>
        </w:tc>
        <w:tc>
          <w:tcPr>
            <w:tcW w:w="1639" w:type="dxa"/>
            <w:tcMar>
              <w:left w:w="28" w:type="dxa"/>
              <w:right w:w="28" w:type="dxa"/>
            </w:tcMar>
            <w:vAlign w:val="center"/>
          </w:tcPr>
          <w:p w:rsidR="00866C65" w:rsidRDefault="003C62EB">
            <w:pPr>
              <w:widowControl/>
              <w:rPr>
                <w:rFonts w:ascii="宋体" w:hAnsi="宋体"/>
                <w:kern w:val="1"/>
                <w:szCs w:val="21"/>
              </w:rPr>
            </w:pPr>
            <w:r>
              <w:rPr>
                <w:rFonts w:ascii="宋体" w:hAnsi="宋体" w:cs="仿宋_GB2312" w:hint="eastAsia"/>
                <w:bCs/>
                <w:szCs w:val="21"/>
              </w:rPr>
              <w:t>责令恢复原状、赔偿损失，</w:t>
            </w:r>
            <w:r>
              <w:rPr>
                <w:rFonts w:ascii="宋体" w:hAnsi="宋体" w:hint="eastAsia"/>
                <w:kern w:val="1"/>
                <w:szCs w:val="21"/>
              </w:rPr>
              <w:t>罚款</w:t>
            </w:r>
          </w:p>
        </w:tc>
        <w:tc>
          <w:tcPr>
            <w:tcW w:w="2326" w:type="dxa"/>
            <w:tcMar>
              <w:left w:w="28" w:type="dxa"/>
              <w:right w:w="28" w:type="dxa"/>
            </w:tcMar>
            <w:vAlign w:val="center"/>
          </w:tcPr>
          <w:p w:rsidR="00866C65" w:rsidRDefault="003C62EB">
            <w:pPr>
              <w:widowControl/>
              <w:rPr>
                <w:rFonts w:ascii="宋体" w:hAnsi="宋体" w:cs="宋体"/>
                <w:kern w:val="0"/>
                <w:szCs w:val="21"/>
              </w:rPr>
            </w:pPr>
            <w:r>
              <w:rPr>
                <w:rFonts w:ascii="宋体" w:hAnsi="宋体" w:hint="eastAsia"/>
                <w:szCs w:val="21"/>
              </w:rPr>
              <w:t>对</w:t>
            </w:r>
            <w:r>
              <w:rPr>
                <w:rFonts w:ascii="宋体" w:hAnsi="宋体" w:cs="仿宋_GB2312" w:hint="eastAsia"/>
                <w:bCs/>
                <w:szCs w:val="21"/>
              </w:rPr>
              <w:t>国家公园管理机构提供给特许经营者使用的资源资产、设施设备造成一定损害的</w:t>
            </w:r>
          </w:p>
        </w:tc>
        <w:tc>
          <w:tcPr>
            <w:tcW w:w="3067" w:type="dxa"/>
            <w:tcMar>
              <w:left w:w="28" w:type="dxa"/>
              <w:right w:w="28" w:type="dxa"/>
            </w:tcMar>
            <w:vAlign w:val="center"/>
          </w:tcPr>
          <w:p w:rsidR="00866C65" w:rsidRDefault="003C62EB">
            <w:pPr>
              <w:rPr>
                <w:rFonts w:ascii="宋体" w:hAnsi="宋体"/>
                <w:kern w:val="1"/>
                <w:szCs w:val="21"/>
              </w:rPr>
            </w:pPr>
            <w:r>
              <w:rPr>
                <w:rFonts w:ascii="宋体" w:hAnsi="宋体" w:cs="仿宋_GB2312" w:hint="eastAsia"/>
                <w:bCs/>
                <w:szCs w:val="21"/>
              </w:rPr>
              <w:t>责令恢复原状、赔偿损失，</w:t>
            </w:r>
            <w:r>
              <w:rPr>
                <w:rFonts w:ascii="宋体" w:hAnsi="宋体" w:hint="eastAsia"/>
                <w:kern w:val="1"/>
                <w:szCs w:val="21"/>
              </w:rPr>
              <w:t>处</w:t>
            </w:r>
            <w:r>
              <w:rPr>
                <w:rFonts w:ascii="宋体" w:hAnsi="宋体" w:cs="仿宋_GB2312" w:hint="eastAsia"/>
                <w:bCs/>
                <w:szCs w:val="21"/>
              </w:rPr>
              <w:t>三万元以上五万元以下</w:t>
            </w:r>
            <w:r>
              <w:rPr>
                <w:rFonts w:ascii="宋体" w:hAnsi="宋体" w:hint="eastAsia"/>
                <w:kern w:val="1"/>
                <w:szCs w:val="21"/>
              </w:rPr>
              <w:t>罚款</w:t>
            </w:r>
          </w:p>
        </w:tc>
      </w:tr>
      <w:tr w:rsidR="00866C65">
        <w:trPr>
          <w:trHeight w:val="1870"/>
          <w:jc w:val="center"/>
        </w:trPr>
        <w:tc>
          <w:tcPr>
            <w:tcW w:w="421" w:type="dxa"/>
            <w:vMerge/>
            <w:tcMar>
              <w:left w:w="28" w:type="dxa"/>
              <w:right w:w="28" w:type="dxa"/>
            </w:tcMar>
            <w:vAlign w:val="center"/>
          </w:tcPr>
          <w:p w:rsidR="00866C65" w:rsidRDefault="00866C65">
            <w:pPr>
              <w:jc w:val="center"/>
              <w:rPr>
                <w:rFonts w:ascii="宋体" w:hAnsi="宋体"/>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892" w:type="dxa"/>
            <w:vMerge/>
            <w:tcMar>
              <w:left w:w="28" w:type="dxa"/>
              <w:right w:w="28" w:type="dxa"/>
            </w:tcMar>
            <w:vAlign w:val="center"/>
          </w:tcPr>
          <w:p w:rsidR="00866C65" w:rsidRDefault="00866C65">
            <w:pPr>
              <w:rPr>
                <w:rFonts w:ascii="宋体" w:hAnsi="宋体"/>
                <w:szCs w:val="21"/>
              </w:rPr>
            </w:pPr>
          </w:p>
        </w:tc>
        <w:tc>
          <w:tcPr>
            <w:tcW w:w="967" w:type="dxa"/>
            <w:tcMar>
              <w:left w:w="28" w:type="dxa"/>
              <w:right w:w="28" w:type="dxa"/>
            </w:tcMar>
            <w:vAlign w:val="center"/>
          </w:tcPr>
          <w:p w:rsidR="00866C65" w:rsidRDefault="003C62EB">
            <w:pPr>
              <w:widowControl/>
              <w:jc w:val="center"/>
              <w:rPr>
                <w:rFonts w:ascii="宋体" w:hAnsi="宋体"/>
                <w:kern w:val="0"/>
                <w:szCs w:val="21"/>
              </w:rPr>
            </w:pPr>
            <w:r>
              <w:rPr>
                <w:rFonts w:ascii="宋体" w:hAnsi="宋体" w:hint="eastAsia"/>
                <w:kern w:val="0"/>
                <w:szCs w:val="21"/>
              </w:rPr>
              <w:t>严重违法</w:t>
            </w:r>
          </w:p>
        </w:tc>
        <w:tc>
          <w:tcPr>
            <w:tcW w:w="1639" w:type="dxa"/>
            <w:tcMar>
              <w:left w:w="28" w:type="dxa"/>
              <w:right w:w="28" w:type="dxa"/>
            </w:tcMar>
            <w:vAlign w:val="center"/>
          </w:tcPr>
          <w:p w:rsidR="00866C65" w:rsidRDefault="003C62EB">
            <w:pPr>
              <w:widowControl/>
              <w:rPr>
                <w:rFonts w:ascii="宋体" w:hAnsi="宋体"/>
                <w:kern w:val="1"/>
                <w:szCs w:val="21"/>
              </w:rPr>
            </w:pPr>
            <w:r>
              <w:rPr>
                <w:rFonts w:ascii="宋体" w:hAnsi="宋体" w:cs="仿宋_GB2312" w:hint="eastAsia"/>
                <w:bCs/>
                <w:szCs w:val="21"/>
              </w:rPr>
              <w:t>赔偿损失，</w:t>
            </w:r>
            <w:r>
              <w:rPr>
                <w:rFonts w:ascii="宋体" w:hAnsi="宋体" w:hint="eastAsia"/>
                <w:kern w:val="1"/>
                <w:szCs w:val="21"/>
              </w:rPr>
              <w:t>罚款、</w:t>
            </w:r>
            <w:r>
              <w:rPr>
                <w:rFonts w:ascii="宋体" w:hAnsi="宋体" w:cs="仿宋_GB2312" w:hint="eastAsia"/>
                <w:bCs/>
                <w:szCs w:val="21"/>
              </w:rPr>
              <w:t>解除特许经营协议</w:t>
            </w:r>
          </w:p>
        </w:tc>
        <w:tc>
          <w:tcPr>
            <w:tcW w:w="2326" w:type="dxa"/>
            <w:tcMar>
              <w:left w:w="28" w:type="dxa"/>
              <w:right w:w="28" w:type="dxa"/>
            </w:tcMar>
            <w:vAlign w:val="center"/>
          </w:tcPr>
          <w:p w:rsidR="00866C65" w:rsidRDefault="003C62EB">
            <w:pPr>
              <w:widowControl/>
              <w:rPr>
                <w:rFonts w:ascii="宋体" w:hAnsi="宋体"/>
                <w:szCs w:val="21"/>
              </w:rPr>
            </w:pPr>
            <w:r>
              <w:rPr>
                <w:rFonts w:ascii="宋体" w:hAnsi="宋体" w:hint="eastAsia"/>
                <w:szCs w:val="21"/>
              </w:rPr>
              <w:t>对</w:t>
            </w:r>
            <w:r>
              <w:rPr>
                <w:rFonts w:ascii="宋体" w:hAnsi="宋体" w:cs="仿宋_GB2312" w:hint="eastAsia"/>
                <w:bCs/>
                <w:szCs w:val="21"/>
              </w:rPr>
              <w:t>国家公园管理机构提供给特许经营者使用的资源资产、设施设备造成严重损害的</w:t>
            </w:r>
          </w:p>
        </w:tc>
        <w:tc>
          <w:tcPr>
            <w:tcW w:w="3067" w:type="dxa"/>
            <w:tcMar>
              <w:left w:w="28" w:type="dxa"/>
              <w:right w:w="28" w:type="dxa"/>
            </w:tcMar>
            <w:vAlign w:val="center"/>
          </w:tcPr>
          <w:p w:rsidR="00866C65" w:rsidRDefault="003C62EB">
            <w:r>
              <w:rPr>
                <w:rFonts w:hint="eastAsia"/>
              </w:rPr>
              <w:t>赔偿损失，处五万元以上十万元以下罚款，解除特许经营协议</w:t>
            </w:r>
          </w:p>
        </w:tc>
      </w:tr>
      <w:tr w:rsidR="00866C65">
        <w:trPr>
          <w:trHeight w:val="1083"/>
          <w:jc w:val="center"/>
        </w:trPr>
        <w:tc>
          <w:tcPr>
            <w:tcW w:w="421"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3</w:t>
            </w:r>
          </w:p>
        </w:tc>
        <w:tc>
          <w:tcPr>
            <w:tcW w:w="1218" w:type="dxa"/>
            <w:vMerge w:val="restart"/>
            <w:tcMar>
              <w:left w:w="28" w:type="dxa"/>
              <w:right w:w="28" w:type="dxa"/>
            </w:tcMar>
            <w:vAlign w:val="center"/>
          </w:tcPr>
          <w:p w:rsidR="00866C65" w:rsidRDefault="00866C65">
            <w:pPr>
              <w:rPr>
                <w:rFonts w:ascii="宋体" w:hAnsi="宋体" w:cs="仿宋_GB2312"/>
                <w:bCs/>
                <w:szCs w:val="21"/>
              </w:rPr>
            </w:pPr>
          </w:p>
          <w:p w:rsidR="00866C65" w:rsidRDefault="003C62EB">
            <w:pPr>
              <w:rPr>
                <w:rFonts w:ascii="宋体" w:hAnsi="宋体"/>
                <w:szCs w:val="21"/>
              </w:rPr>
            </w:pPr>
            <w:r>
              <w:rPr>
                <w:rFonts w:ascii="宋体" w:hAnsi="宋体" w:cs="仿宋_GB2312" w:hint="eastAsia"/>
                <w:bCs/>
                <w:szCs w:val="21"/>
              </w:rPr>
              <w:t>违反本办法第十九条第五项规定,擅自停业、歇业的</w:t>
            </w:r>
          </w:p>
        </w:tc>
        <w:tc>
          <w:tcPr>
            <w:tcW w:w="2892" w:type="dxa"/>
            <w:vMerge w:val="restart"/>
            <w:tcMar>
              <w:left w:w="28" w:type="dxa"/>
              <w:right w:w="28" w:type="dxa"/>
            </w:tcMar>
            <w:vAlign w:val="center"/>
          </w:tcPr>
          <w:p w:rsidR="00866C65" w:rsidRDefault="003C62EB">
            <w:pPr>
              <w:ind w:leftChars="-908" w:left="-1907"/>
              <w:rPr>
                <w:rFonts w:ascii="宋体" w:hAnsi="宋体" w:cs="Arial"/>
                <w:spacing w:val="8"/>
                <w:kern w:val="0"/>
                <w:szCs w:val="21"/>
              </w:rPr>
            </w:pPr>
            <w:r>
              <w:rPr>
                <w:rFonts w:ascii="宋体" w:hAnsi="宋体" w:hint="eastAsia"/>
                <w:kern w:val="1"/>
                <w:szCs w:val="21"/>
                <w:lang w:eastAsia="ar-SA"/>
              </w:rPr>
              <w:t>《中华</w:t>
            </w:r>
          </w:p>
          <w:p w:rsidR="00866C65" w:rsidRDefault="003C62EB">
            <w:pPr>
              <w:widowControl/>
              <w:rPr>
                <w:rFonts w:ascii="宋体" w:hAnsi="宋体" w:cs="仿宋_GB2312"/>
                <w:bCs/>
                <w:szCs w:val="21"/>
              </w:rPr>
            </w:pPr>
            <w:r>
              <w:rPr>
                <w:rFonts w:ascii="宋体" w:hAnsi="宋体" w:cs="仿宋_GB2312" w:hint="eastAsia"/>
                <w:bCs/>
                <w:szCs w:val="21"/>
              </w:rPr>
              <w:t>《海南热带雨林国家公园特许经营管理办法》第三十一条 特许经营者违反本办法第十九条第五项规定,擅自停业、歇业的，责令改正，并处三万元以下罚款；情节严重的，处三万元以上十万元以下罚款，解除特许经营协议。</w:t>
            </w:r>
          </w:p>
          <w:p w:rsidR="00866C65" w:rsidRDefault="003C62EB">
            <w:pPr>
              <w:adjustRightInd w:val="0"/>
              <w:snapToGrid w:val="0"/>
              <w:rPr>
                <w:rFonts w:ascii="宋体" w:hAnsi="宋体" w:cs="仿宋_GB2312"/>
                <w:bCs/>
                <w:szCs w:val="21"/>
              </w:rPr>
            </w:pPr>
            <w:r>
              <w:rPr>
                <w:rFonts w:ascii="宋体" w:hAnsi="宋体" w:cs="仿宋_GB2312" w:hint="eastAsia"/>
                <w:bCs/>
                <w:szCs w:val="21"/>
              </w:rPr>
              <w:t>提供旅游运输等对海南热带雨林国家公园管理有重大影响的特许经营者擅自停业、歇业的，从重处罚。</w:t>
            </w:r>
          </w:p>
        </w:tc>
        <w:tc>
          <w:tcPr>
            <w:tcW w:w="967" w:type="dxa"/>
            <w:tcMar>
              <w:left w:w="28" w:type="dxa"/>
              <w:right w:w="28" w:type="dxa"/>
            </w:tcMar>
            <w:vAlign w:val="center"/>
          </w:tcPr>
          <w:p w:rsidR="00866C65" w:rsidRDefault="003C62EB">
            <w:pPr>
              <w:widowControl/>
              <w:jc w:val="center"/>
              <w:rPr>
                <w:rFonts w:ascii="宋体" w:hAnsi="宋体"/>
                <w:kern w:val="0"/>
                <w:szCs w:val="21"/>
              </w:rPr>
            </w:pPr>
            <w:r>
              <w:rPr>
                <w:rFonts w:ascii="宋体" w:hAnsi="宋体" w:hint="eastAsia"/>
                <w:kern w:val="0"/>
                <w:szCs w:val="21"/>
              </w:rPr>
              <w:t>一般违法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cs="仿宋_GB2312" w:hint="eastAsia"/>
                <w:bCs/>
                <w:szCs w:val="21"/>
              </w:rPr>
              <w:t>责令改正，</w:t>
            </w:r>
            <w:r>
              <w:rPr>
                <w:rFonts w:ascii="宋体" w:hAnsi="宋体" w:hint="eastAsia"/>
                <w:kern w:val="1"/>
                <w:szCs w:val="21"/>
              </w:rPr>
              <w:t>罚款</w:t>
            </w:r>
          </w:p>
        </w:tc>
        <w:tc>
          <w:tcPr>
            <w:tcW w:w="2326" w:type="dxa"/>
            <w:tcMar>
              <w:left w:w="28" w:type="dxa"/>
              <w:right w:w="28" w:type="dxa"/>
            </w:tcMar>
            <w:vAlign w:val="center"/>
          </w:tcPr>
          <w:p w:rsidR="00866C65" w:rsidRDefault="003C62EB">
            <w:pPr>
              <w:widowControl/>
              <w:rPr>
                <w:rFonts w:ascii="宋体" w:hAnsi="宋体" w:cs="宋体"/>
                <w:kern w:val="0"/>
                <w:szCs w:val="21"/>
              </w:rPr>
            </w:pPr>
            <w:r>
              <w:rPr>
                <w:rFonts w:ascii="宋体" w:hAnsi="宋体" w:cs="仿宋_GB2312" w:hint="eastAsia"/>
                <w:bCs/>
                <w:szCs w:val="21"/>
              </w:rPr>
              <w:t>擅自停业、歇业时间在3个月内</w:t>
            </w:r>
          </w:p>
        </w:tc>
        <w:tc>
          <w:tcPr>
            <w:tcW w:w="3067" w:type="dxa"/>
            <w:tcMar>
              <w:left w:w="28" w:type="dxa"/>
              <w:right w:w="28" w:type="dxa"/>
            </w:tcMar>
            <w:vAlign w:val="center"/>
          </w:tcPr>
          <w:p w:rsidR="00866C65" w:rsidRDefault="003C62EB">
            <w:pPr>
              <w:rPr>
                <w:rFonts w:ascii="宋体" w:hAnsi="宋体"/>
                <w:szCs w:val="21"/>
              </w:rPr>
            </w:pPr>
            <w:r>
              <w:rPr>
                <w:rFonts w:ascii="宋体" w:hAnsi="宋体" w:cs="仿宋_GB2312" w:hint="eastAsia"/>
                <w:bCs/>
                <w:szCs w:val="21"/>
              </w:rPr>
              <w:t>责令改正，</w:t>
            </w:r>
            <w:r>
              <w:rPr>
                <w:rFonts w:ascii="宋体" w:hAnsi="宋体" w:hint="eastAsia"/>
                <w:szCs w:val="21"/>
              </w:rPr>
              <w:t>处</w:t>
            </w:r>
            <w:r>
              <w:rPr>
                <w:rFonts w:ascii="宋体" w:hAnsi="宋体" w:cs="仿宋_GB2312" w:hint="eastAsia"/>
                <w:bCs/>
                <w:szCs w:val="21"/>
              </w:rPr>
              <w:t>一万元以上三万元以下</w:t>
            </w:r>
            <w:r>
              <w:rPr>
                <w:rFonts w:ascii="宋体" w:hAnsi="宋体" w:hint="eastAsia"/>
                <w:szCs w:val="21"/>
              </w:rPr>
              <w:t>罚款</w:t>
            </w:r>
          </w:p>
        </w:tc>
      </w:tr>
      <w:tr w:rsidR="00866C65">
        <w:trPr>
          <w:trHeight w:val="1405"/>
          <w:jc w:val="center"/>
        </w:trPr>
        <w:tc>
          <w:tcPr>
            <w:tcW w:w="421" w:type="dxa"/>
            <w:vMerge/>
            <w:tcMar>
              <w:left w:w="28" w:type="dxa"/>
              <w:right w:w="28" w:type="dxa"/>
            </w:tcMar>
            <w:vAlign w:val="center"/>
          </w:tcPr>
          <w:p w:rsidR="00866C65" w:rsidRDefault="00866C65">
            <w:pPr>
              <w:jc w:val="center"/>
              <w:rPr>
                <w:rFonts w:ascii="宋体" w:hAnsi="宋体"/>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892" w:type="dxa"/>
            <w:vMerge/>
            <w:tcMar>
              <w:left w:w="28" w:type="dxa"/>
              <w:right w:w="28" w:type="dxa"/>
            </w:tcMar>
            <w:vAlign w:val="center"/>
          </w:tcPr>
          <w:p w:rsidR="00866C65" w:rsidRDefault="00866C65">
            <w:pPr>
              <w:rPr>
                <w:rFonts w:ascii="宋体" w:hAnsi="宋体"/>
                <w:szCs w:val="21"/>
              </w:rPr>
            </w:pPr>
          </w:p>
        </w:tc>
        <w:tc>
          <w:tcPr>
            <w:tcW w:w="967" w:type="dxa"/>
            <w:tcMar>
              <w:left w:w="28" w:type="dxa"/>
              <w:right w:w="28" w:type="dxa"/>
            </w:tcMar>
            <w:vAlign w:val="center"/>
          </w:tcPr>
          <w:p w:rsidR="00866C65" w:rsidRDefault="003C62EB">
            <w:pPr>
              <w:widowControl/>
              <w:jc w:val="center"/>
              <w:rPr>
                <w:rFonts w:ascii="宋体" w:hAnsi="宋体"/>
                <w:kern w:val="0"/>
                <w:szCs w:val="21"/>
              </w:rPr>
            </w:pPr>
            <w:r>
              <w:rPr>
                <w:rFonts w:ascii="宋体" w:hAnsi="宋体" w:hint="eastAsia"/>
                <w:kern w:val="0"/>
                <w:szCs w:val="21"/>
              </w:rPr>
              <w:t>较重违法</w:t>
            </w:r>
          </w:p>
        </w:tc>
        <w:tc>
          <w:tcPr>
            <w:tcW w:w="1639" w:type="dxa"/>
            <w:tcMar>
              <w:left w:w="28" w:type="dxa"/>
              <w:right w:w="28" w:type="dxa"/>
            </w:tcMar>
            <w:vAlign w:val="center"/>
          </w:tcPr>
          <w:p w:rsidR="00866C65" w:rsidRDefault="003C62EB">
            <w:pPr>
              <w:widowControl/>
              <w:rPr>
                <w:rFonts w:ascii="宋体" w:hAnsi="宋体" w:cs="仿宋_GB2312"/>
                <w:bCs/>
                <w:szCs w:val="21"/>
              </w:rPr>
            </w:pPr>
            <w:r>
              <w:rPr>
                <w:rFonts w:ascii="宋体" w:hAnsi="宋体" w:hint="eastAsia"/>
                <w:kern w:val="1"/>
                <w:szCs w:val="21"/>
              </w:rPr>
              <w:t>责令改正，罚款，</w:t>
            </w:r>
            <w:r>
              <w:rPr>
                <w:rFonts w:ascii="宋体" w:hAnsi="宋体" w:cs="仿宋_GB2312" w:hint="eastAsia"/>
                <w:bCs/>
                <w:szCs w:val="21"/>
              </w:rPr>
              <w:t>解除特许经营协议</w:t>
            </w:r>
          </w:p>
          <w:p w:rsidR="00866C65" w:rsidRDefault="00866C65">
            <w:pPr>
              <w:rPr>
                <w:rFonts w:ascii="宋体" w:hAnsi="宋体"/>
                <w:szCs w:val="21"/>
              </w:rPr>
            </w:pPr>
          </w:p>
        </w:tc>
        <w:tc>
          <w:tcPr>
            <w:tcW w:w="2326" w:type="dxa"/>
            <w:tcMar>
              <w:left w:w="28" w:type="dxa"/>
              <w:right w:w="28" w:type="dxa"/>
            </w:tcMar>
            <w:vAlign w:val="center"/>
          </w:tcPr>
          <w:p w:rsidR="00866C65" w:rsidRDefault="003C62EB">
            <w:pPr>
              <w:widowControl/>
              <w:rPr>
                <w:rFonts w:ascii="宋体" w:hAnsi="宋体" w:cs="仿宋_GB2312"/>
                <w:bCs/>
                <w:szCs w:val="21"/>
              </w:rPr>
            </w:pPr>
            <w:r>
              <w:rPr>
                <w:rFonts w:ascii="宋体" w:hAnsi="宋体" w:cs="仿宋_GB2312" w:hint="eastAsia"/>
                <w:bCs/>
                <w:szCs w:val="21"/>
              </w:rPr>
              <w:t>擅自停业、歇业时间3个月以上半年以内</w:t>
            </w:r>
          </w:p>
          <w:p w:rsidR="00866C65" w:rsidRDefault="00866C65">
            <w:pPr>
              <w:widowControl/>
              <w:rPr>
                <w:rFonts w:ascii="宋体" w:hAnsi="宋体"/>
                <w:szCs w:val="21"/>
              </w:rPr>
            </w:pPr>
          </w:p>
        </w:tc>
        <w:tc>
          <w:tcPr>
            <w:tcW w:w="3067" w:type="dxa"/>
            <w:tcMar>
              <w:left w:w="28" w:type="dxa"/>
              <w:right w:w="28" w:type="dxa"/>
            </w:tcMar>
            <w:vAlign w:val="center"/>
          </w:tcPr>
          <w:p w:rsidR="00866C65" w:rsidRDefault="003C62EB">
            <w:pPr>
              <w:widowControl/>
              <w:rPr>
                <w:rFonts w:ascii="宋体" w:hAnsi="宋体" w:cs="仿宋_GB2312"/>
                <w:bCs/>
                <w:szCs w:val="21"/>
              </w:rPr>
            </w:pPr>
            <w:r>
              <w:rPr>
                <w:rFonts w:ascii="宋体" w:hAnsi="宋体" w:hint="eastAsia"/>
                <w:kern w:val="1"/>
                <w:szCs w:val="21"/>
              </w:rPr>
              <w:t>责令改正、处</w:t>
            </w:r>
            <w:r>
              <w:rPr>
                <w:rFonts w:ascii="宋体" w:hAnsi="宋体" w:cs="仿宋_GB2312" w:hint="eastAsia"/>
                <w:bCs/>
                <w:szCs w:val="21"/>
              </w:rPr>
              <w:t>三万元以上五万元以下</w:t>
            </w:r>
            <w:r>
              <w:rPr>
                <w:rFonts w:ascii="宋体" w:hAnsi="宋体" w:hint="eastAsia"/>
                <w:kern w:val="1"/>
                <w:szCs w:val="21"/>
              </w:rPr>
              <w:t>罚款，</w:t>
            </w:r>
            <w:r>
              <w:rPr>
                <w:rFonts w:ascii="宋体" w:hAnsi="宋体" w:cs="仿宋_GB2312" w:hint="eastAsia"/>
                <w:bCs/>
                <w:szCs w:val="21"/>
              </w:rPr>
              <w:t>解除特许经营协议</w:t>
            </w:r>
          </w:p>
          <w:p w:rsidR="00866C65" w:rsidRDefault="00866C65">
            <w:pPr>
              <w:rPr>
                <w:rFonts w:ascii="宋体" w:hAnsi="宋体"/>
                <w:szCs w:val="21"/>
              </w:rPr>
            </w:pPr>
          </w:p>
        </w:tc>
      </w:tr>
      <w:tr w:rsidR="00866C65">
        <w:trPr>
          <w:trHeight w:val="2417"/>
          <w:jc w:val="center"/>
        </w:trPr>
        <w:tc>
          <w:tcPr>
            <w:tcW w:w="421" w:type="dxa"/>
            <w:vMerge/>
            <w:tcMar>
              <w:left w:w="28" w:type="dxa"/>
              <w:right w:w="28" w:type="dxa"/>
            </w:tcMar>
            <w:vAlign w:val="center"/>
          </w:tcPr>
          <w:p w:rsidR="00866C65" w:rsidRDefault="00866C65">
            <w:pPr>
              <w:jc w:val="center"/>
              <w:rPr>
                <w:rFonts w:ascii="宋体" w:hAnsi="宋体"/>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892" w:type="dxa"/>
            <w:vMerge/>
            <w:tcMar>
              <w:left w:w="28" w:type="dxa"/>
              <w:right w:w="28" w:type="dxa"/>
            </w:tcMar>
            <w:vAlign w:val="center"/>
          </w:tcPr>
          <w:p w:rsidR="00866C65" w:rsidRDefault="00866C65">
            <w:pPr>
              <w:rPr>
                <w:rFonts w:ascii="宋体" w:hAnsi="宋体"/>
                <w:szCs w:val="21"/>
              </w:rPr>
            </w:pPr>
          </w:p>
        </w:tc>
        <w:tc>
          <w:tcPr>
            <w:tcW w:w="967" w:type="dxa"/>
            <w:tcMar>
              <w:left w:w="28" w:type="dxa"/>
              <w:right w:w="28" w:type="dxa"/>
            </w:tcMar>
            <w:vAlign w:val="center"/>
          </w:tcPr>
          <w:p w:rsidR="00866C65" w:rsidRDefault="003C62EB">
            <w:pPr>
              <w:widowControl/>
              <w:jc w:val="center"/>
              <w:rPr>
                <w:rFonts w:ascii="宋体" w:hAnsi="宋体"/>
                <w:kern w:val="0"/>
                <w:szCs w:val="21"/>
              </w:rPr>
            </w:pPr>
            <w:r>
              <w:rPr>
                <w:rFonts w:ascii="宋体" w:hAnsi="宋体" w:hint="eastAsia"/>
                <w:kern w:val="0"/>
                <w:szCs w:val="21"/>
              </w:rPr>
              <w:t>严重违法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kern w:val="1"/>
                <w:szCs w:val="21"/>
              </w:rPr>
              <w:t>责令改正，罚款、</w:t>
            </w:r>
            <w:r>
              <w:rPr>
                <w:rFonts w:ascii="宋体" w:hAnsi="宋体" w:cs="仿宋_GB2312" w:hint="eastAsia"/>
                <w:bCs/>
                <w:szCs w:val="21"/>
              </w:rPr>
              <w:t>解除特许经营协议</w:t>
            </w:r>
          </w:p>
        </w:tc>
        <w:tc>
          <w:tcPr>
            <w:tcW w:w="2326" w:type="dxa"/>
            <w:tcMar>
              <w:left w:w="28" w:type="dxa"/>
              <w:right w:w="28" w:type="dxa"/>
            </w:tcMar>
            <w:vAlign w:val="center"/>
          </w:tcPr>
          <w:p w:rsidR="00866C65" w:rsidRDefault="003C62EB">
            <w:pPr>
              <w:widowControl/>
              <w:rPr>
                <w:rFonts w:ascii="宋体" w:hAnsi="宋体"/>
                <w:kern w:val="0"/>
                <w:szCs w:val="21"/>
              </w:rPr>
            </w:pPr>
            <w:r>
              <w:rPr>
                <w:rFonts w:ascii="宋体" w:hAnsi="宋体" w:cs="仿宋_GB2312" w:hint="eastAsia"/>
                <w:bCs/>
                <w:szCs w:val="21"/>
              </w:rPr>
              <w:t>擅自停业、歇业时间在半年以上1年以内或没有说明原因，擅自停业、歇业旅游运输等对国家公园管理有重大影响的特许经营者项目的</w:t>
            </w:r>
          </w:p>
        </w:tc>
        <w:tc>
          <w:tcPr>
            <w:tcW w:w="3067" w:type="dxa"/>
            <w:tcMar>
              <w:left w:w="28" w:type="dxa"/>
              <w:right w:w="28" w:type="dxa"/>
            </w:tcMar>
            <w:vAlign w:val="center"/>
          </w:tcPr>
          <w:p w:rsidR="00866C65" w:rsidRDefault="003C62EB">
            <w:pPr>
              <w:rPr>
                <w:rFonts w:ascii="宋体" w:hAnsi="宋体"/>
                <w:szCs w:val="21"/>
              </w:rPr>
            </w:pPr>
            <w:r>
              <w:rPr>
                <w:rFonts w:ascii="宋体" w:hAnsi="宋体" w:hint="eastAsia"/>
                <w:kern w:val="1"/>
                <w:szCs w:val="21"/>
              </w:rPr>
              <w:t>责令改正、处</w:t>
            </w:r>
            <w:r>
              <w:rPr>
                <w:rFonts w:ascii="宋体" w:hAnsi="宋体" w:cs="仿宋_GB2312" w:hint="eastAsia"/>
                <w:bCs/>
                <w:szCs w:val="21"/>
              </w:rPr>
              <w:t>五万元以上十万元以下</w:t>
            </w:r>
            <w:r>
              <w:rPr>
                <w:rFonts w:ascii="宋体" w:hAnsi="宋体" w:hint="eastAsia"/>
                <w:kern w:val="1"/>
                <w:szCs w:val="21"/>
              </w:rPr>
              <w:t>罚款，</w:t>
            </w:r>
            <w:r>
              <w:rPr>
                <w:rFonts w:ascii="宋体" w:hAnsi="宋体" w:cs="仿宋_GB2312" w:hint="eastAsia"/>
                <w:bCs/>
                <w:szCs w:val="21"/>
              </w:rPr>
              <w:t>解除特许经营协议</w:t>
            </w:r>
          </w:p>
        </w:tc>
      </w:tr>
    </w:tbl>
    <w:p w:rsidR="00866C65" w:rsidRDefault="00866C65">
      <w:pPr>
        <w:spacing w:line="590" w:lineRule="exact"/>
        <w:ind w:firstLineChars="300" w:firstLine="900"/>
        <w:rPr>
          <w:rFonts w:ascii="黑体" w:eastAsia="黑体" w:hAnsi="黑体"/>
          <w:sz w:val="30"/>
          <w:szCs w:val="30"/>
        </w:rPr>
      </w:pPr>
    </w:p>
    <w:p w:rsidR="00866C65" w:rsidRDefault="00866C65">
      <w:pPr>
        <w:spacing w:line="590" w:lineRule="exact"/>
        <w:ind w:firstLineChars="300" w:firstLine="900"/>
        <w:rPr>
          <w:rFonts w:ascii="黑体" w:eastAsia="黑体" w:hAnsi="黑体"/>
          <w:sz w:val="30"/>
          <w:szCs w:val="30"/>
        </w:rPr>
      </w:pPr>
    </w:p>
    <w:p w:rsidR="00866C65" w:rsidRDefault="00866C65">
      <w:pPr>
        <w:spacing w:line="590" w:lineRule="exact"/>
        <w:ind w:firstLineChars="300" w:firstLine="900"/>
        <w:rPr>
          <w:rFonts w:ascii="黑体" w:eastAsia="黑体" w:hAnsi="黑体"/>
          <w:sz w:val="30"/>
          <w:szCs w:val="30"/>
        </w:rPr>
      </w:pPr>
    </w:p>
    <w:p w:rsidR="00866C65" w:rsidRDefault="00866C65">
      <w:pPr>
        <w:spacing w:line="590" w:lineRule="exact"/>
        <w:ind w:firstLineChars="300" w:firstLine="900"/>
        <w:rPr>
          <w:rFonts w:ascii="黑体" w:eastAsia="黑体" w:hAnsi="黑体"/>
          <w:sz w:val="30"/>
          <w:szCs w:val="30"/>
        </w:rPr>
      </w:pPr>
    </w:p>
    <w:p w:rsidR="00866C65" w:rsidRDefault="00866C65">
      <w:pPr>
        <w:spacing w:line="590" w:lineRule="exact"/>
        <w:rPr>
          <w:rFonts w:ascii="黑体" w:eastAsia="黑体" w:hAnsi="黑体"/>
          <w:sz w:val="30"/>
          <w:szCs w:val="30"/>
        </w:rPr>
      </w:pPr>
    </w:p>
    <w:p w:rsidR="00866C65" w:rsidRDefault="003C62EB">
      <w:pPr>
        <w:spacing w:line="590" w:lineRule="exact"/>
        <w:ind w:firstLineChars="300" w:firstLine="900"/>
        <w:rPr>
          <w:rFonts w:ascii="黑体" w:eastAsia="黑体" w:hAnsi="黑体"/>
          <w:sz w:val="30"/>
          <w:szCs w:val="30"/>
        </w:rPr>
      </w:pPr>
      <w:r>
        <w:rPr>
          <w:rFonts w:ascii="黑体" w:eastAsia="黑体" w:hAnsi="黑体" w:hint="eastAsia"/>
          <w:sz w:val="30"/>
          <w:szCs w:val="30"/>
        </w:rPr>
        <w:t>四、森林防火、森林病虫害和森林植物检疫管理违法行为（共23种）</w:t>
      </w:r>
    </w:p>
    <w:p w:rsidR="00866C65" w:rsidRDefault="003C62EB">
      <w:pPr>
        <w:spacing w:line="590" w:lineRule="exact"/>
        <w:ind w:firstLineChars="200" w:firstLine="600"/>
        <w:jc w:val="left"/>
        <w:rPr>
          <w:rFonts w:ascii="楷体_GB2312" w:eastAsia="楷体_GB2312" w:hAnsi="黑体"/>
          <w:sz w:val="30"/>
          <w:szCs w:val="30"/>
        </w:rPr>
      </w:pPr>
      <w:r>
        <w:rPr>
          <w:rFonts w:ascii="楷体_GB2312" w:eastAsia="楷体_GB2312" w:hAnsi="黑体" w:hint="eastAsia"/>
          <w:sz w:val="30"/>
          <w:szCs w:val="30"/>
        </w:rPr>
        <w:t>（一）违反森林防火管理行为的行政处罚裁量基准（14种）</w:t>
      </w:r>
    </w:p>
    <w:tbl>
      <w:tblPr>
        <w:tblW w:w="12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1205"/>
        <w:gridCol w:w="2882"/>
        <w:gridCol w:w="980"/>
        <w:gridCol w:w="1639"/>
        <w:gridCol w:w="2338"/>
        <w:gridCol w:w="3052"/>
      </w:tblGrid>
      <w:tr w:rsidR="00866C65">
        <w:trPr>
          <w:trHeight w:val="397"/>
          <w:tblHeader/>
        </w:trPr>
        <w:tc>
          <w:tcPr>
            <w:tcW w:w="434"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序号</w:t>
            </w:r>
          </w:p>
        </w:tc>
        <w:tc>
          <w:tcPr>
            <w:tcW w:w="1205"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违法行为</w:t>
            </w:r>
          </w:p>
        </w:tc>
        <w:tc>
          <w:tcPr>
            <w:tcW w:w="2882"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法律依据</w:t>
            </w:r>
          </w:p>
        </w:tc>
        <w:tc>
          <w:tcPr>
            <w:tcW w:w="980" w:type="dxa"/>
            <w:vMerge w:val="restart"/>
            <w:tcMar>
              <w:left w:w="28" w:type="dxa"/>
              <w:right w:w="28" w:type="dxa"/>
            </w:tcMar>
            <w:vAlign w:val="center"/>
          </w:tcPr>
          <w:p w:rsidR="00866C65" w:rsidRDefault="003C62EB">
            <w:pPr>
              <w:jc w:val="center"/>
              <w:rPr>
                <w:rFonts w:ascii="黑体" w:eastAsia="黑体" w:hAnsi="黑体"/>
                <w:kern w:val="15"/>
                <w:szCs w:val="21"/>
              </w:rPr>
            </w:pPr>
            <w:r>
              <w:rPr>
                <w:rFonts w:ascii="黑体" w:eastAsia="黑体" w:hAnsi="黑体" w:hint="eastAsia"/>
                <w:kern w:val="15"/>
                <w:szCs w:val="21"/>
              </w:rPr>
              <w:t>裁量阶次</w:t>
            </w:r>
          </w:p>
        </w:tc>
        <w:tc>
          <w:tcPr>
            <w:tcW w:w="3977" w:type="dxa"/>
            <w:gridSpan w:val="2"/>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裁量因素</w:t>
            </w:r>
          </w:p>
        </w:tc>
        <w:tc>
          <w:tcPr>
            <w:tcW w:w="3052"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裁量基准</w:t>
            </w:r>
          </w:p>
        </w:tc>
      </w:tr>
      <w:tr w:rsidR="00866C65">
        <w:trPr>
          <w:trHeight w:val="397"/>
          <w:tblHeader/>
        </w:trPr>
        <w:tc>
          <w:tcPr>
            <w:tcW w:w="434" w:type="dxa"/>
            <w:vMerge/>
            <w:tcMar>
              <w:left w:w="28" w:type="dxa"/>
              <w:right w:w="28" w:type="dxa"/>
            </w:tcMar>
            <w:vAlign w:val="center"/>
          </w:tcPr>
          <w:p w:rsidR="00866C65" w:rsidRDefault="00866C65">
            <w:pPr>
              <w:jc w:val="center"/>
              <w:rPr>
                <w:rFonts w:ascii="宋体" w:hAnsi="宋体"/>
                <w:szCs w:val="21"/>
              </w:rPr>
            </w:pPr>
          </w:p>
        </w:tc>
        <w:tc>
          <w:tcPr>
            <w:tcW w:w="1205" w:type="dxa"/>
            <w:vMerge/>
            <w:tcMar>
              <w:left w:w="28" w:type="dxa"/>
              <w:right w:w="28" w:type="dxa"/>
            </w:tcMar>
            <w:vAlign w:val="center"/>
          </w:tcPr>
          <w:p w:rsidR="00866C65" w:rsidRDefault="00866C65">
            <w:pPr>
              <w:rPr>
                <w:rFonts w:ascii="宋体" w:hAnsi="宋体"/>
                <w:szCs w:val="21"/>
              </w:rPr>
            </w:pPr>
          </w:p>
        </w:tc>
        <w:tc>
          <w:tcPr>
            <w:tcW w:w="2882" w:type="dxa"/>
            <w:vMerge/>
            <w:tcMar>
              <w:left w:w="28" w:type="dxa"/>
              <w:right w:w="28" w:type="dxa"/>
            </w:tcMar>
            <w:vAlign w:val="center"/>
          </w:tcPr>
          <w:p w:rsidR="00866C65" w:rsidRDefault="00866C65">
            <w:pPr>
              <w:rPr>
                <w:rFonts w:ascii="宋体" w:hAnsi="宋体"/>
                <w:szCs w:val="21"/>
              </w:rPr>
            </w:pPr>
          </w:p>
        </w:tc>
        <w:tc>
          <w:tcPr>
            <w:tcW w:w="980" w:type="dxa"/>
            <w:vMerge/>
            <w:tcMar>
              <w:left w:w="28" w:type="dxa"/>
              <w:right w:w="28" w:type="dxa"/>
            </w:tcMar>
            <w:vAlign w:val="center"/>
          </w:tcPr>
          <w:p w:rsidR="00866C65" w:rsidRDefault="00866C65">
            <w:pPr>
              <w:jc w:val="center"/>
              <w:rPr>
                <w:rFonts w:ascii="宋体" w:hAnsi="宋体"/>
                <w:szCs w:val="21"/>
              </w:rPr>
            </w:pPr>
          </w:p>
        </w:tc>
        <w:tc>
          <w:tcPr>
            <w:tcW w:w="1639"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法定裁量因素</w:t>
            </w:r>
          </w:p>
        </w:tc>
        <w:tc>
          <w:tcPr>
            <w:tcW w:w="2338"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酌定裁量因素</w:t>
            </w:r>
          </w:p>
        </w:tc>
        <w:tc>
          <w:tcPr>
            <w:tcW w:w="3052" w:type="dxa"/>
            <w:vMerge/>
            <w:tcMar>
              <w:left w:w="28" w:type="dxa"/>
              <w:right w:w="28" w:type="dxa"/>
            </w:tcMar>
            <w:vAlign w:val="center"/>
          </w:tcPr>
          <w:p w:rsidR="00866C65" w:rsidRDefault="00866C65">
            <w:pPr>
              <w:rPr>
                <w:rFonts w:ascii="宋体" w:hAnsi="宋体"/>
                <w:szCs w:val="21"/>
              </w:rPr>
            </w:pPr>
          </w:p>
        </w:tc>
      </w:tr>
      <w:tr w:rsidR="00866C65">
        <w:trPr>
          <w:trHeight w:val="2010"/>
        </w:trPr>
        <w:tc>
          <w:tcPr>
            <w:tcW w:w="434"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1</w:t>
            </w:r>
          </w:p>
        </w:tc>
        <w:tc>
          <w:tcPr>
            <w:tcW w:w="1205"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森林、林木、林地的经营单位或者个人未履行森林防火责任的</w:t>
            </w:r>
          </w:p>
        </w:tc>
        <w:tc>
          <w:tcPr>
            <w:tcW w:w="2882" w:type="dxa"/>
            <w:vMerge w:val="restart"/>
            <w:tcMar>
              <w:left w:w="28" w:type="dxa"/>
              <w:right w:w="28" w:type="dxa"/>
            </w:tcMar>
            <w:vAlign w:val="center"/>
          </w:tcPr>
          <w:p w:rsidR="00866C65" w:rsidRDefault="003C62EB">
            <w:pPr>
              <w:shd w:val="solid" w:color="FFFFFF" w:fill="auto"/>
              <w:autoSpaceDN w:val="0"/>
              <w:spacing w:line="288" w:lineRule="exact"/>
              <w:rPr>
                <w:rFonts w:ascii="宋体" w:hAnsi="宋体"/>
                <w:szCs w:val="21"/>
              </w:rPr>
            </w:pPr>
            <w:r>
              <w:rPr>
                <w:rFonts w:ascii="宋体" w:hAnsi="宋体" w:hint="eastAsia"/>
                <w:szCs w:val="21"/>
              </w:rPr>
              <w:t xml:space="preserve">《森林防火条例》第四十八条 违反条例规定，森林、林木、林地的经营单位或者个人未履行森林防火责任的，由县级以上地方人民政府林业主管部门责令改正，对个人处500元以上5000元以下罚款，对单位处1万元以上5万元以下罚款。《海南省森林防火条例》第五十六条 </w:t>
            </w:r>
            <w:r>
              <w:rPr>
                <w:rFonts w:ascii="宋体" w:hAnsi="宋体" w:hint="eastAsia"/>
                <w:szCs w:val="21"/>
                <w:shd w:val="clear" w:color="auto" w:fill="FFFFFF"/>
              </w:rPr>
              <w:t>违反本条例规定，森林、林木、林地的经营单位或者个人未履行森林防火责任的，由县级以上人民政府林业主管部门责令改正，对个人处500元以上5000元以下罚款，对单位处1万元以上5万元以下罚款;造成森林火灾，构成犯罪的，依法追究刑事责任;尚不构成犯罪的，除依照上述规定追究法律责任外，可以责令责任人补种树木，并应当依法承担民事赔偿责任。</w:t>
            </w: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责令改正、</w:t>
            </w:r>
            <w:r>
              <w:rPr>
                <w:rFonts w:ascii="宋体" w:hAnsi="宋体" w:hint="eastAsia"/>
                <w:szCs w:val="21"/>
              </w:rPr>
              <w:t>罚款、责令</w:t>
            </w:r>
            <w:r>
              <w:rPr>
                <w:rFonts w:ascii="宋体" w:hAnsi="宋体" w:hint="eastAsia"/>
                <w:szCs w:val="21"/>
                <w:shd w:val="clear" w:color="auto" w:fill="FFFFFF"/>
              </w:rPr>
              <w:t>补种树木</w:t>
            </w:r>
          </w:p>
        </w:tc>
        <w:tc>
          <w:tcPr>
            <w:tcW w:w="2338" w:type="dxa"/>
            <w:tcMar>
              <w:left w:w="28" w:type="dxa"/>
              <w:right w:w="28" w:type="dxa"/>
            </w:tcMar>
            <w:vAlign w:val="center"/>
          </w:tcPr>
          <w:p w:rsidR="00866C65" w:rsidRDefault="003C62EB">
            <w:pPr>
              <w:rPr>
                <w:rFonts w:ascii="宋体" w:hAnsi="宋体" w:cs="宋体"/>
                <w:szCs w:val="21"/>
              </w:rPr>
            </w:pPr>
            <w:r>
              <w:rPr>
                <w:rFonts w:ascii="宋体" w:hAnsi="宋体" w:cs="宋体" w:hint="eastAsia"/>
                <w:szCs w:val="21"/>
              </w:rPr>
              <w:t>违反规定未履行森林防火责任，改正但不符合规定的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责令改正，对个人处以五百元以上二千元以下罚款，对单位处以1万元以上2万元以下罚款</w:t>
            </w:r>
          </w:p>
        </w:tc>
      </w:tr>
      <w:tr w:rsidR="00866C65">
        <w:trPr>
          <w:trHeight w:val="2074"/>
        </w:trPr>
        <w:tc>
          <w:tcPr>
            <w:tcW w:w="434" w:type="dxa"/>
            <w:vMerge/>
            <w:tcMar>
              <w:left w:w="28" w:type="dxa"/>
              <w:right w:w="28" w:type="dxa"/>
            </w:tcMar>
            <w:vAlign w:val="center"/>
          </w:tcPr>
          <w:p w:rsidR="00866C65" w:rsidRDefault="00866C65">
            <w:pPr>
              <w:jc w:val="center"/>
              <w:rPr>
                <w:rFonts w:ascii="宋体" w:hAnsi="宋体"/>
                <w:b/>
                <w:szCs w:val="21"/>
              </w:rPr>
            </w:pPr>
          </w:p>
        </w:tc>
        <w:tc>
          <w:tcPr>
            <w:tcW w:w="1205" w:type="dxa"/>
            <w:vMerge/>
            <w:tcMar>
              <w:left w:w="28" w:type="dxa"/>
              <w:right w:w="28" w:type="dxa"/>
            </w:tcMar>
            <w:vAlign w:val="center"/>
          </w:tcPr>
          <w:p w:rsidR="00866C65" w:rsidRDefault="00866C65">
            <w:pPr>
              <w:rPr>
                <w:rFonts w:ascii="宋体" w:hAnsi="宋体"/>
                <w:szCs w:val="21"/>
              </w:rPr>
            </w:pPr>
          </w:p>
        </w:tc>
        <w:tc>
          <w:tcPr>
            <w:tcW w:w="288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责令改正，罚款、责令</w:t>
            </w:r>
            <w:r>
              <w:rPr>
                <w:rFonts w:ascii="宋体" w:hAnsi="宋体" w:hint="eastAsia"/>
                <w:szCs w:val="21"/>
                <w:shd w:val="clear" w:color="auto" w:fill="FFFFFF"/>
              </w:rPr>
              <w:t>补种树木</w:t>
            </w:r>
          </w:p>
        </w:tc>
        <w:tc>
          <w:tcPr>
            <w:tcW w:w="2338" w:type="dxa"/>
            <w:tcMar>
              <w:left w:w="28" w:type="dxa"/>
              <w:right w:w="28" w:type="dxa"/>
            </w:tcMar>
            <w:vAlign w:val="center"/>
          </w:tcPr>
          <w:p w:rsidR="00866C65" w:rsidRDefault="003C62EB">
            <w:pPr>
              <w:rPr>
                <w:rFonts w:ascii="宋体" w:hAnsi="宋体" w:cs="宋体"/>
                <w:szCs w:val="21"/>
              </w:rPr>
            </w:pPr>
            <w:r>
              <w:rPr>
                <w:rFonts w:ascii="宋体" w:hAnsi="宋体" w:cs="宋体" w:hint="eastAsia"/>
                <w:szCs w:val="21"/>
              </w:rPr>
              <w:t>违反规定未履行森林防火责任，经检查责令改正而拒不改正，未发生森林火灾的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责令改正，对个人处以2000元以上4000元以下罚款，对单位处以2万元以上4万元以上罚款</w:t>
            </w:r>
          </w:p>
        </w:tc>
      </w:tr>
      <w:tr w:rsidR="00866C65">
        <w:trPr>
          <w:trHeight w:val="2040"/>
        </w:trPr>
        <w:tc>
          <w:tcPr>
            <w:tcW w:w="434" w:type="dxa"/>
            <w:vMerge/>
            <w:tcMar>
              <w:left w:w="28" w:type="dxa"/>
              <w:right w:w="28" w:type="dxa"/>
            </w:tcMar>
            <w:vAlign w:val="center"/>
          </w:tcPr>
          <w:p w:rsidR="00866C65" w:rsidRDefault="00866C65">
            <w:pPr>
              <w:jc w:val="center"/>
              <w:rPr>
                <w:rFonts w:ascii="宋体" w:hAnsi="宋体"/>
                <w:b/>
                <w:szCs w:val="21"/>
              </w:rPr>
            </w:pPr>
          </w:p>
        </w:tc>
        <w:tc>
          <w:tcPr>
            <w:tcW w:w="1205" w:type="dxa"/>
            <w:vMerge/>
            <w:tcMar>
              <w:left w:w="28" w:type="dxa"/>
              <w:right w:w="28" w:type="dxa"/>
            </w:tcMar>
            <w:vAlign w:val="center"/>
          </w:tcPr>
          <w:p w:rsidR="00866C65" w:rsidRDefault="00866C65">
            <w:pPr>
              <w:rPr>
                <w:rFonts w:ascii="宋体" w:hAnsi="宋体"/>
                <w:szCs w:val="21"/>
              </w:rPr>
            </w:pPr>
          </w:p>
        </w:tc>
        <w:tc>
          <w:tcPr>
            <w:tcW w:w="288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szCs w:val="21"/>
              </w:rPr>
              <w:t>罚款、责令</w:t>
            </w:r>
            <w:r>
              <w:rPr>
                <w:rFonts w:ascii="宋体" w:hAnsi="宋体" w:hint="eastAsia"/>
                <w:szCs w:val="21"/>
                <w:shd w:val="clear" w:color="auto" w:fill="FFFFFF"/>
              </w:rPr>
              <w:t>补种树木</w:t>
            </w:r>
          </w:p>
        </w:tc>
        <w:tc>
          <w:tcPr>
            <w:tcW w:w="2338" w:type="dxa"/>
            <w:tcMar>
              <w:left w:w="28" w:type="dxa"/>
              <w:right w:w="28" w:type="dxa"/>
            </w:tcMar>
            <w:vAlign w:val="center"/>
          </w:tcPr>
          <w:p w:rsidR="00866C65" w:rsidRDefault="003C62EB">
            <w:pPr>
              <w:rPr>
                <w:rFonts w:ascii="宋体" w:hAnsi="宋体" w:cs="宋体"/>
                <w:szCs w:val="21"/>
              </w:rPr>
            </w:pPr>
            <w:r>
              <w:rPr>
                <w:rFonts w:ascii="宋体" w:hAnsi="宋体" w:cs="宋体" w:hint="eastAsia"/>
                <w:szCs w:val="21"/>
              </w:rPr>
              <w:t>违反规定未履行森林防火责任，改正不符合规定或拒不改正，发生森林火灾的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对个人处以4000元以上5000元以下罚款，对单位处以4万元以上5万元以下罚款，</w:t>
            </w:r>
            <w:r>
              <w:rPr>
                <w:rFonts w:ascii="宋体" w:hAnsi="宋体" w:hint="eastAsia"/>
                <w:szCs w:val="21"/>
                <w:shd w:val="clear" w:color="auto" w:fill="FFFFFF"/>
              </w:rPr>
              <w:t>责令责任人补种树木</w:t>
            </w:r>
          </w:p>
        </w:tc>
      </w:tr>
      <w:tr w:rsidR="00866C65">
        <w:trPr>
          <w:trHeight w:val="1216"/>
        </w:trPr>
        <w:tc>
          <w:tcPr>
            <w:tcW w:w="434"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2</w:t>
            </w:r>
          </w:p>
        </w:tc>
        <w:tc>
          <w:tcPr>
            <w:tcW w:w="1205"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森林防火区内的有关单位或者个人拒绝接受森林防火检查或者接到森林火灾隐患整改通知书逾期不消除火灾隐患的</w:t>
            </w:r>
          </w:p>
        </w:tc>
        <w:tc>
          <w:tcPr>
            <w:tcW w:w="2882"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《森林防火条例》第四十九条 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责令改正、警告、罚款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cs="宋体" w:hint="eastAsia"/>
                <w:szCs w:val="21"/>
              </w:rPr>
              <w:t>不配合接受森林防火检查的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责令改正、给予警告、对个人处以200元以上1000元以下罚款，对单位处以5000元以上6000元以下罚款</w:t>
            </w:r>
          </w:p>
        </w:tc>
      </w:tr>
      <w:tr w:rsidR="00866C65">
        <w:trPr>
          <w:trHeight w:val="1624"/>
        </w:trPr>
        <w:tc>
          <w:tcPr>
            <w:tcW w:w="434" w:type="dxa"/>
            <w:vMerge/>
            <w:tcMar>
              <w:left w:w="28" w:type="dxa"/>
              <w:right w:w="28" w:type="dxa"/>
            </w:tcMar>
            <w:vAlign w:val="center"/>
          </w:tcPr>
          <w:p w:rsidR="00866C65" w:rsidRDefault="00866C65">
            <w:pPr>
              <w:jc w:val="center"/>
              <w:rPr>
                <w:rFonts w:ascii="宋体" w:hAnsi="宋体"/>
                <w:b/>
                <w:szCs w:val="21"/>
              </w:rPr>
            </w:pPr>
          </w:p>
        </w:tc>
        <w:tc>
          <w:tcPr>
            <w:tcW w:w="1205" w:type="dxa"/>
            <w:vMerge/>
            <w:tcMar>
              <w:left w:w="28" w:type="dxa"/>
              <w:right w:w="28" w:type="dxa"/>
            </w:tcMar>
            <w:vAlign w:val="center"/>
          </w:tcPr>
          <w:p w:rsidR="00866C65" w:rsidRDefault="00866C65">
            <w:pPr>
              <w:rPr>
                <w:rFonts w:ascii="宋体" w:hAnsi="宋体"/>
                <w:szCs w:val="21"/>
              </w:rPr>
            </w:pPr>
          </w:p>
        </w:tc>
        <w:tc>
          <w:tcPr>
            <w:tcW w:w="288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责令改正、警告、罚款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cs="宋体" w:hint="eastAsia"/>
                <w:szCs w:val="21"/>
              </w:rPr>
              <w:t>接到森林火灾隐患整改通知书后，逾期未落实整改措施或整改不彻底，仍存在火灾隐患的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责令改正、给予警告、对个人处以1000元以上1500元以下罚款，对单位处以6000元以上8000元以下罚款</w:t>
            </w:r>
          </w:p>
        </w:tc>
      </w:tr>
      <w:tr w:rsidR="00866C65">
        <w:trPr>
          <w:trHeight w:val="1436"/>
        </w:trPr>
        <w:tc>
          <w:tcPr>
            <w:tcW w:w="434" w:type="dxa"/>
            <w:vMerge/>
            <w:tcMar>
              <w:left w:w="28" w:type="dxa"/>
              <w:right w:w="28" w:type="dxa"/>
            </w:tcMar>
            <w:vAlign w:val="center"/>
          </w:tcPr>
          <w:p w:rsidR="00866C65" w:rsidRDefault="00866C65">
            <w:pPr>
              <w:jc w:val="center"/>
              <w:rPr>
                <w:rFonts w:ascii="宋体" w:hAnsi="宋体"/>
                <w:b/>
                <w:szCs w:val="21"/>
              </w:rPr>
            </w:pPr>
          </w:p>
        </w:tc>
        <w:tc>
          <w:tcPr>
            <w:tcW w:w="1205" w:type="dxa"/>
            <w:vMerge/>
            <w:tcMar>
              <w:left w:w="28" w:type="dxa"/>
              <w:right w:w="28" w:type="dxa"/>
            </w:tcMar>
            <w:vAlign w:val="center"/>
          </w:tcPr>
          <w:p w:rsidR="00866C65" w:rsidRDefault="00866C65">
            <w:pPr>
              <w:rPr>
                <w:rFonts w:ascii="宋体" w:hAnsi="宋体"/>
                <w:szCs w:val="21"/>
              </w:rPr>
            </w:pPr>
          </w:p>
        </w:tc>
        <w:tc>
          <w:tcPr>
            <w:tcW w:w="288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责令改正、警告、罚款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cs="宋体" w:hint="eastAsia"/>
                <w:szCs w:val="21"/>
              </w:rPr>
              <w:t>整改不彻底，发生森林火灾的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责令改正、给予警告、对个人处以1500元以上2000元以下罚款，对单位处以8000元以上1万元以下罚款</w:t>
            </w:r>
          </w:p>
        </w:tc>
      </w:tr>
      <w:tr w:rsidR="00866C65">
        <w:trPr>
          <w:trHeight w:val="2190"/>
        </w:trPr>
        <w:tc>
          <w:tcPr>
            <w:tcW w:w="434"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3</w:t>
            </w:r>
          </w:p>
        </w:tc>
        <w:tc>
          <w:tcPr>
            <w:tcW w:w="1205" w:type="dxa"/>
            <w:vMerge w:val="restart"/>
            <w:tcMar>
              <w:left w:w="28" w:type="dxa"/>
              <w:right w:w="28" w:type="dxa"/>
            </w:tcMar>
            <w:vAlign w:val="center"/>
          </w:tcPr>
          <w:p w:rsidR="00866C65" w:rsidRDefault="00866C65">
            <w:pPr>
              <w:rPr>
                <w:rFonts w:ascii="宋体" w:hAnsi="宋体"/>
                <w:szCs w:val="21"/>
              </w:rPr>
            </w:pPr>
          </w:p>
          <w:p w:rsidR="00866C65" w:rsidRDefault="003C62EB">
            <w:pPr>
              <w:rPr>
                <w:rFonts w:ascii="宋体" w:hAnsi="宋体"/>
                <w:szCs w:val="21"/>
              </w:rPr>
            </w:pPr>
            <w:r>
              <w:rPr>
                <w:rFonts w:ascii="宋体" w:hAnsi="宋体" w:hint="eastAsia"/>
                <w:szCs w:val="21"/>
              </w:rPr>
              <w:t>森林防火期内未经批准擅自在森林防火区内野外用火的</w:t>
            </w:r>
          </w:p>
        </w:tc>
        <w:tc>
          <w:tcPr>
            <w:tcW w:w="2882" w:type="dxa"/>
            <w:vMerge w:val="restart"/>
            <w:tcMar>
              <w:left w:w="28" w:type="dxa"/>
              <w:right w:w="28" w:type="dxa"/>
            </w:tcMar>
            <w:vAlign w:val="center"/>
          </w:tcPr>
          <w:p w:rsidR="00866C65" w:rsidRDefault="003C62EB">
            <w:pPr>
              <w:shd w:val="solid" w:color="FFFFFF" w:fill="auto"/>
              <w:autoSpaceDN w:val="0"/>
              <w:spacing w:line="290" w:lineRule="exact"/>
              <w:rPr>
                <w:rFonts w:ascii="宋体" w:hAnsi="宋体"/>
                <w:szCs w:val="21"/>
              </w:rPr>
            </w:pPr>
            <w:r>
              <w:rPr>
                <w:rFonts w:ascii="宋体" w:hAnsi="宋体" w:hint="eastAsia"/>
                <w:szCs w:val="21"/>
              </w:rPr>
              <w:t>《森林防火条例》第五十条 违反本条例规定，森林防火期内未经批准擅自在森林防火区内野外用火的，由县级以上地方人民政府林业主管部门责令停止违法行为，给予警告，对个人并处200元以上3000元以下罚款，对单位并处1万元以上5万元以下罚款。《海南省森林防火条例》第五十七条</w:t>
            </w:r>
            <w:r>
              <w:rPr>
                <w:rFonts w:ascii="宋体" w:hAnsi="宋体" w:hint="eastAsia"/>
                <w:szCs w:val="21"/>
                <w:shd w:val="clear" w:color="auto" w:fill="FFFFFF"/>
              </w:rPr>
              <w:t xml:space="preserve"> 违反本条例规定，有下列行为之一的，由县级以上人民政府林业主管部门责令停止违法行为，给予警告，对个人并处200元以上3000元以下罚款，对单位并处1万元以上5万元以下罚款;造成森林火灾，构成犯罪的，依法追究刑事责任;尚不构成犯罪的，除依照上述规定追究法律责任外，可以责令责任人补种树木，并应当依法承担民事赔偿责任：(一)森林防火期内未经批准擅自在森林防火区内野外用火的。</w:t>
            </w: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责令停止违法行为、给予警告、罚款、责令</w:t>
            </w:r>
            <w:r>
              <w:rPr>
                <w:rFonts w:ascii="宋体" w:hAnsi="宋体" w:hint="eastAsia"/>
                <w:szCs w:val="21"/>
                <w:shd w:val="clear" w:color="auto" w:fill="FFFFFF"/>
              </w:rPr>
              <w:t>补种树木</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森林防火期内未经批准擅自在森林防火区内野外用火</w:t>
            </w:r>
            <w:r>
              <w:rPr>
                <w:rFonts w:ascii="宋体" w:hAnsi="宋体" w:cs="宋体" w:hint="eastAsia"/>
                <w:szCs w:val="21"/>
              </w:rPr>
              <w:t>，首次违法，且未造成森林火灾的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对个人处以200元以上1000元以下罚款，对单位处以1万元以上2万元以下罚款，</w:t>
            </w:r>
          </w:p>
        </w:tc>
      </w:tr>
      <w:tr w:rsidR="00866C65">
        <w:trPr>
          <w:trHeight w:val="2309"/>
        </w:trPr>
        <w:tc>
          <w:tcPr>
            <w:tcW w:w="434" w:type="dxa"/>
            <w:vMerge/>
            <w:tcMar>
              <w:left w:w="28" w:type="dxa"/>
              <w:right w:w="28" w:type="dxa"/>
            </w:tcMar>
            <w:vAlign w:val="center"/>
          </w:tcPr>
          <w:p w:rsidR="00866C65" w:rsidRDefault="00866C65">
            <w:pPr>
              <w:jc w:val="center"/>
              <w:rPr>
                <w:rFonts w:ascii="宋体" w:hAnsi="宋体"/>
                <w:b/>
                <w:szCs w:val="21"/>
              </w:rPr>
            </w:pPr>
          </w:p>
        </w:tc>
        <w:tc>
          <w:tcPr>
            <w:tcW w:w="1205" w:type="dxa"/>
            <w:vMerge/>
            <w:tcMar>
              <w:left w:w="28" w:type="dxa"/>
              <w:right w:w="28" w:type="dxa"/>
            </w:tcMar>
            <w:vAlign w:val="center"/>
          </w:tcPr>
          <w:p w:rsidR="00866C65" w:rsidRDefault="00866C65">
            <w:pPr>
              <w:rPr>
                <w:rFonts w:ascii="宋体" w:hAnsi="宋体"/>
                <w:szCs w:val="21"/>
              </w:rPr>
            </w:pPr>
          </w:p>
        </w:tc>
        <w:tc>
          <w:tcPr>
            <w:tcW w:w="288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责令停止违法行为、给予警告、罚款、责令</w:t>
            </w:r>
            <w:r>
              <w:rPr>
                <w:rFonts w:ascii="宋体" w:hAnsi="宋体" w:hint="eastAsia"/>
                <w:szCs w:val="21"/>
                <w:shd w:val="clear" w:color="auto" w:fill="FFFFFF"/>
              </w:rPr>
              <w:t>补种树木</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森林防火期内未经批准擅自在森林防火区内野外用火，被处以行政处罚后，再次实施违法行为</w:t>
            </w:r>
            <w:r>
              <w:rPr>
                <w:rFonts w:ascii="宋体" w:hAnsi="宋体" w:cs="宋体" w:hint="eastAsia"/>
                <w:szCs w:val="21"/>
              </w:rPr>
              <w:t>，且未造成森林火灾的</w:t>
            </w:r>
          </w:p>
        </w:tc>
        <w:tc>
          <w:tcPr>
            <w:tcW w:w="3052" w:type="dxa"/>
            <w:tcMar>
              <w:left w:w="28" w:type="dxa"/>
              <w:right w:w="28" w:type="dxa"/>
            </w:tcMar>
            <w:vAlign w:val="center"/>
          </w:tcPr>
          <w:p w:rsidR="00866C65" w:rsidRDefault="003C62EB">
            <w:pPr>
              <w:rPr>
                <w:rFonts w:ascii="宋体" w:hAnsi="宋体"/>
                <w:szCs w:val="21"/>
                <w:shd w:val="clear" w:color="auto" w:fill="FFFFFF"/>
              </w:rPr>
            </w:pPr>
            <w:r>
              <w:rPr>
                <w:rFonts w:ascii="宋体" w:hAnsi="宋体" w:hint="eastAsia"/>
                <w:szCs w:val="21"/>
              </w:rPr>
              <w:t>对个人处以1000元以上2000元以下罚款，对单位处以2万元以上4万元以下罚款，</w:t>
            </w:r>
          </w:p>
        </w:tc>
      </w:tr>
      <w:tr w:rsidR="00866C65">
        <w:trPr>
          <w:trHeight w:val="2388"/>
        </w:trPr>
        <w:tc>
          <w:tcPr>
            <w:tcW w:w="434" w:type="dxa"/>
            <w:vMerge/>
            <w:tcMar>
              <w:left w:w="28" w:type="dxa"/>
              <w:right w:w="28" w:type="dxa"/>
            </w:tcMar>
            <w:vAlign w:val="center"/>
          </w:tcPr>
          <w:p w:rsidR="00866C65" w:rsidRDefault="00866C65">
            <w:pPr>
              <w:jc w:val="center"/>
              <w:rPr>
                <w:rFonts w:ascii="宋体" w:hAnsi="宋体"/>
                <w:b/>
                <w:szCs w:val="21"/>
              </w:rPr>
            </w:pPr>
          </w:p>
        </w:tc>
        <w:tc>
          <w:tcPr>
            <w:tcW w:w="1205" w:type="dxa"/>
            <w:vMerge/>
            <w:tcMar>
              <w:left w:w="28" w:type="dxa"/>
              <w:right w:w="28" w:type="dxa"/>
            </w:tcMar>
            <w:vAlign w:val="center"/>
          </w:tcPr>
          <w:p w:rsidR="00866C65" w:rsidRDefault="00866C65">
            <w:pPr>
              <w:rPr>
                <w:rFonts w:ascii="宋体" w:hAnsi="宋体"/>
                <w:szCs w:val="21"/>
              </w:rPr>
            </w:pPr>
          </w:p>
        </w:tc>
        <w:tc>
          <w:tcPr>
            <w:tcW w:w="288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责令停止违法行为、给予警告、罚款、责令</w:t>
            </w:r>
            <w:r>
              <w:rPr>
                <w:rFonts w:ascii="宋体" w:hAnsi="宋体" w:hint="eastAsia"/>
                <w:szCs w:val="21"/>
                <w:shd w:val="clear" w:color="auto" w:fill="FFFFFF"/>
              </w:rPr>
              <w:t>补种树木</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森林防火期内</w:t>
            </w:r>
            <w:r>
              <w:rPr>
                <w:rFonts w:ascii="宋体" w:hAnsi="宋体" w:cs="宋体" w:hint="eastAsia"/>
                <w:szCs w:val="21"/>
              </w:rPr>
              <w:t>未经批准擅自在林区内野外用火，造成森林火灾的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对个人处以2000元以上3000元以下罚款，对单位处以4万元以上5万元以下罚款，</w:t>
            </w:r>
            <w:r>
              <w:rPr>
                <w:rFonts w:ascii="宋体" w:hAnsi="宋体" w:hint="eastAsia"/>
                <w:szCs w:val="21"/>
                <w:shd w:val="clear" w:color="auto" w:fill="FFFFFF"/>
              </w:rPr>
              <w:t>责令责任人补种树木</w:t>
            </w:r>
          </w:p>
        </w:tc>
      </w:tr>
      <w:tr w:rsidR="00866C65">
        <w:trPr>
          <w:trHeight w:val="1407"/>
        </w:trPr>
        <w:tc>
          <w:tcPr>
            <w:tcW w:w="434"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4</w:t>
            </w:r>
          </w:p>
        </w:tc>
        <w:tc>
          <w:tcPr>
            <w:tcW w:w="1205" w:type="dxa"/>
            <w:vMerge w:val="restart"/>
            <w:tcMar>
              <w:left w:w="28" w:type="dxa"/>
              <w:right w:w="28" w:type="dxa"/>
            </w:tcMar>
            <w:vAlign w:val="center"/>
          </w:tcPr>
          <w:p w:rsidR="00866C65" w:rsidRDefault="003C62EB">
            <w:pPr>
              <w:rPr>
                <w:rFonts w:ascii="宋体" w:hAnsi="宋体"/>
                <w:szCs w:val="21"/>
              </w:rPr>
            </w:pPr>
            <w:r>
              <w:rPr>
                <w:rFonts w:ascii="宋体" w:hAnsi="宋体" w:hint="eastAsia"/>
                <w:bCs/>
                <w:szCs w:val="21"/>
              </w:rPr>
              <w:t>森林防火期内经批准在森林防火区内野外用火，但未按批准要求用火的</w:t>
            </w:r>
          </w:p>
        </w:tc>
        <w:tc>
          <w:tcPr>
            <w:tcW w:w="2882" w:type="dxa"/>
            <w:vMerge w:val="restart"/>
            <w:tcMar>
              <w:left w:w="28" w:type="dxa"/>
              <w:right w:w="28" w:type="dxa"/>
            </w:tcMar>
            <w:vAlign w:val="center"/>
          </w:tcPr>
          <w:p w:rsidR="00866C65" w:rsidRDefault="003C62EB">
            <w:pPr>
              <w:shd w:val="solid" w:color="FFFFFF" w:fill="auto"/>
              <w:autoSpaceDN w:val="0"/>
              <w:rPr>
                <w:rFonts w:ascii="宋体" w:hAnsi="宋体"/>
                <w:szCs w:val="21"/>
              </w:rPr>
            </w:pPr>
            <w:r>
              <w:rPr>
                <w:rFonts w:ascii="宋体" w:hAnsi="宋体" w:hint="eastAsia"/>
                <w:szCs w:val="21"/>
              </w:rPr>
              <w:t>《海南省森林防火条例》</w:t>
            </w:r>
            <w:r>
              <w:rPr>
                <w:rFonts w:ascii="宋体" w:hAnsi="宋体" w:hint="eastAsia"/>
                <w:szCs w:val="21"/>
                <w:shd w:val="clear" w:color="auto" w:fill="FFFFFF"/>
              </w:rPr>
              <w:t>第五十七条 违反本条例规定，有下列行为之一的，由县级以上人民政府林业主管部门责令停止违法行为，给予警告，对个人并处200元以上3000元以下罚款，对单位并处1万元以上5万元以下罚款;造成森林火灾，构成犯罪的，依法追究刑事责任;尚不构成犯罪的，除依照上述规定追究法律责任外，可以责令责任人补种树木，并应当依法承担民事赔偿责任：(二)森林防火期内经批准在森林防火区内野外用火，但未按批准要求用火的。</w:t>
            </w: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责令停止违法行为，给予警告，</w:t>
            </w:r>
            <w:r>
              <w:rPr>
                <w:rFonts w:ascii="宋体" w:hAnsi="宋体"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bCs/>
                <w:szCs w:val="21"/>
              </w:rPr>
              <w:t>未按批准要求野外用火，但</w:t>
            </w:r>
            <w:r>
              <w:rPr>
                <w:rFonts w:ascii="宋体" w:hAnsi="宋体" w:cs="宋体" w:hint="eastAsia"/>
                <w:szCs w:val="21"/>
              </w:rPr>
              <w:t>首次违法</w:t>
            </w:r>
            <w:r>
              <w:rPr>
                <w:rFonts w:ascii="宋体" w:hAnsi="宋体" w:hint="eastAsia"/>
                <w:bCs/>
                <w:szCs w:val="21"/>
              </w:rPr>
              <w:t>，且未造成森林火灾</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责令停止违法行为，给予警告，</w:t>
            </w:r>
            <w:r>
              <w:rPr>
                <w:rFonts w:ascii="宋体" w:hAnsi="宋体" w:hint="eastAsia"/>
                <w:szCs w:val="21"/>
              </w:rPr>
              <w:t>对个人处以200元以上1000元以下罚款，对单位处以1万元以上2万元以下罚款</w:t>
            </w:r>
          </w:p>
        </w:tc>
      </w:tr>
      <w:tr w:rsidR="00866C65">
        <w:trPr>
          <w:trHeight w:val="1994"/>
        </w:trPr>
        <w:tc>
          <w:tcPr>
            <w:tcW w:w="434" w:type="dxa"/>
            <w:vMerge/>
            <w:tcMar>
              <w:left w:w="28" w:type="dxa"/>
              <w:right w:w="28" w:type="dxa"/>
            </w:tcMar>
            <w:vAlign w:val="center"/>
          </w:tcPr>
          <w:p w:rsidR="00866C65" w:rsidRDefault="00866C65">
            <w:pPr>
              <w:jc w:val="center"/>
              <w:rPr>
                <w:rFonts w:ascii="宋体" w:hAnsi="宋体"/>
                <w:b/>
                <w:szCs w:val="21"/>
              </w:rPr>
            </w:pPr>
          </w:p>
        </w:tc>
        <w:tc>
          <w:tcPr>
            <w:tcW w:w="1205" w:type="dxa"/>
            <w:vMerge/>
            <w:tcMar>
              <w:left w:w="28" w:type="dxa"/>
              <w:right w:w="28" w:type="dxa"/>
            </w:tcMar>
            <w:vAlign w:val="center"/>
          </w:tcPr>
          <w:p w:rsidR="00866C65" w:rsidRDefault="00866C65">
            <w:pPr>
              <w:rPr>
                <w:rFonts w:ascii="宋体" w:hAnsi="宋体"/>
                <w:szCs w:val="21"/>
              </w:rPr>
            </w:pPr>
          </w:p>
        </w:tc>
        <w:tc>
          <w:tcPr>
            <w:tcW w:w="288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责令停止违法行为，给予警告，</w:t>
            </w:r>
            <w:r>
              <w:rPr>
                <w:rFonts w:ascii="宋体" w:hAnsi="宋体"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bCs/>
                <w:szCs w:val="21"/>
              </w:rPr>
              <w:t>未按批准要求野外用火，</w:t>
            </w:r>
            <w:r>
              <w:rPr>
                <w:rFonts w:ascii="宋体" w:hAnsi="宋体" w:hint="eastAsia"/>
                <w:szCs w:val="21"/>
              </w:rPr>
              <w:t>被处以行政处罚后，再次实施违法行为</w:t>
            </w:r>
            <w:r>
              <w:rPr>
                <w:rFonts w:ascii="宋体" w:hAnsi="宋体" w:hint="eastAsia"/>
                <w:bCs/>
                <w:szCs w:val="21"/>
              </w:rPr>
              <w:t>，且未造成森林火灾</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责令停止违法行为，给予警告，</w:t>
            </w:r>
            <w:r>
              <w:rPr>
                <w:rFonts w:ascii="宋体" w:hAnsi="宋体" w:hint="eastAsia"/>
                <w:szCs w:val="21"/>
              </w:rPr>
              <w:t>对个人处以1000元以上2000元以下罚款，对单位处以2万元以上4万元以下罚款</w:t>
            </w:r>
          </w:p>
        </w:tc>
      </w:tr>
      <w:tr w:rsidR="00866C65">
        <w:trPr>
          <w:trHeight w:val="1801"/>
        </w:trPr>
        <w:tc>
          <w:tcPr>
            <w:tcW w:w="434" w:type="dxa"/>
            <w:vMerge/>
            <w:tcMar>
              <w:left w:w="28" w:type="dxa"/>
              <w:right w:w="28" w:type="dxa"/>
            </w:tcMar>
            <w:vAlign w:val="center"/>
          </w:tcPr>
          <w:p w:rsidR="00866C65" w:rsidRDefault="00866C65">
            <w:pPr>
              <w:jc w:val="center"/>
              <w:rPr>
                <w:rFonts w:ascii="宋体" w:hAnsi="宋体"/>
                <w:b/>
                <w:szCs w:val="21"/>
              </w:rPr>
            </w:pPr>
          </w:p>
        </w:tc>
        <w:tc>
          <w:tcPr>
            <w:tcW w:w="1205" w:type="dxa"/>
            <w:vMerge/>
            <w:tcMar>
              <w:left w:w="28" w:type="dxa"/>
              <w:right w:w="28" w:type="dxa"/>
            </w:tcMar>
            <w:vAlign w:val="center"/>
          </w:tcPr>
          <w:p w:rsidR="00866C65" w:rsidRDefault="00866C65">
            <w:pPr>
              <w:rPr>
                <w:rFonts w:ascii="宋体" w:hAnsi="宋体"/>
                <w:szCs w:val="21"/>
              </w:rPr>
            </w:pPr>
          </w:p>
        </w:tc>
        <w:tc>
          <w:tcPr>
            <w:tcW w:w="288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责令停止违法行为，给予警告，</w:t>
            </w:r>
            <w:r>
              <w:rPr>
                <w:rFonts w:ascii="宋体" w:hAnsi="宋体" w:hint="eastAsia"/>
                <w:szCs w:val="21"/>
              </w:rPr>
              <w:t>罚款，责令</w:t>
            </w:r>
            <w:r>
              <w:rPr>
                <w:rFonts w:ascii="宋体" w:hAnsi="宋体" w:hint="eastAsia"/>
                <w:szCs w:val="21"/>
                <w:shd w:val="clear" w:color="auto" w:fill="FFFFFF"/>
              </w:rPr>
              <w:t>补种树木</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bCs/>
                <w:szCs w:val="21"/>
              </w:rPr>
              <w:t>未按批准要求野外用火</w:t>
            </w:r>
            <w:r>
              <w:rPr>
                <w:rFonts w:ascii="宋体" w:hAnsi="宋体" w:cs="宋体" w:hint="eastAsia"/>
                <w:szCs w:val="21"/>
              </w:rPr>
              <w:t>，造成森林火灾的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shd w:val="clear" w:color="auto" w:fill="FFFFFF"/>
              </w:rPr>
              <w:t>责令停止违法行为，给予警告，</w:t>
            </w:r>
            <w:r>
              <w:rPr>
                <w:rFonts w:ascii="宋体" w:hAnsi="宋体" w:hint="eastAsia"/>
                <w:szCs w:val="21"/>
              </w:rPr>
              <w:t>对个人处以2000元以上3000元以下罚款，对单位处以4万元以上5万元以下罚款，</w:t>
            </w:r>
            <w:r>
              <w:rPr>
                <w:rFonts w:ascii="宋体" w:hAnsi="宋体" w:hint="eastAsia"/>
                <w:szCs w:val="21"/>
                <w:shd w:val="clear" w:color="auto" w:fill="FFFFFF"/>
              </w:rPr>
              <w:t>责令责任人补种树木</w:t>
            </w:r>
          </w:p>
        </w:tc>
      </w:tr>
      <w:tr w:rsidR="00866C65">
        <w:trPr>
          <w:trHeight w:val="1266"/>
        </w:trPr>
        <w:tc>
          <w:tcPr>
            <w:tcW w:w="434"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5</w:t>
            </w:r>
          </w:p>
        </w:tc>
        <w:tc>
          <w:tcPr>
            <w:tcW w:w="1205" w:type="dxa"/>
            <w:vMerge w:val="restart"/>
            <w:tcMar>
              <w:left w:w="28" w:type="dxa"/>
              <w:right w:w="28" w:type="dxa"/>
            </w:tcMar>
            <w:vAlign w:val="center"/>
          </w:tcPr>
          <w:p w:rsidR="00866C65" w:rsidRDefault="003C62EB">
            <w:pPr>
              <w:rPr>
                <w:rFonts w:ascii="宋体" w:hAnsi="宋体"/>
                <w:szCs w:val="21"/>
              </w:rPr>
            </w:pPr>
            <w:r>
              <w:rPr>
                <w:rFonts w:ascii="宋体" w:hAnsi="宋体" w:hint="eastAsia"/>
                <w:bCs/>
                <w:szCs w:val="21"/>
              </w:rPr>
              <w:t>野外用火禁止命令发布期间在森林防火区野外用火的</w:t>
            </w:r>
          </w:p>
        </w:tc>
        <w:tc>
          <w:tcPr>
            <w:tcW w:w="2882" w:type="dxa"/>
            <w:vMerge w:val="restart"/>
            <w:tcMar>
              <w:left w:w="28" w:type="dxa"/>
              <w:right w:w="28" w:type="dxa"/>
            </w:tcMar>
            <w:vAlign w:val="center"/>
          </w:tcPr>
          <w:p w:rsidR="00866C65" w:rsidRDefault="003C62EB">
            <w:pPr>
              <w:shd w:val="solid" w:color="FFFFFF" w:fill="auto"/>
              <w:autoSpaceDN w:val="0"/>
              <w:spacing w:line="290" w:lineRule="exact"/>
              <w:rPr>
                <w:rFonts w:ascii="宋体" w:hAnsi="宋体"/>
                <w:szCs w:val="21"/>
              </w:rPr>
            </w:pPr>
            <w:r>
              <w:rPr>
                <w:rFonts w:ascii="宋体" w:hAnsi="宋体" w:hint="eastAsia"/>
                <w:bCs/>
                <w:szCs w:val="21"/>
              </w:rPr>
              <w:t>《海南省森林防火条例》</w:t>
            </w:r>
            <w:r>
              <w:rPr>
                <w:rFonts w:ascii="宋体" w:hAnsi="宋体" w:hint="eastAsia"/>
                <w:szCs w:val="21"/>
                <w:shd w:val="clear" w:color="auto" w:fill="FFFFFF"/>
              </w:rPr>
              <w:t>第五十七条 违反本条例规定，有下列行为之一的，由县级以上人民政府林业主管部门责令停止违法行为，给予警告，对个人并处200元以上3000元以下罚款，对单位并处1万元以上5万元以下罚款;造成森林火灾，构成犯罪的，依法追究刑事责任;尚不构成犯罪的，除依照上述规定追究法律责任外，可以责令责任人补种树木，并应当依法承担民事赔偿责任：(三)野外用火禁止命令发布期间在森林防火区内野外用火的。</w:t>
            </w:r>
          </w:p>
        </w:tc>
        <w:tc>
          <w:tcPr>
            <w:tcW w:w="980" w:type="dxa"/>
            <w:tcMar>
              <w:left w:w="28" w:type="dxa"/>
              <w:right w:w="28" w:type="dxa"/>
            </w:tcMar>
            <w:vAlign w:val="center"/>
          </w:tcPr>
          <w:p w:rsidR="00866C65" w:rsidRDefault="003C62EB">
            <w:pPr>
              <w:spacing w:line="290" w:lineRule="exact"/>
              <w:jc w:val="center"/>
              <w:rPr>
                <w:rFonts w:ascii="宋体" w:hAnsi="宋体"/>
                <w:szCs w:val="21"/>
              </w:rPr>
            </w:pPr>
            <w:r>
              <w:rPr>
                <w:rFonts w:ascii="宋体" w:hAnsi="宋体" w:hint="eastAsia"/>
                <w:szCs w:val="21"/>
              </w:rPr>
              <w:t>一般违法</w:t>
            </w:r>
          </w:p>
        </w:tc>
        <w:tc>
          <w:tcPr>
            <w:tcW w:w="1639"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szCs w:val="21"/>
                <w:shd w:val="clear" w:color="auto" w:fill="FFFFFF"/>
              </w:rPr>
              <w:t>责令停止违法行为，给予警告，</w:t>
            </w:r>
            <w:r>
              <w:rPr>
                <w:rFonts w:ascii="宋体" w:hAnsi="宋体" w:hint="eastAsia"/>
                <w:szCs w:val="21"/>
              </w:rPr>
              <w:t>罚款</w:t>
            </w:r>
          </w:p>
        </w:tc>
        <w:tc>
          <w:tcPr>
            <w:tcW w:w="2338"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szCs w:val="21"/>
                <w:shd w:val="clear" w:color="auto" w:fill="FFFFFF"/>
              </w:rPr>
              <w:t>野外用火禁止命令发布期间在森林防火区内野外用火，</w:t>
            </w:r>
            <w:r>
              <w:rPr>
                <w:rFonts w:ascii="宋体" w:hAnsi="宋体" w:cs="宋体" w:hint="eastAsia"/>
                <w:szCs w:val="21"/>
              </w:rPr>
              <w:t>首次违法</w:t>
            </w:r>
            <w:r>
              <w:rPr>
                <w:rFonts w:ascii="宋体" w:hAnsi="宋体" w:hint="eastAsia"/>
                <w:szCs w:val="21"/>
                <w:shd w:val="clear" w:color="auto" w:fill="FFFFFF"/>
              </w:rPr>
              <w:t>，且未造成森林火灾的</w:t>
            </w:r>
          </w:p>
        </w:tc>
        <w:tc>
          <w:tcPr>
            <w:tcW w:w="3052"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szCs w:val="21"/>
                <w:shd w:val="clear" w:color="auto" w:fill="FFFFFF"/>
              </w:rPr>
              <w:t>责令停止违法行为，给予警告，</w:t>
            </w:r>
            <w:r>
              <w:rPr>
                <w:rFonts w:ascii="宋体" w:hAnsi="宋体" w:hint="eastAsia"/>
                <w:szCs w:val="21"/>
              </w:rPr>
              <w:t>对个人处以200元以上1000元以下罚款，对单位处以1万元以上2万元以下罚款</w:t>
            </w:r>
          </w:p>
        </w:tc>
      </w:tr>
      <w:tr w:rsidR="00866C65">
        <w:trPr>
          <w:trHeight w:val="90"/>
        </w:trPr>
        <w:tc>
          <w:tcPr>
            <w:tcW w:w="434" w:type="dxa"/>
            <w:vMerge/>
            <w:tcMar>
              <w:left w:w="28" w:type="dxa"/>
              <w:right w:w="28" w:type="dxa"/>
            </w:tcMar>
            <w:vAlign w:val="center"/>
          </w:tcPr>
          <w:p w:rsidR="00866C65" w:rsidRDefault="00866C65">
            <w:pPr>
              <w:jc w:val="center"/>
              <w:rPr>
                <w:rFonts w:ascii="宋体" w:hAnsi="宋体"/>
                <w:b/>
                <w:szCs w:val="21"/>
              </w:rPr>
            </w:pPr>
          </w:p>
        </w:tc>
        <w:tc>
          <w:tcPr>
            <w:tcW w:w="1205" w:type="dxa"/>
            <w:vMerge/>
            <w:tcMar>
              <w:left w:w="28" w:type="dxa"/>
              <w:right w:w="28" w:type="dxa"/>
            </w:tcMar>
            <w:vAlign w:val="center"/>
          </w:tcPr>
          <w:p w:rsidR="00866C65" w:rsidRDefault="00866C65">
            <w:pPr>
              <w:rPr>
                <w:rFonts w:ascii="宋体" w:hAnsi="宋体"/>
                <w:szCs w:val="21"/>
              </w:rPr>
            </w:pPr>
          </w:p>
        </w:tc>
        <w:tc>
          <w:tcPr>
            <w:tcW w:w="2882" w:type="dxa"/>
            <w:vMerge/>
            <w:tcMar>
              <w:left w:w="28" w:type="dxa"/>
              <w:right w:w="28" w:type="dxa"/>
            </w:tcMar>
            <w:vAlign w:val="center"/>
          </w:tcPr>
          <w:p w:rsidR="00866C65" w:rsidRDefault="00866C65">
            <w:pPr>
              <w:spacing w:line="290" w:lineRule="exact"/>
              <w:rPr>
                <w:rFonts w:ascii="宋体" w:hAnsi="宋体"/>
                <w:szCs w:val="21"/>
              </w:rPr>
            </w:pPr>
          </w:p>
        </w:tc>
        <w:tc>
          <w:tcPr>
            <w:tcW w:w="980" w:type="dxa"/>
            <w:tcMar>
              <w:left w:w="28" w:type="dxa"/>
              <w:right w:w="28" w:type="dxa"/>
            </w:tcMar>
            <w:vAlign w:val="center"/>
          </w:tcPr>
          <w:p w:rsidR="00866C65" w:rsidRDefault="003C62EB">
            <w:pPr>
              <w:spacing w:line="290" w:lineRule="exact"/>
              <w:jc w:val="center"/>
              <w:rPr>
                <w:rFonts w:ascii="宋体" w:hAnsi="宋体"/>
                <w:szCs w:val="21"/>
              </w:rPr>
            </w:pPr>
            <w:r>
              <w:rPr>
                <w:rFonts w:ascii="宋体" w:hAnsi="宋体" w:hint="eastAsia"/>
                <w:szCs w:val="21"/>
              </w:rPr>
              <w:t>较重违法</w:t>
            </w:r>
          </w:p>
        </w:tc>
        <w:tc>
          <w:tcPr>
            <w:tcW w:w="1639"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szCs w:val="21"/>
                <w:shd w:val="clear" w:color="auto" w:fill="FFFFFF"/>
              </w:rPr>
              <w:t>责令停止违法行为，给予警告，</w:t>
            </w:r>
            <w:r>
              <w:rPr>
                <w:rFonts w:ascii="宋体" w:hAnsi="宋体" w:hint="eastAsia"/>
                <w:szCs w:val="21"/>
              </w:rPr>
              <w:t>罚款</w:t>
            </w:r>
          </w:p>
        </w:tc>
        <w:tc>
          <w:tcPr>
            <w:tcW w:w="2338"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szCs w:val="21"/>
                <w:shd w:val="clear" w:color="auto" w:fill="FFFFFF"/>
              </w:rPr>
              <w:t>野外用火禁止命令发布期间在森林防火区内野外用火，</w:t>
            </w:r>
            <w:r>
              <w:rPr>
                <w:rFonts w:ascii="宋体" w:hAnsi="宋体" w:hint="eastAsia"/>
                <w:szCs w:val="21"/>
              </w:rPr>
              <w:t>被处以行政处罚后，再次实施违法行为</w:t>
            </w:r>
            <w:r>
              <w:rPr>
                <w:rFonts w:ascii="宋体" w:hAnsi="宋体" w:hint="eastAsia"/>
                <w:szCs w:val="21"/>
                <w:shd w:val="clear" w:color="auto" w:fill="FFFFFF"/>
              </w:rPr>
              <w:t>，且未造成森林火灾的</w:t>
            </w:r>
          </w:p>
        </w:tc>
        <w:tc>
          <w:tcPr>
            <w:tcW w:w="3052"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szCs w:val="21"/>
                <w:shd w:val="clear" w:color="auto" w:fill="FFFFFF"/>
              </w:rPr>
              <w:t>责令停止违法行为，给予警告，</w:t>
            </w:r>
            <w:r>
              <w:rPr>
                <w:rFonts w:ascii="宋体" w:hAnsi="宋体" w:hint="eastAsia"/>
                <w:szCs w:val="21"/>
              </w:rPr>
              <w:t>对个人处以1000元以上2000元以下罚款，对单位处以2万元以上4万元以下罚款</w:t>
            </w:r>
          </w:p>
        </w:tc>
      </w:tr>
      <w:tr w:rsidR="00866C65">
        <w:trPr>
          <w:trHeight w:val="1839"/>
        </w:trPr>
        <w:tc>
          <w:tcPr>
            <w:tcW w:w="434" w:type="dxa"/>
            <w:vMerge/>
            <w:tcMar>
              <w:left w:w="28" w:type="dxa"/>
              <w:right w:w="28" w:type="dxa"/>
            </w:tcMar>
            <w:vAlign w:val="center"/>
          </w:tcPr>
          <w:p w:rsidR="00866C65" w:rsidRDefault="00866C65">
            <w:pPr>
              <w:jc w:val="center"/>
              <w:rPr>
                <w:rFonts w:ascii="宋体" w:hAnsi="宋体"/>
                <w:b/>
                <w:szCs w:val="21"/>
              </w:rPr>
            </w:pPr>
          </w:p>
        </w:tc>
        <w:tc>
          <w:tcPr>
            <w:tcW w:w="1205" w:type="dxa"/>
            <w:vMerge/>
            <w:tcMar>
              <w:left w:w="28" w:type="dxa"/>
              <w:right w:w="28" w:type="dxa"/>
            </w:tcMar>
            <w:vAlign w:val="center"/>
          </w:tcPr>
          <w:p w:rsidR="00866C65" w:rsidRDefault="00866C65">
            <w:pPr>
              <w:rPr>
                <w:rFonts w:ascii="宋体" w:hAnsi="宋体"/>
                <w:szCs w:val="21"/>
              </w:rPr>
            </w:pPr>
          </w:p>
        </w:tc>
        <w:tc>
          <w:tcPr>
            <w:tcW w:w="2882" w:type="dxa"/>
            <w:vMerge/>
            <w:tcMar>
              <w:left w:w="28" w:type="dxa"/>
              <w:right w:w="28" w:type="dxa"/>
            </w:tcMar>
            <w:vAlign w:val="center"/>
          </w:tcPr>
          <w:p w:rsidR="00866C65" w:rsidRDefault="00866C65">
            <w:pPr>
              <w:spacing w:line="290" w:lineRule="exact"/>
              <w:rPr>
                <w:rFonts w:ascii="宋体" w:hAnsi="宋体"/>
                <w:szCs w:val="21"/>
              </w:rPr>
            </w:pPr>
          </w:p>
        </w:tc>
        <w:tc>
          <w:tcPr>
            <w:tcW w:w="980" w:type="dxa"/>
            <w:tcMar>
              <w:left w:w="28" w:type="dxa"/>
              <w:right w:w="28" w:type="dxa"/>
            </w:tcMar>
            <w:vAlign w:val="center"/>
          </w:tcPr>
          <w:p w:rsidR="00866C65" w:rsidRDefault="003C62EB">
            <w:pPr>
              <w:spacing w:line="290" w:lineRule="exact"/>
              <w:jc w:val="center"/>
              <w:rPr>
                <w:rFonts w:ascii="宋体" w:hAnsi="宋体"/>
                <w:szCs w:val="21"/>
              </w:rPr>
            </w:pPr>
            <w:r>
              <w:rPr>
                <w:rFonts w:ascii="宋体" w:hAnsi="宋体" w:hint="eastAsia"/>
                <w:szCs w:val="21"/>
              </w:rPr>
              <w:t>严重违法</w:t>
            </w:r>
          </w:p>
        </w:tc>
        <w:tc>
          <w:tcPr>
            <w:tcW w:w="1639"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szCs w:val="21"/>
                <w:shd w:val="clear" w:color="auto" w:fill="FFFFFF"/>
              </w:rPr>
              <w:t>责令停止违法行为，给予警告，</w:t>
            </w:r>
            <w:r>
              <w:rPr>
                <w:rFonts w:ascii="宋体" w:hAnsi="宋体" w:hint="eastAsia"/>
                <w:szCs w:val="21"/>
              </w:rPr>
              <w:t>罚款，责令</w:t>
            </w:r>
            <w:r>
              <w:rPr>
                <w:rFonts w:ascii="宋体" w:hAnsi="宋体" w:hint="eastAsia"/>
                <w:szCs w:val="21"/>
                <w:shd w:val="clear" w:color="auto" w:fill="FFFFFF"/>
              </w:rPr>
              <w:t>补种树木</w:t>
            </w:r>
          </w:p>
        </w:tc>
        <w:tc>
          <w:tcPr>
            <w:tcW w:w="2338"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szCs w:val="21"/>
                <w:shd w:val="clear" w:color="auto" w:fill="FFFFFF"/>
              </w:rPr>
              <w:t>野外用火禁止命令发布期间在森林防火区内野外用火，造成森林火灾的</w:t>
            </w:r>
          </w:p>
        </w:tc>
        <w:tc>
          <w:tcPr>
            <w:tcW w:w="3052"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szCs w:val="21"/>
                <w:shd w:val="clear" w:color="auto" w:fill="FFFFFF"/>
              </w:rPr>
              <w:t>责令停止违法行为，给予警告，</w:t>
            </w:r>
            <w:r>
              <w:rPr>
                <w:rFonts w:ascii="宋体" w:hAnsi="宋体" w:hint="eastAsia"/>
                <w:szCs w:val="21"/>
              </w:rPr>
              <w:t>对个人处以2000元以上3000元以下罚款，对单位处以4万元以上5万元以下罚款，</w:t>
            </w:r>
            <w:r>
              <w:rPr>
                <w:rFonts w:ascii="宋体" w:hAnsi="宋体" w:hint="eastAsia"/>
                <w:szCs w:val="21"/>
                <w:shd w:val="clear" w:color="auto" w:fill="FFFFFF"/>
              </w:rPr>
              <w:t>责令责任人补种树木</w:t>
            </w:r>
          </w:p>
        </w:tc>
      </w:tr>
      <w:tr w:rsidR="00866C65">
        <w:trPr>
          <w:trHeight w:val="1557"/>
        </w:trPr>
        <w:tc>
          <w:tcPr>
            <w:tcW w:w="434"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6</w:t>
            </w:r>
          </w:p>
        </w:tc>
        <w:tc>
          <w:tcPr>
            <w:tcW w:w="1205"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森林防火期内未经批准在森林防火区内进行实弹演习、爆破等活动的</w:t>
            </w:r>
          </w:p>
        </w:tc>
        <w:tc>
          <w:tcPr>
            <w:tcW w:w="2882" w:type="dxa"/>
            <w:vMerge w:val="restart"/>
            <w:tcMar>
              <w:left w:w="28" w:type="dxa"/>
              <w:right w:w="28" w:type="dxa"/>
            </w:tcMar>
            <w:vAlign w:val="center"/>
          </w:tcPr>
          <w:p w:rsidR="00866C65" w:rsidRDefault="003C62EB">
            <w:pPr>
              <w:spacing w:line="290" w:lineRule="exact"/>
              <w:rPr>
                <w:rFonts w:ascii="宋体" w:hAnsi="宋体"/>
                <w:szCs w:val="21"/>
              </w:rPr>
            </w:pPr>
            <w:r>
              <w:rPr>
                <w:rFonts w:ascii="宋体" w:hAnsi="宋体" w:hint="eastAsia"/>
                <w:szCs w:val="21"/>
              </w:rPr>
              <w:t>《森林防火条例》第五十一条 违反本条例规定，森林防火期内未经批准在森林防火区内进行实弹演习、爆破等活动的，由县级以上地方人民政府林业主管部门责令停止违法行为，给予警告，并处5万元以上10万元以下罚款。</w:t>
            </w:r>
          </w:p>
        </w:tc>
        <w:tc>
          <w:tcPr>
            <w:tcW w:w="980" w:type="dxa"/>
            <w:tcMar>
              <w:left w:w="28" w:type="dxa"/>
              <w:right w:w="28" w:type="dxa"/>
            </w:tcMar>
            <w:vAlign w:val="center"/>
          </w:tcPr>
          <w:p w:rsidR="00866C65" w:rsidRDefault="003C62EB">
            <w:pPr>
              <w:spacing w:line="290" w:lineRule="exact"/>
              <w:jc w:val="center"/>
              <w:rPr>
                <w:rFonts w:ascii="宋体" w:hAnsi="宋体"/>
                <w:szCs w:val="21"/>
              </w:rPr>
            </w:pPr>
            <w:r>
              <w:rPr>
                <w:rFonts w:ascii="宋体" w:hAnsi="宋体" w:hint="eastAsia"/>
                <w:szCs w:val="21"/>
              </w:rPr>
              <w:t>一般违法</w:t>
            </w:r>
          </w:p>
        </w:tc>
        <w:tc>
          <w:tcPr>
            <w:tcW w:w="1639"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bCs/>
                <w:szCs w:val="21"/>
              </w:rPr>
              <w:t>责令停止违法行为，警告，</w:t>
            </w:r>
            <w:r>
              <w:rPr>
                <w:rFonts w:ascii="宋体" w:hAnsi="宋体" w:hint="eastAsia"/>
                <w:szCs w:val="21"/>
              </w:rPr>
              <w:t>罚款</w:t>
            </w:r>
          </w:p>
        </w:tc>
        <w:tc>
          <w:tcPr>
            <w:tcW w:w="2338" w:type="dxa"/>
            <w:tcMar>
              <w:left w:w="28" w:type="dxa"/>
              <w:right w:w="28" w:type="dxa"/>
            </w:tcMar>
            <w:vAlign w:val="center"/>
          </w:tcPr>
          <w:p w:rsidR="00866C65" w:rsidRDefault="003C62EB">
            <w:pPr>
              <w:spacing w:line="290" w:lineRule="exact"/>
              <w:rPr>
                <w:rFonts w:ascii="宋体" w:hAnsi="宋体"/>
                <w:szCs w:val="21"/>
              </w:rPr>
            </w:pPr>
            <w:r>
              <w:rPr>
                <w:rFonts w:ascii="宋体" w:hAnsi="宋体" w:cs="宋体" w:hint="eastAsia"/>
                <w:szCs w:val="21"/>
              </w:rPr>
              <w:t>在森林防火期内未经批准在森林防火区内进行实弹演习、爆破等活动，但及时停止违法行为的</w:t>
            </w:r>
          </w:p>
        </w:tc>
        <w:tc>
          <w:tcPr>
            <w:tcW w:w="3052"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bCs/>
                <w:szCs w:val="21"/>
              </w:rPr>
              <w:t>责令停止违法行为，警告，并</w:t>
            </w:r>
            <w:r>
              <w:rPr>
                <w:rFonts w:ascii="宋体" w:hAnsi="宋体" w:hint="eastAsia"/>
                <w:szCs w:val="21"/>
              </w:rPr>
              <w:t>处以5万元以上6万元以下罚款</w:t>
            </w:r>
          </w:p>
        </w:tc>
      </w:tr>
      <w:tr w:rsidR="00866C65">
        <w:trPr>
          <w:trHeight w:val="1847"/>
        </w:trPr>
        <w:tc>
          <w:tcPr>
            <w:tcW w:w="434" w:type="dxa"/>
            <w:vMerge/>
            <w:tcMar>
              <w:left w:w="28" w:type="dxa"/>
              <w:right w:w="28" w:type="dxa"/>
            </w:tcMar>
            <w:vAlign w:val="center"/>
          </w:tcPr>
          <w:p w:rsidR="00866C65" w:rsidRDefault="00866C65">
            <w:pPr>
              <w:jc w:val="center"/>
              <w:rPr>
                <w:rFonts w:ascii="宋体" w:hAnsi="宋体"/>
                <w:b/>
                <w:szCs w:val="21"/>
              </w:rPr>
            </w:pPr>
          </w:p>
        </w:tc>
        <w:tc>
          <w:tcPr>
            <w:tcW w:w="1205" w:type="dxa"/>
            <w:vMerge/>
            <w:tcMar>
              <w:left w:w="28" w:type="dxa"/>
              <w:right w:w="28" w:type="dxa"/>
            </w:tcMar>
            <w:vAlign w:val="center"/>
          </w:tcPr>
          <w:p w:rsidR="00866C65" w:rsidRDefault="00866C65">
            <w:pPr>
              <w:rPr>
                <w:rFonts w:ascii="宋体" w:hAnsi="宋体"/>
                <w:szCs w:val="21"/>
              </w:rPr>
            </w:pPr>
          </w:p>
        </w:tc>
        <w:tc>
          <w:tcPr>
            <w:tcW w:w="2882" w:type="dxa"/>
            <w:vMerge/>
            <w:tcMar>
              <w:left w:w="28" w:type="dxa"/>
              <w:right w:w="28" w:type="dxa"/>
            </w:tcMar>
            <w:vAlign w:val="center"/>
          </w:tcPr>
          <w:p w:rsidR="00866C65" w:rsidRDefault="00866C65">
            <w:pPr>
              <w:spacing w:line="290" w:lineRule="exact"/>
              <w:rPr>
                <w:rFonts w:ascii="宋体" w:hAnsi="宋体"/>
                <w:szCs w:val="21"/>
              </w:rPr>
            </w:pPr>
          </w:p>
        </w:tc>
        <w:tc>
          <w:tcPr>
            <w:tcW w:w="980" w:type="dxa"/>
            <w:tcMar>
              <w:left w:w="28" w:type="dxa"/>
              <w:right w:w="28" w:type="dxa"/>
            </w:tcMar>
            <w:vAlign w:val="center"/>
          </w:tcPr>
          <w:p w:rsidR="00866C65" w:rsidRDefault="003C62EB">
            <w:pPr>
              <w:spacing w:line="290" w:lineRule="exact"/>
              <w:jc w:val="center"/>
              <w:rPr>
                <w:rFonts w:ascii="宋体" w:hAnsi="宋体"/>
                <w:szCs w:val="21"/>
              </w:rPr>
            </w:pPr>
            <w:r>
              <w:rPr>
                <w:rFonts w:ascii="宋体" w:hAnsi="宋体" w:hint="eastAsia"/>
                <w:szCs w:val="21"/>
              </w:rPr>
              <w:t>较重违法</w:t>
            </w:r>
          </w:p>
        </w:tc>
        <w:tc>
          <w:tcPr>
            <w:tcW w:w="1639"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bCs/>
                <w:szCs w:val="21"/>
              </w:rPr>
              <w:t>责令停止违法行为，警告，</w:t>
            </w:r>
            <w:r>
              <w:rPr>
                <w:rFonts w:ascii="宋体" w:hAnsi="宋体" w:hint="eastAsia"/>
                <w:szCs w:val="21"/>
              </w:rPr>
              <w:t>罚款</w:t>
            </w:r>
          </w:p>
        </w:tc>
        <w:tc>
          <w:tcPr>
            <w:tcW w:w="2338" w:type="dxa"/>
            <w:tcMar>
              <w:left w:w="28" w:type="dxa"/>
              <w:right w:w="28" w:type="dxa"/>
            </w:tcMar>
            <w:vAlign w:val="center"/>
          </w:tcPr>
          <w:p w:rsidR="00866C65" w:rsidRDefault="003C62EB">
            <w:pPr>
              <w:spacing w:line="290" w:lineRule="exact"/>
              <w:rPr>
                <w:rFonts w:ascii="宋体" w:hAnsi="宋体"/>
                <w:szCs w:val="21"/>
              </w:rPr>
            </w:pPr>
            <w:r>
              <w:rPr>
                <w:rFonts w:ascii="宋体" w:hAnsi="宋体" w:cs="宋体" w:hint="eastAsia"/>
                <w:szCs w:val="21"/>
              </w:rPr>
              <w:t>在森林防火期内未经批准在森林防火区内进行实弹演习、爆破等活动，经劝阻仍不停止违法行为的</w:t>
            </w:r>
          </w:p>
        </w:tc>
        <w:tc>
          <w:tcPr>
            <w:tcW w:w="3052"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bCs/>
                <w:szCs w:val="21"/>
              </w:rPr>
              <w:t>责令停止违法行为，警告，并</w:t>
            </w:r>
            <w:r>
              <w:rPr>
                <w:rFonts w:ascii="宋体" w:hAnsi="宋体" w:hint="eastAsia"/>
                <w:szCs w:val="21"/>
              </w:rPr>
              <w:t>处以6万元以上8万元以下罚款</w:t>
            </w:r>
          </w:p>
        </w:tc>
      </w:tr>
      <w:tr w:rsidR="00866C65">
        <w:trPr>
          <w:trHeight w:val="1857"/>
        </w:trPr>
        <w:tc>
          <w:tcPr>
            <w:tcW w:w="434" w:type="dxa"/>
            <w:vMerge/>
            <w:tcMar>
              <w:left w:w="28" w:type="dxa"/>
              <w:right w:w="28" w:type="dxa"/>
            </w:tcMar>
            <w:vAlign w:val="center"/>
          </w:tcPr>
          <w:p w:rsidR="00866C65" w:rsidRDefault="00866C65">
            <w:pPr>
              <w:jc w:val="center"/>
              <w:rPr>
                <w:rFonts w:ascii="宋体" w:hAnsi="宋体"/>
                <w:b/>
                <w:szCs w:val="21"/>
              </w:rPr>
            </w:pPr>
          </w:p>
        </w:tc>
        <w:tc>
          <w:tcPr>
            <w:tcW w:w="1205" w:type="dxa"/>
            <w:vMerge/>
            <w:tcMar>
              <w:left w:w="28" w:type="dxa"/>
              <w:right w:w="28" w:type="dxa"/>
            </w:tcMar>
            <w:vAlign w:val="center"/>
          </w:tcPr>
          <w:p w:rsidR="00866C65" w:rsidRDefault="00866C65">
            <w:pPr>
              <w:rPr>
                <w:rFonts w:ascii="宋体" w:hAnsi="宋体"/>
                <w:szCs w:val="21"/>
              </w:rPr>
            </w:pPr>
          </w:p>
        </w:tc>
        <w:tc>
          <w:tcPr>
            <w:tcW w:w="2882" w:type="dxa"/>
            <w:vMerge/>
            <w:tcMar>
              <w:left w:w="28" w:type="dxa"/>
              <w:right w:w="28" w:type="dxa"/>
            </w:tcMar>
            <w:vAlign w:val="center"/>
          </w:tcPr>
          <w:p w:rsidR="00866C65" w:rsidRDefault="00866C65">
            <w:pPr>
              <w:spacing w:line="290" w:lineRule="exact"/>
              <w:rPr>
                <w:rFonts w:ascii="宋体" w:hAnsi="宋体"/>
                <w:szCs w:val="21"/>
              </w:rPr>
            </w:pPr>
          </w:p>
        </w:tc>
        <w:tc>
          <w:tcPr>
            <w:tcW w:w="980" w:type="dxa"/>
            <w:tcMar>
              <w:left w:w="28" w:type="dxa"/>
              <w:right w:w="28" w:type="dxa"/>
            </w:tcMar>
            <w:vAlign w:val="center"/>
          </w:tcPr>
          <w:p w:rsidR="00866C65" w:rsidRDefault="003C62EB">
            <w:pPr>
              <w:spacing w:line="290" w:lineRule="exact"/>
              <w:jc w:val="center"/>
              <w:rPr>
                <w:rFonts w:ascii="宋体" w:hAnsi="宋体"/>
                <w:szCs w:val="21"/>
              </w:rPr>
            </w:pPr>
            <w:r>
              <w:rPr>
                <w:rFonts w:ascii="宋体" w:hAnsi="宋体" w:hint="eastAsia"/>
                <w:szCs w:val="21"/>
              </w:rPr>
              <w:t>严重违法</w:t>
            </w:r>
          </w:p>
        </w:tc>
        <w:tc>
          <w:tcPr>
            <w:tcW w:w="1639"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bCs/>
                <w:szCs w:val="21"/>
              </w:rPr>
              <w:t>责令停止违法行为，警告，</w:t>
            </w:r>
            <w:r>
              <w:rPr>
                <w:rFonts w:ascii="宋体" w:hAnsi="宋体" w:hint="eastAsia"/>
                <w:szCs w:val="21"/>
              </w:rPr>
              <w:t>罚款</w:t>
            </w:r>
          </w:p>
        </w:tc>
        <w:tc>
          <w:tcPr>
            <w:tcW w:w="2338" w:type="dxa"/>
            <w:tcMar>
              <w:left w:w="28" w:type="dxa"/>
              <w:right w:w="28" w:type="dxa"/>
            </w:tcMar>
            <w:vAlign w:val="center"/>
          </w:tcPr>
          <w:p w:rsidR="00866C65" w:rsidRDefault="003C62EB">
            <w:pPr>
              <w:spacing w:line="290" w:lineRule="exact"/>
              <w:rPr>
                <w:rFonts w:ascii="宋体" w:hAnsi="宋体"/>
                <w:szCs w:val="21"/>
              </w:rPr>
            </w:pPr>
            <w:r>
              <w:rPr>
                <w:rFonts w:ascii="宋体" w:hAnsi="宋体" w:cs="宋体" w:hint="eastAsia"/>
                <w:szCs w:val="21"/>
              </w:rPr>
              <w:t>在森林防火期内未经批准在森林防火区内进行实弹演习、爆破等活动，发生森林火灾的</w:t>
            </w:r>
          </w:p>
        </w:tc>
        <w:tc>
          <w:tcPr>
            <w:tcW w:w="3052"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bCs/>
                <w:szCs w:val="21"/>
              </w:rPr>
              <w:t>责令停止违法行为，警告，并</w:t>
            </w:r>
            <w:r>
              <w:rPr>
                <w:rFonts w:ascii="宋体" w:hAnsi="宋体" w:hint="eastAsia"/>
                <w:szCs w:val="21"/>
              </w:rPr>
              <w:t>处以8万元以上10万元以下罚款</w:t>
            </w:r>
          </w:p>
        </w:tc>
      </w:tr>
      <w:tr w:rsidR="00866C65">
        <w:trPr>
          <w:trHeight w:val="1503"/>
        </w:trPr>
        <w:tc>
          <w:tcPr>
            <w:tcW w:w="434"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7</w:t>
            </w:r>
          </w:p>
        </w:tc>
        <w:tc>
          <w:tcPr>
            <w:tcW w:w="1205"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森林防火期内，森林、林木、林地的经营单位未设置森林防火警示宣传标志的</w:t>
            </w:r>
          </w:p>
        </w:tc>
        <w:tc>
          <w:tcPr>
            <w:tcW w:w="2882"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《森林防火条例》第五十二条 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w:t>
            </w: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w:t>
            </w:r>
            <w:r>
              <w:rPr>
                <w:rFonts w:ascii="宋体" w:hAnsi="宋体"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cs="宋体" w:hint="eastAsia"/>
                <w:szCs w:val="21"/>
              </w:rPr>
              <w:t>森林防火期内，森林、林木、林地的经营单位未主动设置森林防火警示宣传标志的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w:t>
            </w:r>
            <w:r>
              <w:rPr>
                <w:rFonts w:ascii="宋体" w:hAnsi="宋体" w:hint="eastAsia"/>
                <w:szCs w:val="21"/>
              </w:rPr>
              <w:t>对个人处以200元以上1000元以下罚款，对单位处以2000元以上3000元以下罚款</w:t>
            </w:r>
          </w:p>
        </w:tc>
      </w:tr>
      <w:tr w:rsidR="00866C65">
        <w:trPr>
          <w:trHeight w:val="1813"/>
        </w:trPr>
        <w:tc>
          <w:tcPr>
            <w:tcW w:w="434" w:type="dxa"/>
            <w:vMerge/>
            <w:tcMar>
              <w:left w:w="28" w:type="dxa"/>
              <w:right w:w="28" w:type="dxa"/>
            </w:tcMar>
            <w:vAlign w:val="center"/>
          </w:tcPr>
          <w:p w:rsidR="00866C65" w:rsidRDefault="00866C65">
            <w:pPr>
              <w:jc w:val="center"/>
              <w:rPr>
                <w:rFonts w:ascii="宋体" w:hAnsi="宋体"/>
                <w:b/>
                <w:szCs w:val="21"/>
              </w:rPr>
            </w:pPr>
          </w:p>
        </w:tc>
        <w:tc>
          <w:tcPr>
            <w:tcW w:w="1205" w:type="dxa"/>
            <w:vMerge/>
            <w:tcMar>
              <w:left w:w="28" w:type="dxa"/>
              <w:right w:w="28" w:type="dxa"/>
            </w:tcMar>
            <w:vAlign w:val="center"/>
          </w:tcPr>
          <w:p w:rsidR="00866C65" w:rsidRDefault="00866C65">
            <w:pPr>
              <w:rPr>
                <w:rFonts w:ascii="宋体" w:hAnsi="宋体"/>
                <w:szCs w:val="21"/>
              </w:rPr>
            </w:pPr>
          </w:p>
        </w:tc>
        <w:tc>
          <w:tcPr>
            <w:tcW w:w="288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w:t>
            </w:r>
            <w:r>
              <w:rPr>
                <w:rFonts w:ascii="宋体" w:hAnsi="宋体"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cs="宋体" w:hint="eastAsia"/>
                <w:szCs w:val="21"/>
              </w:rPr>
              <w:t>森林防火期内，森林、林木、林地的经营单位未设置森林防火警示宣传标志的，责令限期设置而逾期不设置的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w:t>
            </w:r>
            <w:r>
              <w:rPr>
                <w:rFonts w:ascii="宋体" w:hAnsi="宋体" w:hint="eastAsia"/>
                <w:szCs w:val="21"/>
              </w:rPr>
              <w:t>对个人处以1000元以上1500元以下罚款，对单位处以3000元以上4000元以上罚款</w:t>
            </w:r>
          </w:p>
        </w:tc>
      </w:tr>
      <w:tr w:rsidR="00866C65">
        <w:trPr>
          <w:trHeight w:val="1643"/>
        </w:trPr>
        <w:tc>
          <w:tcPr>
            <w:tcW w:w="434" w:type="dxa"/>
            <w:vMerge/>
            <w:tcMar>
              <w:left w:w="28" w:type="dxa"/>
              <w:right w:w="28" w:type="dxa"/>
            </w:tcMar>
            <w:vAlign w:val="center"/>
          </w:tcPr>
          <w:p w:rsidR="00866C65" w:rsidRDefault="00866C65">
            <w:pPr>
              <w:jc w:val="center"/>
              <w:rPr>
                <w:rFonts w:ascii="宋体" w:hAnsi="宋体"/>
                <w:b/>
                <w:szCs w:val="21"/>
              </w:rPr>
            </w:pPr>
          </w:p>
        </w:tc>
        <w:tc>
          <w:tcPr>
            <w:tcW w:w="1205" w:type="dxa"/>
            <w:vMerge/>
            <w:tcMar>
              <w:left w:w="28" w:type="dxa"/>
              <w:right w:w="28" w:type="dxa"/>
            </w:tcMar>
            <w:vAlign w:val="center"/>
          </w:tcPr>
          <w:p w:rsidR="00866C65" w:rsidRDefault="00866C65">
            <w:pPr>
              <w:rPr>
                <w:rFonts w:ascii="宋体" w:hAnsi="宋体"/>
                <w:szCs w:val="21"/>
              </w:rPr>
            </w:pPr>
          </w:p>
        </w:tc>
        <w:tc>
          <w:tcPr>
            <w:tcW w:w="288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w:t>
            </w:r>
            <w:r>
              <w:rPr>
                <w:rFonts w:ascii="宋体" w:hAnsi="宋体"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cs="宋体" w:hint="eastAsia"/>
                <w:szCs w:val="21"/>
              </w:rPr>
              <w:t>森林防火期内，森林、林木、林地的经营单位拒绝设置森林防火警示宣传标志，情节、态度恶劣的。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w:t>
            </w:r>
            <w:r>
              <w:rPr>
                <w:rFonts w:ascii="宋体" w:hAnsi="宋体" w:hint="eastAsia"/>
                <w:szCs w:val="21"/>
              </w:rPr>
              <w:t>对个人处以1500元以上2000元以下罚款，对单位处以4000元以上5000元以下罚款</w:t>
            </w:r>
          </w:p>
        </w:tc>
      </w:tr>
      <w:tr w:rsidR="00866C65">
        <w:trPr>
          <w:trHeight w:val="1955"/>
        </w:trPr>
        <w:tc>
          <w:tcPr>
            <w:tcW w:w="434"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8</w:t>
            </w:r>
          </w:p>
        </w:tc>
        <w:tc>
          <w:tcPr>
            <w:tcW w:w="1205"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森林防火期内，进入森林防火区的机动车辆未安装森林防火装置的</w:t>
            </w:r>
          </w:p>
        </w:tc>
        <w:tc>
          <w:tcPr>
            <w:tcW w:w="2882"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《森林防火条例》第五十二条 违反本条例规定，有下列行为之一的，由县级以上地方人民政府林业主管部门责令改正，给予警告，对个人并处200元以上2000元以下罚款，对单位并处2000元以上5000元以下罚款：（二）森林防火期内，进入森林防火区的机动车辆未安装森林防火装置的。</w:t>
            </w: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w:t>
            </w:r>
            <w:r>
              <w:rPr>
                <w:rFonts w:ascii="宋体" w:hAnsi="宋体"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cs="宋体" w:hint="eastAsia"/>
                <w:szCs w:val="21"/>
              </w:rPr>
              <w:t>森林防火期内，进入森林防火区的机动车辆未安装森林防火装置的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w:t>
            </w:r>
            <w:r>
              <w:rPr>
                <w:rFonts w:ascii="宋体" w:hAnsi="宋体" w:hint="eastAsia"/>
                <w:szCs w:val="21"/>
              </w:rPr>
              <w:t>对个人处以200元以上1000元以下罚款，对单位处以2000元以上3000元以下罚款</w:t>
            </w:r>
          </w:p>
        </w:tc>
      </w:tr>
      <w:tr w:rsidR="00866C65">
        <w:trPr>
          <w:trHeight w:val="1483"/>
        </w:trPr>
        <w:tc>
          <w:tcPr>
            <w:tcW w:w="434" w:type="dxa"/>
            <w:vMerge/>
            <w:tcMar>
              <w:left w:w="28" w:type="dxa"/>
              <w:right w:w="28" w:type="dxa"/>
            </w:tcMar>
            <w:vAlign w:val="center"/>
          </w:tcPr>
          <w:p w:rsidR="00866C65" w:rsidRDefault="00866C65">
            <w:pPr>
              <w:jc w:val="center"/>
              <w:rPr>
                <w:rFonts w:ascii="宋体" w:hAnsi="宋体"/>
                <w:b/>
                <w:szCs w:val="21"/>
              </w:rPr>
            </w:pPr>
          </w:p>
        </w:tc>
        <w:tc>
          <w:tcPr>
            <w:tcW w:w="1205" w:type="dxa"/>
            <w:vMerge/>
            <w:tcMar>
              <w:left w:w="28" w:type="dxa"/>
              <w:right w:w="28" w:type="dxa"/>
            </w:tcMar>
            <w:vAlign w:val="center"/>
          </w:tcPr>
          <w:p w:rsidR="00866C65" w:rsidRDefault="00866C65">
            <w:pPr>
              <w:rPr>
                <w:rFonts w:ascii="宋体" w:hAnsi="宋体"/>
                <w:szCs w:val="21"/>
              </w:rPr>
            </w:pPr>
          </w:p>
        </w:tc>
        <w:tc>
          <w:tcPr>
            <w:tcW w:w="288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w:t>
            </w:r>
            <w:r>
              <w:rPr>
                <w:rFonts w:ascii="宋体" w:hAnsi="宋体"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cs="宋体" w:hint="eastAsia"/>
                <w:szCs w:val="21"/>
              </w:rPr>
              <w:t>责令进入森林防火区车辆限期安装森林防火装置而逾期不安装的</w:t>
            </w:r>
          </w:p>
        </w:tc>
        <w:tc>
          <w:tcPr>
            <w:tcW w:w="3052" w:type="dxa"/>
            <w:tcMar>
              <w:left w:w="28" w:type="dxa"/>
              <w:right w:w="28" w:type="dxa"/>
            </w:tcMar>
            <w:vAlign w:val="center"/>
          </w:tcPr>
          <w:p w:rsidR="00866C65" w:rsidRDefault="003C62EB">
            <w:r>
              <w:rPr>
                <w:rFonts w:hint="eastAsia"/>
              </w:rPr>
              <w:t>责令停止违法行为，警告，对个人处以</w:t>
            </w:r>
            <w:r>
              <w:rPr>
                <w:rFonts w:hint="eastAsia"/>
              </w:rPr>
              <w:t>1000</w:t>
            </w:r>
            <w:r>
              <w:rPr>
                <w:rFonts w:hint="eastAsia"/>
              </w:rPr>
              <w:t>元以上</w:t>
            </w:r>
            <w:r>
              <w:rPr>
                <w:rFonts w:hint="eastAsia"/>
              </w:rPr>
              <w:t>1500</w:t>
            </w:r>
            <w:r>
              <w:rPr>
                <w:rFonts w:hint="eastAsia"/>
              </w:rPr>
              <w:t>元以下罚款，对单位处以</w:t>
            </w:r>
            <w:r>
              <w:rPr>
                <w:rFonts w:hint="eastAsia"/>
              </w:rPr>
              <w:t>3000</w:t>
            </w:r>
            <w:r>
              <w:rPr>
                <w:rFonts w:hint="eastAsia"/>
              </w:rPr>
              <w:t>元以上</w:t>
            </w:r>
            <w:r>
              <w:rPr>
                <w:rFonts w:hint="eastAsia"/>
              </w:rPr>
              <w:t>4000</w:t>
            </w:r>
            <w:r>
              <w:rPr>
                <w:rFonts w:hint="eastAsia"/>
              </w:rPr>
              <w:t>元以下罚款</w:t>
            </w:r>
          </w:p>
        </w:tc>
      </w:tr>
      <w:tr w:rsidR="00866C65">
        <w:trPr>
          <w:trHeight w:val="1623"/>
        </w:trPr>
        <w:tc>
          <w:tcPr>
            <w:tcW w:w="434" w:type="dxa"/>
            <w:vMerge/>
            <w:tcMar>
              <w:left w:w="28" w:type="dxa"/>
              <w:right w:w="28" w:type="dxa"/>
            </w:tcMar>
            <w:vAlign w:val="center"/>
          </w:tcPr>
          <w:p w:rsidR="00866C65" w:rsidRDefault="00866C65">
            <w:pPr>
              <w:jc w:val="center"/>
              <w:rPr>
                <w:rFonts w:ascii="宋体" w:hAnsi="宋体"/>
                <w:b/>
                <w:szCs w:val="21"/>
              </w:rPr>
            </w:pPr>
          </w:p>
        </w:tc>
        <w:tc>
          <w:tcPr>
            <w:tcW w:w="1205" w:type="dxa"/>
            <w:vMerge/>
            <w:tcMar>
              <w:left w:w="28" w:type="dxa"/>
              <w:right w:w="28" w:type="dxa"/>
            </w:tcMar>
            <w:vAlign w:val="center"/>
          </w:tcPr>
          <w:p w:rsidR="00866C65" w:rsidRDefault="00866C65">
            <w:pPr>
              <w:rPr>
                <w:rFonts w:ascii="宋体" w:hAnsi="宋体"/>
                <w:szCs w:val="21"/>
              </w:rPr>
            </w:pPr>
          </w:p>
        </w:tc>
        <w:tc>
          <w:tcPr>
            <w:tcW w:w="288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w:t>
            </w:r>
            <w:r>
              <w:rPr>
                <w:rFonts w:ascii="宋体" w:hAnsi="宋体"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cs="宋体" w:hint="eastAsia"/>
                <w:szCs w:val="21"/>
              </w:rPr>
              <w:t>进入森林防火区的机动车辆拒绝安装森林防火装置，情节、态度恶劣的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w:t>
            </w:r>
            <w:r>
              <w:rPr>
                <w:rFonts w:ascii="宋体" w:hAnsi="宋体" w:hint="eastAsia"/>
                <w:szCs w:val="21"/>
              </w:rPr>
              <w:t>对个人处以1500百元以上2000元以下罚款，对单位处以4000元以上5000元以下罚款</w:t>
            </w:r>
          </w:p>
        </w:tc>
      </w:tr>
      <w:tr w:rsidR="00866C65">
        <w:trPr>
          <w:trHeight w:val="1737"/>
        </w:trPr>
        <w:tc>
          <w:tcPr>
            <w:tcW w:w="434" w:type="dxa"/>
            <w:vMerge w:val="restart"/>
            <w:tcMar>
              <w:left w:w="28" w:type="dxa"/>
              <w:right w:w="28" w:type="dxa"/>
            </w:tcMar>
            <w:vAlign w:val="center"/>
          </w:tcPr>
          <w:p w:rsidR="00866C65" w:rsidRDefault="003C62EB">
            <w:pPr>
              <w:jc w:val="center"/>
              <w:rPr>
                <w:rFonts w:ascii="宋体" w:hAnsi="宋体"/>
                <w:b/>
                <w:szCs w:val="21"/>
              </w:rPr>
            </w:pPr>
            <w:r>
              <w:rPr>
                <w:rFonts w:ascii="宋体" w:hAnsi="宋体" w:hint="eastAsia"/>
                <w:bCs/>
                <w:szCs w:val="21"/>
              </w:rPr>
              <w:t>9</w:t>
            </w:r>
          </w:p>
        </w:tc>
        <w:tc>
          <w:tcPr>
            <w:tcW w:w="1205"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森林高火险期内，未经批准擅自进入森林高火险区活动的</w:t>
            </w:r>
          </w:p>
        </w:tc>
        <w:tc>
          <w:tcPr>
            <w:tcW w:w="2882"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《森林防火条例》第五十二条 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w:t>
            </w: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w:t>
            </w:r>
            <w:r>
              <w:rPr>
                <w:rFonts w:ascii="宋体" w:hAnsi="宋体"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cs="宋体" w:hint="eastAsia"/>
                <w:szCs w:val="21"/>
              </w:rPr>
              <w:t>森林高火险期内，未经批准擅自进入森林高火险区活动，经劝阻及时离开的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w:t>
            </w:r>
            <w:r>
              <w:rPr>
                <w:rFonts w:ascii="宋体" w:hAnsi="宋体" w:hint="eastAsia"/>
                <w:szCs w:val="21"/>
              </w:rPr>
              <w:t>对个人处以200元以上1000元以下罚款，对单位处以2000元以上3000元以下罚款</w:t>
            </w:r>
          </w:p>
        </w:tc>
      </w:tr>
      <w:tr w:rsidR="00866C65">
        <w:trPr>
          <w:trHeight w:val="2065"/>
        </w:trPr>
        <w:tc>
          <w:tcPr>
            <w:tcW w:w="434" w:type="dxa"/>
            <w:vMerge/>
            <w:tcMar>
              <w:left w:w="28" w:type="dxa"/>
              <w:right w:w="28" w:type="dxa"/>
            </w:tcMar>
            <w:vAlign w:val="center"/>
          </w:tcPr>
          <w:p w:rsidR="00866C65" w:rsidRDefault="00866C65">
            <w:pPr>
              <w:jc w:val="center"/>
              <w:rPr>
                <w:rFonts w:ascii="宋体" w:hAnsi="宋体"/>
                <w:szCs w:val="21"/>
              </w:rPr>
            </w:pPr>
          </w:p>
        </w:tc>
        <w:tc>
          <w:tcPr>
            <w:tcW w:w="1205" w:type="dxa"/>
            <w:vMerge/>
            <w:tcMar>
              <w:left w:w="28" w:type="dxa"/>
              <w:right w:w="28" w:type="dxa"/>
            </w:tcMar>
            <w:vAlign w:val="center"/>
          </w:tcPr>
          <w:p w:rsidR="00866C65" w:rsidRDefault="00866C65">
            <w:pPr>
              <w:rPr>
                <w:rFonts w:ascii="宋体" w:hAnsi="宋体"/>
                <w:szCs w:val="21"/>
              </w:rPr>
            </w:pPr>
          </w:p>
        </w:tc>
        <w:tc>
          <w:tcPr>
            <w:tcW w:w="288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w:t>
            </w:r>
            <w:r>
              <w:rPr>
                <w:rFonts w:ascii="宋体" w:hAnsi="宋体"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cs="宋体" w:hint="eastAsia"/>
                <w:szCs w:val="21"/>
              </w:rPr>
              <w:t>森林高火险期内，未经批准擅自进入森林高火险区活动，不听劝阻，拒绝离开的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w:t>
            </w:r>
            <w:r>
              <w:rPr>
                <w:rFonts w:ascii="宋体" w:hAnsi="宋体" w:hint="eastAsia"/>
                <w:szCs w:val="21"/>
              </w:rPr>
              <w:t>对个人处以1000元以上1500元以下罚款，对单位处以3000元以上4000元以下罚款</w:t>
            </w:r>
          </w:p>
        </w:tc>
      </w:tr>
      <w:tr w:rsidR="00866C65">
        <w:trPr>
          <w:trHeight w:val="1717"/>
        </w:trPr>
        <w:tc>
          <w:tcPr>
            <w:tcW w:w="434" w:type="dxa"/>
            <w:vMerge/>
            <w:tcMar>
              <w:left w:w="28" w:type="dxa"/>
              <w:right w:w="28" w:type="dxa"/>
            </w:tcMar>
            <w:vAlign w:val="center"/>
          </w:tcPr>
          <w:p w:rsidR="00866C65" w:rsidRDefault="00866C65">
            <w:pPr>
              <w:jc w:val="center"/>
              <w:rPr>
                <w:rFonts w:ascii="宋体" w:hAnsi="宋体"/>
                <w:szCs w:val="21"/>
              </w:rPr>
            </w:pPr>
          </w:p>
        </w:tc>
        <w:tc>
          <w:tcPr>
            <w:tcW w:w="1205" w:type="dxa"/>
            <w:vMerge/>
            <w:tcMar>
              <w:left w:w="28" w:type="dxa"/>
              <w:right w:w="28" w:type="dxa"/>
            </w:tcMar>
            <w:vAlign w:val="center"/>
          </w:tcPr>
          <w:p w:rsidR="00866C65" w:rsidRDefault="00866C65">
            <w:pPr>
              <w:rPr>
                <w:rFonts w:ascii="宋体" w:hAnsi="宋体"/>
                <w:szCs w:val="21"/>
              </w:rPr>
            </w:pPr>
          </w:p>
        </w:tc>
        <w:tc>
          <w:tcPr>
            <w:tcW w:w="288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w:t>
            </w:r>
            <w:r>
              <w:rPr>
                <w:rFonts w:ascii="宋体" w:hAnsi="宋体"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cs="宋体" w:hint="eastAsia"/>
                <w:szCs w:val="21"/>
              </w:rPr>
              <w:t>森林高火险期内，未经批准擅自进入森林高火险区活动，不听劝阻，拒绝离开，情节、态度恶劣的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w:t>
            </w:r>
            <w:r>
              <w:rPr>
                <w:rFonts w:ascii="宋体" w:hAnsi="宋体" w:hint="eastAsia"/>
                <w:szCs w:val="21"/>
              </w:rPr>
              <w:t>对个人处以1500元以上2000元以下罚款，对单位处以4000元以上5000元以下罚款</w:t>
            </w:r>
          </w:p>
        </w:tc>
      </w:tr>
      <w:tr w:rsidR="00866C65">
        <w:trPr>
          <w:trHeight w:val="1347"/>
        </w:trPr>
        <w:tc>
          <w:tcPr>
            <w:tcW w:w="434"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10</w:t>
            </w:r>
          </w:p>
        </w:tc>
        <w:tc>
          <w:tcPr>
            <w:tcW w:w="1205" w:type="dxa"/>
            <w:vMerge w:val="restart"/>
            <w:tcMar>
              <w:left w:w="28" w:type="dxa"/>
              <w:right w:w="28" w:type="dxa"/>
            </w:tcMar>
            <w:vAlign w:val="center"/>
          </w:tcPr>
          <w:p w:rsidR="00866C65" w:rsidRDefault="003C62EB">
            <w:pPr>
              <w:rPr>
                <w:rFonts w:ascii="宋体" w:hAnsi="宋体"/>
                <w:szCs w:val="21"/>
              </w:rPr>
            </w:pPr>
            <w:r>
              <w:rPr>
                <w:rFonts w:ascii="宋体" w:hAnsi="宋体" w:hint="eastAsia"/>
                <w:bCs/>
                <w:szCs w:val="21"/>
              </w:rPr>
              <w:t>森林高火险期内销售或者燃放孔明灯的</w:t>
            </w:r>
          </w:p>
        </w:tc>
        <w:tc>
          <w:tcPr>
            <w:tcW w:w="2882" w:type="dxa"/>
            <w:vMerge w:val="restart"/>
            <w:tcMar>
              <w:left w:w="28" w:type="dxa"/>
              <w:right w:w="28" w:type="dxa"/>
            </w:tcMar>
            <w:vAlign w:val="center"/>
          </w:tcPr>
          <w:p w:rsidR="00866C65" w:rsidRDefault="003C62EB">
            <w:pPr>
              <w:rPr>
                <w:rFonts w:ascii="宋体" w:hAnsi="宋体"/>
                <w:bCs/>
                <w:szCs w:val="21"/>
              </w:rPr>
            </w:pPr>
            <w:r>
              <w:rPr>
                <w:rFonts w:ascii="宋体" w:hAnsi="宋体" w:hint="eastAsia"/>
                <w:bCs/>
                <w:szCs w:val="21"/>
              </w:rPr>
              <w:t>《海南省森林防火条例》第五十八条 违反本条例规定，有下列行为之一，未引起森林火灾的，由县级以上人民政府林业主管部门责令停止违法行为，给予警告，对个人并处500元以上5000元以下罚款，对单位并处1万元以上5万元以下罚款；（一）森林高火险期内销售或者燃放孔明灯的。</w:t>
            </w: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w:t>
            </w:r>
            <w:r>
              <w:rPr>
                <w:rFonts w:ascii="宋体" w:hAnsi="宋体"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cs="宋体" w:hint="eastAsia"/>
                <w:szCs w:val="21"/>
                <w:shd w:val="clear" w:color="auto" w:fill="FFFFFF"/>
              </w:rPr>
              <w:t>森林高火险期内</w:t>
            </w:r>
            <w:r>
              <w:rPr>
                <w:rFonts w:ascii="宋体" w:hAnsi="宋体" w:hint="eastAsia"/>
                <w:bCs/>
                <w:szCs w:val="21"/>
              </w:rPr>
              <w:t>销售或者燃放孔明灯，经劝阻及时停止违法行为的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责令停止违法行为、警告、对个人处500元以上2000元以下罚款，对单位处1万元以上2万元以下罚款</w:t>
            </w:r>
          </w:p>
        </w:tc>
      </w:tr>
      <w:tr w:rsidR="00866C65">
        <w:trPr>
          <w:trHeight w:val="1418"/>
        </w:trPr>
        <w:tc>
          <w:tcPr>
            <w:tcW w:w="434" w:type="dxa"/>
            <w:vMerge/>
            <w:tcMar>
              <w:left w:w="28" w:type="dxa"/>
              <w:right w:w="28" w:type="dxa"/>
            </w:tcMar>
            <w:vAlign w:val="center"/>
          </w:tcPr>
          <w:p w:rsidR="00866C65" w:rsidRDefault="00866C65">
            <w:pPr>
              <w:jc w:val="center"/>
              <w:rPr>
                <w:rFonts w:ascii="宋体" w:hAnsi="宋体"/>
                <w:szCs w:val="21"/>
              </w:rPr>
            </w:pPr>
          </w:p>
        </w:tc>
        <w:tc>
          <w:tcPr>
            <w:tcW w:w="1205" w:type="dxa"/>
            <w:vMerge/>
            <w:tcMar>
              <w:left w:w="28" w:type="dxa"/>
              <w:right w:w="28" w:type="dxa"/>
            </w:tcMar>
            <w:vAlign w:val="center"/>
          </w:tcPr>
          <w:p w:rsidR="00866C65" w:rsidRDefault="00866C65">
            <w:pPr>
              <w:rPr>
                <w:rFonts w:ascii="宋体" w:hAnsi="宋体"/>
                <w:szCs w:val="21"/>
              </w:rPr>
            </w:pPr>
          </w:p>
        </w:tc>
        <w:tc>
          <w:tcPr>
            <w:tcW w:w="288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w:t>
            </w:r>
            <w:r>
              <w:rPr>
                <w:rFonts w:ascii="宋体" w:hAnsi="宋体"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cs="宋体" w:hint="eastAsia"/>
                <w:szCs w:val="21"/>
                <w:shd w:val="clear" w:color="auto" w:fill="FFFFFF"/>
              </w:rPr>
              <w:t>森林高火险期内</w:t>
            </w:r>
            <w:r>
              <w:rPr>
                <w:rFonts w:ascii="宋体" w:hAnsi="宋体" w:hint="eastAsia"/>
                <w:bCs/>
                <w:szCs w:val="21"/>
              </w:rPr>
              <w:t>销售或者燃放孔明灯，经劝阻仍未停止违法行为的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责令停止违法行为、警告、对个人处2000元以上4000元以下罚款，对单位处2万元以上4万元以下罚款</w:t>
            </w:r>
          </w:p>
        </w:tc>
      </w:tr>
      <w:tr w:rsidR="00866C65">
        <w:trPr>
          <w:trHeight w:val="1463"/>
        </w:trPr>
        <w:tc>
          <w:tcPr>
            <w:tcW w:w="434" w:type="dxa"/>
            <w:vMerge/>
            <w:tcMar>
              <w:left w:w="28" w:type="dxa"/>
              <w:right w:w="28" w:type="dxa"/>
            </w:tcMar>
            <w:vAlign w:val="center"/>
          </w:tcPr>
          <w:p w:rsidR="00866C65" w:rsidRDefault="00866C65">
            <w:pPr>
              <w:jc w:val="center"/>
              <w:rPr>
                <w:rFonts w:ascii="宋体" w:hAnsi="宋体"/>
                <w:szCs w:val="21"/>
              </w:rPr>
            </w:pPr>
          </w:p>
        </w:tc>
        <w:tc>
          <w:tcPr>
            <w:tcW w:w="1205" w:type="dxa"/>
            <w:vMerge/>
            <w:tcMar>
              <w:left w:w="28" w:type="dxa"/>
              <w:right w:w="28" w:type="dxa"/>
            </w:tcMar>
            <w:vAlign w:val="center"/>
          </w:tcPr>
          <w:p w:rsidR="00866C65" w:rsidRDefault="00866C65">
            <w:pPr>
              <w:rPr>
                <w:rFonts w:ascii="宋体" w:hAnsi="宋体"/>
                <w:szCs w:val="21"/>
              </w:rPr>
            </w:pPr>
          </w:p>
        </w:tc>
        <w:tc>
          <w:tcPr>
            <w:tcW w:w="288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w:t>
            </w:r>
            <w:r>
              <w:rPr>
                <w:rFonts w:ascii="宋体" w:hAnsi="宋体"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cs="宋体" w:hint="eastAsia"/>
                <w:szCs w:val="21"/>
                <w:shd w:val="clear" w:color="auto" w:fill="FFFFFF"/>
              </w:rPr>
              <w:t>森林高火险期内</w:t>
            </w:r>
            <w:r>
              <w:rPr>
                <w:rFonts w:ascii="宋体" w:hAnsi="宋体" w:hint="eastAsia"/>
                <w:bCs/>
                <w:szCs w:val="21"/>
              </w:rPr>
              <w:t>销售或者燃放孔明灯，经劝阻仍未停止违法行为，且情节、态度恶劣的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责令停止违法行为、警告、对个人处4000元以上5000元以下罚款，对单位处4万元以上5万元以下罚款</w:t>
            </w:r>
          </w:p>
        </w:tc>
      </w:tr>
      <w:tr w:rsidR="00866C65">
        <w:trPr>
          <w:trHeight w:val="1329"/>
        </w:trPr>
        <w:tc>
          <w:tcPr>
            <w:tcW w:w="434"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11</w:t>
            </w:r>
          </w:p>
        </w:tc>
        <w:tc>
          <w:tcPr>
            <w:tcW w:w="1205" w:type="dxa"/>
            <w:vMerge w:val="restart"/>
            <w:tcMar>
              <w:left w:w="28" w:type="dxa"/>
              <w:right w:w="28" w:type="dxa"/>
            </w:tcMar>
            <w:vAlign w:val="center"/>
          </w:tcPr>
          <w:p w:rsidR="00866C65" w:rsidRDefault="003C62EB">
            <w:pPr>
              <w:rPr>
                <w:rFonts w:ascii="宋体" w:hAnsi="宋体"/>
                <w:szCs w:val="21"/>
              </w:rPr>
            </w:pPr>
            <w:r>
              <w:rPr>
                <w:rFonts w:ascii="宋体" w:hAnsi="宋体" w:hint="eastAsia"/>
                <w:bCs/>
                <w:szCs w:val="21"/>
              </w:rPr>
              <w:t>森林高火险期内在森林</w:t>
            </w:r>
            <w:r>
              <w:rPr>
                <w:rFonts w:ascii="宋体" w:hAnsi="宋体" w:hint="eastAsia"/>
                <w:b/>
                <w:szCs w:val="21"/>
              </w:rPr>
              <w:t>高火险区</w:t>
            </w:r>
            <w:r>
              <w:rPr>
                <w:rFonts w:ascii="宋体" w:hAnsi="宋体" w:hint="eastAsia"/>
                <w:bCs/>
                <w:szCs w:val="21"/>
              </w:rPr>
              <w:t>野外用火的</w:t>
            </w:r>
          </w:p>
        </w:tc>
        <w:tc>
          <w:tcPr>
            <w:tcW w:w="2882" w:type="dxa"/>
            <w:vMerge w:val="restart"/>
            <w:tcMar>
              <w:left w:w="28" w:type="dxa"/>
              <w:right w:w="28" w:type="dxa"/>
            </w:tcMar>
            <w:vAlign w:val="center"/>
          </w:tcPr>
          <w:p w:rsidR="00866C65" w:rsidRDefault="003C62EB">
            <w:pPr>
              <w:rPr>
                <w:rFonts w:ascii="宋体" w:hAnsi="宋体"/>
                <w:szCs w:val="21"/>
              </w:rPr>
            </w:pPr>
            <w:r>
              <w:rPr>
                <w:rFonts w:ascii="宋体" w:hAnsi="宋体" w:hint="eastAsia"/>
                <w:bCs/>
                <w:szCs w:val="21"/>
              </w:rPr>
              <w:t>《海南省森林防火条例》第五十八条 违反本条例规定，有下列行为之一，未引起森林火灾的，由县级以上人民政府林业主管部门责令停止违法行</w:t>
            </w:r>
            <w:r>
              <w:rPr>
                <w:rFonts w:ascii="宋体" w:hAnsi="宋体" w:hint="eastAsia"/>
                <w:szCs w:val="21"/>
              </w:rPr>
              <w:t>为，给予警告，对个人并处500元以上5000元以下罚款，对单位并处1万元以上5万元以下罚款；（二）森林高火险期内在森林高火险区野外用火的。</w:t>
            </w: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w:t>
            </w:r>
            <w:r>
              <w:rPr>
                <w:rFonts w:ascii="宋体" w:hAnsi="宋体"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bCs/>
                <w:szCs w:val="21"/>
              </w:rPr>
              <w:t>森林高火险期内在森林高火险区野外用火，经劝告后停止违法行为</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责令停止违法行为、警告、对个人处500元以上2000元以下罚款，对单位处1万元以上2万元以下罚款</w:t>
            </w:r>
          </w:p>
        </w:tc>
      </w:tr>
      <w:tr w:rsidR="00866C65">
        <w:trPr>
          <w:trHeight w:val="1366"/>
        </w:trPr>
        <w:tc>
          <w:tcPr>
            <w:tcW w:w="434" w:type="dxa"/>
            <w:vMerge/>
            <w:tcMar>
              <w:left w:w="28" w:type="dxa"/>
              <w:right w:w="28" w:type="dxa"/>
            </w:tcMar>
            <w:vAlign w:val="center"/>
          </w:tcPr>
          <w:p w:rsidR="00866C65" w:rsidRDefault="00866C65">
            <w:pPr>
              <w:jc w:val="center"/>
              <w:rPr>
                <w:rFonts w:ascii="宋体" w:hAnsi="宋体"/>
                <w:szCs w:val="21"/>
              </w:rPr>
            </w:pPr>
          </w:p>
        </w:tc>
        <w:tc>
          <w:tcPr>
            <w:tcW w:w="1205" w:type="dxa"/>
            <w:vMerge/>
            <w:tcMar>
              <w:left w:w="28" w:type="dxa"/>
              <w:right w:w="28" w:type="dxa"/>
            </w:tcMar>
            <w:vAlign w:val="center"/>
          </w:tcPr>
          <w:p w:rsidR="00866C65" w:rsidRDefault="00866C65">
            <w:pPr>
              <w:rPr>
                <w:rFonts w:ascii="宋体" w:hAnsi="宋体"/>
                <w:szCs w:val="21"/>
              </w:rPr>
            </w:pPr>
          </w:p>
        </w:tc>
        <w:tc>
          <w:tcPr>
            <w:tcW w:w="288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w:t>
            </w:r>
            <w:r>
              <w:rPr>
                <w:rFonts w:ascii="宋体" w:hAnsi="宋体"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bCs/>
                <w:szCs w:val="21"/>
              </w:rPr>
              <w:t>森林高火险期内在森林高火险区野外用火，经劝告后仍不停止违法行为</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责令停止违法行为、警告、对个人处2000元以上4000元以下罚款，对单位处2万元以上4万元以下罚款</w:t>
            </w:r>
          </w:p>
        </w:tc>
      </w:tr>
      <w:tr w:rsidR="00866C65">
        <w:trPr>
          <w:trHeight w:val="1565"/>
        </w:trPr>
        <w:tc>
          <w:tcPr>
            <w:tcW w:w="434" w:type="dxa"/>
            <w:vMerge/>
            <w:tcMar>
              <w:left w:w="28" w:type="dxa"/>
              <w:right w:w="28" w:type="dxa"/>
            </w:tcMar>
            <w:vAlign w:val="center"/>
          </w:tcPr>
          <w:p w:rsidR="00866C65" w:rsidRDefault="00866C65">
            <w:pPr>
              <w:jc w:val="center"/>
              <w:rPr>
                <w:rFonts w:ascii="宋体" w:hAnsi="宋体"/>
                <w:szCs w:val="21"/>
              </w:rPr>
            </w:pPr>
          </w:p>
        </w:tc>
        <w:tc>
          <w:tcPr>
            <w:tcW w:w="1205" w:type="dxa"/>
            <w:vMerge/>
            <w:tcMar>
              <w:left w:w="28" w:type="dxa"/>
              <w:right w:w="28" w:type="dxa"/>
            </w:tcMar>
            <w:vAlign w:val="center"/>
          </w:tcPr>
          <w:p w:rsidR="00866C65" w:rsidRDefault="00866C65">
            <w:pPr>
              <w:rPr>
                <w:rFonts w:ascii="宋体" w:hAnsi="宋体"/>
                <w:szCs w:val="21"/>
              </w:rPr>
            </w:pPr>
          </w:p>
        </w:tc>
        <w:tc>
          <w:tcPr>
            <w:tcW w:w="288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w:t>
            </w:r>
            <w:r>
              <w:rPr>
                <w:rFonts w:ascii="宋体" w:hAnsi="宋体"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bCs/>
                <w:szCs w:val="21"/>
              </w:rPr>
              <w:t>森林高火险期内在森林高火险区野外用火，经劝告后不停止违法行为，且情节、态度恶劣的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责令停止违法行为、警告、对个人处4000元以上5000元以下罚款，对单位处4万元以上5万元以下罚款</w:t>
            </w:r>
          </w:p>
        </w:tc>
      </w:tr>
      <w:tr w:rsidR="00866C65">
        <w:trPr>
          <w:trHeight w:val="1329"/>
        </w:trPr>
        <w:tc>
          <w:tcPr>
            <w:tcW w:w="434"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12</w:t>
            </w:r>
          </w:p>
        </w:tc>
        <w:tc>
          <w:tcPr>
            <w:tcW w:w="1205" w:type="dxa"/>
            <w:vMerge w:val="restart"/>
            <w:tcMar>
              <w:left w:w="28" w:type="dxa"/>
              <w:right w:w="28" w:type="dxa"/>
            </w:tcMar>
            <w:vAlign w:val="center"/>
          </w:tcPr>
          <w:p w:rsidR="00866C65" w:rsidRDefault="003C62EB">
            <w:pPr>
              <w:rPr>
                <w:rFonts w:ascii="宋体" w:hAnsi="宋体"/>
                <w:szCs w:val="21"/>
              </w:rPr>
            </w:pPr>
            <w:r>
              <w:rPr>
                <w:rFonts w:ascii="宋体" w:hAnsi="宋体" w:hint="eastAsia"/>
                <w:bCs/>
                <w:szCs w:val="21"/>
              </w:rPr>
              <w:t>未在森林火灾危险地段开设防火隔离带的</w:t>
            </w:r>
          </w:p>
        </w:tc>
        <w:tc>
          <w:tcPr>
            <w:tcW w:w="2882" w:type="dxa"/>
            <w:vMerge w:val="restart"/>
            <w:tcMar>
              <w:left w:w="28" w:type="dxa"/>
              <w:right w:w="28" w:type="dxa"/>
            </w:tcMar>
            <w:vAlign w:val="center"/>
          </w:tcPr>
          <w:p w:rsidR="00866C65" w:rsidRDefault="003C62EB">
            <w:pPr>
              <w:rPr>
                <w:rFonts w:ascii="宋体" w:hAnsi="宋体"/>
                <w:szCs w:val="21"/>
              </w:rPr>
            </w:pPr>
            <w:r>
              <w:rPr>
                <w:rFonts w:ascii="宋体" w:hAnsi="宋体" w:hint="eastAsia"/>
                <w:bCs/>
                <w:szCs w:val="21"/>
              </w:rPr>
              <w:t>《海南省森林防火条例》第五十八条 违反本条例规定，有下列行为之一，未引起森林火灾的，由县级以上人民政府林业主管部门责令停止违法行为，给予警告，对个人并处500元以上5000元以下罚款，对单位并处1万元以上5万元以下罚款；（三）未在森林火灾危险地段开设防火隔离带的；</w:t>
            </w: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w:t>
            </w:r>
            <w:r>
              <w:rPr>
                <w:rFonts w:ascii="宋体" w:hAnsi="宋体"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bCs/>
                <w:szCs w:val="21"/>
              </w:rPr>
              <w:t>未在森林火灾危险地段开设防火隔离带的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责令停止违法行为、警告、对个人处500元以上2000元以下罚款，对单位处1万元以上2万元以下罚款</w:t>
            </w:r>
          </w:p>
        </w:tc>
      </w:tr>
      <w:tr w:rsidR="00866C65">
        <w:trPr>
          <w:trHeight w:val="1465"/>
        </w:trPr>
        <w:tc>
          <w:tcPr>
            <w:tcW w:w="434" w:type="dxa"/>
            <w:vMerge/>
            <w:tcMar>
              <w:left w:w="28" w:type="dxa"/>
              <w:right w:w="28" w:type="dxa"/>
            </w:tcMar>
            <w:vAlign w:val="center"/>
          </w:tcPr>
          <w:p w:rsidR="00866C65" w:rsidRDefault="00866C65">
            <w:pPr>
              <w:jc w:val="center"/>
              <w:rPr>
                <w:rFonts w:ascii="宋体" w:hAnsi="宋体"/>
                <w:szCs w:val="21"/>
              </w:rPr>
            </w:pPr>
          </w:p>
        </w:tc>
        <w:tc>
          <w:tcPr>
            <w:tcW w:w="1205" w:type="dxa"/>
            <w:vMerge/>
            <w:tcMar>
              <w:left w:w="28" w:type="dxa"/>
              <w:right w:w="28" w:type="dxa"/>
            </w:tcMar>
            <w:vAlign w:val="center"/>
          </w:tcPr>
          <w:p w:rsidR="00866C65" w:rsidRDefault="00866C65">
            <w:pPr>
              <w:rPr>
                <w:rFonts w:ascii="宋体" w:hAnsi="宋体"/>
                <w:szCs w:val="21"/>
              </w:rPr>
            </w:pPr>
          </w:p>
        </w:tc>
        <w:tc>
          <w:tcPr>
            <w:tcW w:w="288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w:t>
            </w:r>
            <w:r>
              <w:rPr>
                <w:rFonts w:ascii="宋体" w:hAnsi="宋体"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bCs/>
                <w:szCs w:val="21"/>
              </w:rPr>
              <w:t>未在森林火灾危险地段开设防火隔离带的，责令限期设置而逾期未设置的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责令停止违法行为、警告、对个人处2000元以上4000元以下罚款，对单位处2万元以上4万元以下罚款</w:t>
            </w:r>
          </w:p>
        </w:tc>
      </w:tr>
      <w:tr w:rsidR="00866C65">
        <w:trPr>
          <w:trHeight w:val="1546"/>
        </w:trPr>
        <w:tc>
          <w:tcPr>
            <w:tcW w:w="434" w:type="dxa"/>
            <w:vMerge/>
            <w:tcMar>
              <w:left w:w="28" w:type="dxa"/>
              <w:right w:w="28" w:type="dxa"/>
            </w:tcMar>
            <w:vAlign w:val="center"/>
          </w:tcPr>
          <w:p w:rsidR="00866C65" w:rsidRDefault="00866C65">
            <w:pPr>
              <w:jc w:val="center"/>
              <w:rPr>
                <w:rFonts w:ascii="宋体" w:hAnsi="宋体"/>
                <w:szCs w:val="21"/>
              </w:rPr>
            </w:pPr>
          </w:p>
        </w:tc>
        <w:tc>
          <w:tcPr>
            <w:tcW w:w="1205" w:type="dxa"/>
            <w:vMerge/>
            <w:tcMar>
              <w:left w:w="28" w:type="dxa"/>
              <w:right w:w="28" w:type="dxa"/>
            </w:tcMar>
            <w:vAlign w:val="center"/>
          </w:tcPr>
          <w:p w:rsidR="00866C65" w:rsidRDefault="00866C65">
            <w:pPr>
              <w:rPr>
                <w:rFonts w:ascii="宋体" w:hAnsi="宋体"/>
                <w:szCs w:val="21"/>
              </w:rPr>
            </w:pPr>
          </w:p>
        </w:tc>
        <w:tc>
          <w:tcPr>
            <w:tcW w:w="288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w:t>
            </w:r>
            <w:r>
              <w:rPr>
                <w:rFonts w:ascii="宋体" w:hAnsi="宋体"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bCs/>
                <w:szCs w:val="21"/>
              </w:rPr>
              <w:t>未在森林火灾危险地段开设防火隔离带的，责令限期设置而拒不设置，情节、态度恶劣的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责令停止违法行为、警告、对个人处4000元以上5000元以下罚款，对单位处4万元以上5万元以下罚款</w:t>
            </w:r>
          </w:p>
        </w:tc>
      </w:tr>
      <w:tr w:rsidR="00866C65">
        <w:trPr>
          <w:trHeight w:val="1397"/>
        </w:trPr>
        <w:tc>
          <w:tcPr>
            <w:tcW w:w="434"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13</w:t>
            </w:r>
          </w:p>
        </w:tc>
        <w:tc>
          <w:tcPr>
            <w:tcW w:w="1205" w:type="dxa"/>
            <w:vMerge w:val="restart"/>
            <w:tcMar>
              <w:left w:w="28" w:type="dxa"/>
              <w:right w:w="28" w:type="dxa"/>
            </w:tcMar>
            <w:vAlign w:val="center"/>
          </w:tcPr>
          <w:p w:rsidR="00866C65" w:rsidRDefault="003C62EB">
            <w:pPr>
              <w:rPr>
                <w:rFonts w:ascii="宋体" w:hAnsi="宋体"/>
                <w:szCs w:val="21"/>
              </w:rPr>
            </w:pPr>
            <w:r>
              <w:rPr>
                <w:rFonts w:ascii="宋体" w:hAnsi="宋体" w:hint="eastAsia"/>
                <w:bCs/>
                <w:szCs w:val="21"/>
              </w:rPr>
              <w:t>架设电力、通信管线和铺设油气管道穿越林区未采取防火措施的</w:t>
            </w:r>
          </w:p>
        </w:tc>
        <w:tc>
          <w:tcPr>
            <w:tcW w:w="2882"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《海南省森林防火条例》第五十八条 违反本条例规定，有下列行为之一，未引起森林火灾的，由县级以上人民政府林业主管部门责令停止违法行为，给予警告，对个人并处500元以上5000元以下罚款，对单位并处1万元以上5万元以下罚款；（四）架设电力、通信管线和铺设油气管道穿越林区未采取防火措施的。</w:t>
            </w: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责令停止违法行为、警告、罚款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架设电力、通信管线和铺设油气管道穿越林区未采取防火措施，并及时改正的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责令停止违法行为、警告、对个人处500元以上2000元以下罚款，对单位处1万元以上2万元以下罚款</w:t>
            </w:r>
          </w:p>
        </w:tc>
      </w:tr>
      <w:tr w:rsidR="00866C65">
        <w:trPr>
          <w:trHeight w:val="1646"/>
        </w:trPr>
        <w:tc>
          <w:tcPr>
            <w:tcW w:w="434" w:type="dxa"/>
            <w:vMerge/>
            <w:tcMar>
              <w:left w:w="28" w:type="dxa"/>
              <w:right w:w="28" w:type="dxa"/>
            </w:tcMar>
            <w:vAlign w:val="center"/>
          </w:tcPr>
          <w:p w:rsidR="00866C65" w:rsidRDefault="00866C65">
            <w:pPr>
              <w:jc w:val="center"/>
              <w:rPr>
                <w:rFonts w:ascii="宋体" w:hAnsi="宋体"/>
                <w:szCs w:val="21"/>
              </w:rPr>
            </w:pPr>
          </w:p>
        </w:tc>
        <w:tc>
          <w:tcPr>
            <w:tcW w:w="1205" w:type="dxa"/>
            <w:vMerge/>
            <w:tcMar>
              <w:left w:w="28" w:type="dxa"/>
              <w:right w:w="28" w:type="dxa"/>
            </w:tcMar>
            <w:vAlign w:val="center"/>
          </w:tcPr>
          <w:p w:rsidR="00866C65" w:rsidRDefault="00866C65">
            <w:pPr>
              <w:rPr>
                <w:rFonts w:ascii="宋体" w:hAnsi="宋体"/>
                <w:szCs w:val="21"/>
              </w:rPr>
            </w:pPr>
          </w:p>
        </w:tc>
        <w:tc>
          <w:tcPr>
            <w:tcW w:w="288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责令停止违法行为、警告、罚款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架设电力、通信管线和铺设油气管道穿越林区未采取防火措施，责令限期改正而逾期未改正的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责令停止违法行为、警告、对个人处2000元以上4000元以下罚款，对单位处2万元以上4万元以下罚款</w:t>
            </w:r>
          </w:p>
        </w:tc>
      </w:tr>
      <w:tr w:rsidR="00866C65">
        <w:trPr>
          <w:trHeight w:val="1877"/>
        </w:trPr>
        <w:tc>
          <w:tcPr>
            <w:tcW w:w="434" w:type="dxa"/>
            <w:vMerge/>
            <w:tcMar>
              <w:left w:w="28" w:type="dxa"/>
              <w:right w:w="28" w:type="dxa"/>
            </w:tcMar>
            <w:vAlign w:val="center"/>
          </w:tcPr>
          <w:p w:rsidR="00866C65" w:rsidRDefault="00866C65">
            <w:pPr>
              <w:jc w:val="center"/>
              <w:rPr>
                <w:rFonts w:ascii="宋体" w:hAnsi="宋体"/>
                <w:szCs w:val="21"/>
              </w:rPr>
            </w:pPr>
          </w:p>
        </w:tc>
        <w:tc>
          <w:tcPr>
            <w:tcW w:w="1205" w:type="dxa"/>
            <w:vMerge/>
            <w:tcMar>
              <w:left w:w="28" w:type="dxa"/>
              <w:right w:w="28" w:type="dxa"/>
            </w:tcMar>
            <w:vAlign w:val="center"/>
          </w:tcPr>
          <w:p w:rsidR="00866C65" w:rsidRDefault="00866C65">
            <w:pPr>
              <w:rPr>
                <w:rFonts w:ascii="宋体" w:hAnsi="宋体"/>
                <w:szCs w:val="21"/>
              </w:rPr>
            </w:pPr>
          </w:p>
        </w:tc>
        <w:tc>
          <w:tcPr>
            <w:tcW w:w="288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责令停止违法行为、警告、罚款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架设电力、通信管线和铺设油气管道穿越林区未采取防火措施的，责令限期改正而拒绝改正，情节、态度恶劣的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责令停止违法行为、警告、对个人处4000元以上5000元以下罚款，对单位处4万元以上5万元以下罚款</w:t>
            </w:r>
          </w:p>
        </w:tc>
      </w:tr>
      <w:tr w:rsidR="00866C65">
        <w:trPr>
          <w:trHeight w:val="2005"/>
        </w:trPr>
        <w:tc>
          <w:tcPr>
            <w:tcW w:w="434"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14</w:t>
            </w:r>
          </w:p>
        </w:tc>
        <w:tc>
          <w:tcPr>
            <w:tcW w:w="1205" w:type="dxa"/>
            <w:vMerge w:val="restart"/>
            <w:tcMar>
              <w:left w:w="28" w:type="dxa"/>
              <w:right w:w="28" w:type="dxa"/>
            </w:tcMar>
            <w:vAlign w:val="center"/>
          </w:tcPr>
          <w:p w:rsidR="00866C65" w:rsidRDefault="003C62EB">
            <w:pPr>
              <w:rPr>
                <w:rFonts w:ascii="宋体" w:hAnsi="宋体"/>
                <w:szCs w:val="21"/>
              </w:rPr>
            </w:pPr>
            <w:r>
              <w:rPr>
                <w:rFonts w:ascii="宋体" w:hAnsi="宋体" w:hint="eastAsia"/>
                <w:bCs/>
                <w:szCs w:val="21"/>
              </w:rPr>
              <w:t>破坏和侵占森林防火标志、宣传牌、</w:t>
            </w:r>
            <w:r>
              <w:rPr>
                <w:rFonts w:ascii="宋体" w:hAnsi="宋体" w:cs="宋体" w:hint="eastAsia"/>
                <w:bCs/>
                <w:szCs w:val="21"/>
              </w:rPr>
              <w:t>瞭</w:t>
            </w:r>
            <w:r>
              <w:rPr>
                <w:rFonts w:ascii="宋体" w:hAnsi="宋体" w:cs="仿宋_GB2312" w:hint="eastAsia"/>
                <w:bCs/>
                <w:szCs w:val="21"/>
              </w:rPr>
              <w:t>望台（塔）、隔离带等设施设备的</w:t>
            </w:r>
          </w:p>
        </w:tc>
        <w:tc>
          <w:tcPr>
            <w:tcW w:w="2882" w:type="dxa"/>
            <w:vMerge w:val="restart"/>
            <w:tcMar>
              <w:left w:w="28" w:type="dxa"/>
              <w:right w:w="28" w:type="dxa"/>
            </w:tcMar>
            <w:vAlign w:val="center"/>
          </w:tcPr>
          <w:p w:rsidR="00866C65" w:rsidRDefault="003C62EB">
            <w:pPr>
              <w:rPr>
                <w:rFonts w:ascii="宋体" w:hAnsi="宋体"/>
                <w:szCs w:val="21"/>
              </w:rPr>
            </w:pPr>
            <w:r>
              <w:rPr>
                <w:rFonts w:ascii="宋体" w:hAnsi="宋体" w:hint="eastAsia"/>
                <w:bCs/>
                <w:szCs w:val="21"/>
              </w:rPr>
              <w:t>《海南省森林防火条例》第五十九条 违反本条例规定，破坏和侵占森林防火标志、宣传牌、</w:t>
            </w:r>
            <w:r>
              <w:rPr>
                <w:rFonts w:ascii="宋体" w:hAnsi="宋体" w:cs="宋体" w:hint="eastAsia"/>
                <w:bCs/>
                <w:szCs w:val="21"/>
              </w:rPr>
              <w:t>瞭</w:t>
            </w:r>
            <w:r>
              <w:rPr>
                <w:rFonts w:ascii="宋体" w:hAnsi="宋体" w:cs="仿宋_GB2312" w:hint="eastAsia"/>
                <w:bCs/>
                <w:szCs w:val="21"/>
              </w:rPr>
              <w:t>望台（塔）、隔离带等设施设备的，依法赔偿损失，由县级以上人民政府林业主管部门责令停止违法行为，对个人处</w:t>
            </w:r>
            <w:r>
              <w:rPr>
                <w:rFonts w:ascii="宋体" w:hAnsi="宋体" w:hint="eastAsia"/>
                <w:bCs/>
                <w:szCs w:val="21"/>
              </w:rPr>
              <w:t>500元以上2000元以下罚款，对单位处1万元以上3万元以下罚款。</w:t>
            </w: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w:t>
            </w:r>
            <w:r>
              <w:rPr>
                <w:rFonts w:ascii="宋体" w:hAnsi="宋体"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bCs/>
                <w:szCs w:val="21"/>
              </w:rPr>
              <w:t>破坏和侵占森林防火标志、宣传牌、</w:t>
            </w:r>
            <w:r>
              <w:rPr>
                <w:rFonts w:ascii="宋体" w:hAnsi="宋体" w:cs="宋体" w:hint="eastAsia"/>
                <w:bCs/>
                <w:szCs w:val="21"/>
              </w:rPr>
              <w:t>瞭</w:t>
            </w:r>
            <w:r>
              <w:rPr>
                <w:rFonts w:ascii="宋体" w:hAnsi="宋体" w:cs="仿宋_GB2312" w:hint="eastAsia"/>
                <w:bCs/>
                <w:szCs w:val="21"/>
              </w:rPr>
              <w:t>望台（塔）、隔离带等设施设备，经责令改正，能及时修复或返还的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责令停止违法行为、对个人处500元以上1000元以下罚款，对单位处1万元以上1.5万元以下罚款</w:t>
            </w:r>
          </w:p>
        </w:tc>
      </w:tr>
      <w:tr w:rsidR="00866C65">
        <w:trPr>
          <w:trHeight w:val="1650"/>
        </w:trPr>
        <w:tc>
          <w:tcPr>
            <w:tcW w:w="434" w:type="dxa"/>
            <w:vMerge/>
            <w:tcMar>
              <w:left w:w="28" w:type="dxa"/>
              <w:right w:w="28" w:type="dxa"/>
            </w:tcMar>
            <w:vAlign w:val="center"/>
          </w:tcPr>
          <w:p w:rsidR="00866C65" w:rsidRDefault="00866C65">
            <w:pPr>
              <w:jc w:val="center"/>
              <w:rPr>
                <w:rFonts w:ascii="宋体" w:hAnsi="宋体"/>
                <w:szCs w:val="21"/>
              </w:rPr>
            </w:pPr>
          </w:p>
        </w:tc>
        <w:tc>
          <w:tcPr>
            <w:tcW w:w="1205" w:type="dxa"/>
            <w:vMerge/>
            <w:tcMar>
              <w:left w:w="28" w:type="dxa"/>
              <w:right w:w="28" w:type="dxa"/>
            </w:tcMar>
            <w:vAlign w:val="center"/>
          </w:tcPr>
          <w:p w:rsidR="00866C65" w:rsidRDefault="00866C65">
            <w:pPr>
              <w:rPr>
                <w:rFonts w:ascii="宋体" w:hAnsi="宋体"/>
                <w:szCs w:val="21"/>
              </w:rPr>
            </w:pPr>
          </w:p>
        </w:tc>
        <w:tc>
          <w:tcPr>
            <w:tcW w:w="288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w:t>
            </w:r>
            <w:r>
              <w:rPr>
                <w:rFonts w:ascii="宋体" w:hAnsi="宋体"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bCs/>
                <w:szCs w:val="21"/>
              </w:rPr>
              <w:t>破坏和侵占森林防火标志、宣传牌、</w:t>
            </w:r>
            <w:r>
              <w:rPr>
                <w:rFonts w:ascii="宋体" w:hAnsi="宋体" w:cs="宋体" w:hint="eastAsia"/>
                <w:bCs/>
                <w:szCs w:val="21"/>
              </w:rPr>
              <w:t>瞭</w:t>
            </w:r>
            <w:r>
              <w:rPr>
                <w:rFonts w:ascii="宋体" w:hAnsi="宋体" w:cs="仿宋_GB2312" w:hint="eastAsia"/>
                <w:bCs/>
                <w:szCs w:val="21"/>
              </w:rPr>
              <w:t>望台（塔）、隔离带等设施设备的，经责令改正，逾期未能修复或返还的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责令停止违法行为、对个人处1000元以上1500元以下罚款，对单位处1.5万元以上2.5万元以下罚款</w:t>
            </w:r>
          </w:p>
        </w:tc>
      </w:tr>
      <w:tr w:rsidR="00866C65">
        <w:trPr>
          <w:trHeight w:val="1182"/>
        </w:trPr>
        <w:tc>
          <w:tcPr>
            <w:tcW w:w="434" w:type="dxa"/>
            <w:vMerge/>
            <w:tcMar>
              <w:left w:w="28" w:type="dxa"/>
              <w:right w:w="28" w:type="dxa"/>
            </w:tcMar>
            <w:vAlign w:val="center"/>
          </w:tcPr>
          <w:p w:rsidR="00866C65" w:rsidRDefault="00866C65">
            <w:pPr>
              <w:jc w:val="center"/>
              <w:rPr>
                <w:rFonts w:ascii="宋体" w:hAnsi="宋体"/>
                <w:szCs w:val="21"/>
              </w:rPr>
            </w:pPr>
          </w:p>
        </w:tc>
        <w:tc>
          <w:tcPr>
            <w:tcW w:w="1205" w:type="dxa"/>
            <w:vMerge/>
            <w:tcMar>
              <w:left w:w="28" w:type="dxa"/>
              <w:right w:w="28" w:type="dxa"/>
            </w:tcMar>
            <w:vAlign w:val="center"/>
          </w:tcPr>
          <w:p w:rsidR="00866C65" w:rsidRDefault="00866C65">
            <w:pPr>
              <w:rPr>
                <w:rFonts w:ascii="宋体" w:hAnsi="宋体"/>
                <w:szCs w:val="21"/>
              </w:rPr>
            </w:pPr>
          </w:p>
        </w:tc>
        <w:tc>
          <w:tcPr>
            <w:tcW w:w="288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39"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w:t>
            </w:r>
            <w:r>
              <w:rPr>
                <w:rFonts w:ascii="宋体" w:hAnsi="宋体" w:hint="eastAsia"/>
                <w:szCs w:val="21"/>
              </w:rPr>
              <w:t>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bCs/>
                <w:szCs w:val="21"/>
              </w:rPr>
              <w:t>破坏和侵占森林防火标志、宣传牌、</w:t>
            </w:r>
            <w:r>
              <w:rPr>
                <w:rFonts w:ascii="宋体" w:hAnsi="宋体" w:cs="宋体" w:hint="eastAsia"/>
                <w:bCs/>
                <w:szCs w:val="21"/>
              </w:rPr>
              <w:t>瞭</w:t>
            </w:r>
            <w:r>
              <w:rPr>
                <w:rFonts w:ascii="宋体" w:hAnsi="宋体" w:cs="仿宋_GB2312" w:hint="eastAsia"/>
                <w:bCs/>
                <w:szCs w:val="21"/>
              </w:rPr>
              <w:t>望台（塔）、隔离带等设施设备的，经责令改正，拒绝修复或返还，情节、态度恶劣的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bCs/>
                <w:szCs w:val="21"/>
              </w:rPr>
              <w:t>责令停止违法行为、对个人处1500元以上2000元以下罚款，对单位处2.5万元以上3万元以下罚款</w:t>
            </w:r>
          </w:p>
        </w:tc>
      </w:tr>
    </w:tbl>
    <w:p w:rsidR="00866C65" w:rsidRDefault="00866C65">
      <w:pPr>
        <w:spacing w:line="590" w:lineRule="exact"/>
        <w:rPr>
          <w:rFonts w:ascii="楷体_GB2312" w:eastAsia="楷体_GB2312" w:hAnsi="黑体"/>
          <w:sz w:val="30"/>
          <w:szCs w:val="30"/>
        </w:rPr>
      </w:pPr>
    </w:p>
    <w:p w:rsidR="00866C65" w:rsidRDefault="003C62EB">
      <w:pPr>
        <w:spacing w:line="590" w:lineRule="exact"/>
        <w:ind w:firstLineChars="200" w:firstLine="600"/>
        <w:rPr>
          <w:rFonts w:ascii="楷体_GB2312" w:eastAsia="楷体_GB2312"/>
          <w:sz w:val="30"/>
          <w:szCs w:val="30"/>
        </w:rPr>
      </w:pPr>
      <w:r>
        <w:rPr>
          <w:rFonts w:ascii="楷体_GB2312" w:eastAsia="楷体_GB2312" w:hAnsi="黑体" w:hint="eastAsia"/>
          <w:sz w:val="30"/>
          <w:szCs w:val="30"/>
        </w:rPr>
        <w:t>（二）违反森林病虫害防治管理行为的行政处罚裁量基准（3种）</w:t>
      </w:r>
    </w:p>
    <w:tbl>
      <w:tblPr>
        <w:tblW w:w="12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
        <w:gridCol w:w="1206"/>
        <w:gridCol w:w="2885"/>
        <w:gridCol w:w="975"/>
        <w:gridCol w:w="1636"/>
        <w:gridCol w:w="2356"/>
        <w:gridCol w:w="3035"/>
      </w:tblGrid>
      <w:tr w:rsidR="00866C65">
        <w:trPr>
          <w:trHeight w:val="300"/>
          <w:tblHeader/>
        </w:trPr>
        <w:tc>
          <w:tcPr>
            <w:tcW w:w="437"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序号</w:t>
            </w:r>
          </w:p>
        </w:tc>
        <w:tc>
          <w:tcPr>
            <w:tcW w:w="1206"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违法行为</w:t>
            </w:r>
          </w:p>
        </w:tc>
        <w:tc>
          <w:tcPr>
            <w:tcW w:w="2885"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法律依据</w:t>
            </w:r>
          </w:p>
        </w:tc>
        <w:tc>
          <w:tcPr>
            <w:tcW w:w="975" w:type="dxa"/>
            <w:vMerge w:val="restart"/>
            <w:tcMar>
              <w:left w:w="28" w:type="dxa"/>
              <w:right w:w="28" w:type="dxa"/>
            </w:tcMar>
            <w:vAlign w:val="center"/>
          </w:tcPr>
          <w:p w:rsidR="00866C65" w:rsidRDefault="003C62EB">
            <w:pPr>
              <w:jc w:val="center"/>
              <w:rPr>
                <w:rFonts w:ascii="黑体" w:eastAsia="黑体" w:hAnsi="黑体"/>
                <w:kern w:val="15"/>
                <w:szCs w:val="21"/>
              </w:rPr>
            </w:pPr>
            <w:r>
              <w:rPr>
                <w:rFonts w:ascii="黑体" w:eastAsia="黑体" w:hAnsi="黑体" w:hint="eastAsia"/>
                <w:kern w:val="15"/>
                <w:szCs w:val="21"/>
              </w:rPr>
              <w:t>裁量阶次</w:t>
            </w:r>
          </w:p>
        </w:tc>
        <w:tc>
          <w:tcPr>
            <w:tcW w:w="3992" w:type="dxa"/>
            <w:gridSpan w:val="2"/>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裁量因素</w:t>
            </w:r>
          </w:p>
        </w:tc>
        <w:tc>
          <w:tcPr>
            <w:tcW w:w="3035"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裁量基准</w:t>
            </w:r>
          </w:p>
        </w:tc>
      </w:tr>
      <w:tr w:rsidR="00866C65">
        <w:trPr>
          <w:trHeight w:val="315"/>
          <w:tblHeader/>
        </w:trPr>
        <w:tc>
          <w:tcPr>
            <w:tcW w:w="437" w:type="dxa"/>
            <w:vMerge/>
            <w:tcMar>
              <w:left w:w="28" w:type="dxa"/>
              <w:right w:w="28" w:type="dxa"/>
            </w:tcMar>
            <w:vAlign w:val="center"/>
          </w:tcPr>
          <w:p w:rsidR="00866C65" w:rsidRDefault="00866C65">
            <w:pPr>
              <w:jc w:val="center"/>
              <w:rPr>
                <w:rFonts w:ascii="宋体" w:hAnsi="宋体"/>
                <w:szCs w:val="21"/>
              </w:rPr>
            </w:pPr>
          </w:p>
        </w:tc>
        <w:tc>
          <w:tcPr>
            <w:tcW w:w="1206" w:type="dxa"/>
            <w:vMerge/>
            <w:tcMar>
              <w:left w:w="28" w:type="dxa"/>
              <w:right w:w="28" w:type="dxa"/>
            </w:tcMar>
            <w:vAlign w:val="center"/>
          </w:tcPr>
          <w:p w:rsidR="00866C65" w:rsidRDefault="00866C65">
            <w:pPr>
              <w:rPr>
                <w:rFonts w:ascii="宋体" w:hAnsi="宋体"/>
                <w:szCs w:val="21"/>
              </w:rPr>
            </w:pPr>
          </w:p>
        </w:tc>
        <w:tc>
          <w:tcPr>
            <w:tcW w:w="2885" w:type="dxa"/>
            <w:vMerge/>
            <w:tcMar>
              <w:left w:w="28" w:type="dxa"/>
              <w:right w:w="28" w:type="dxa"/>
            </w:tcMar>
            <w:vAlign w:val="center"/>
          </w:tcPr>
          <w:p w:rsidR="00866C65" w:rsidRDefault="00866C65">
            <w:pPr>
              <w:rPr>
                <w:rFonts w:ascii="宋体" w:hAnsi="宋体"/>
                <w:szCs w:val="21"/>
              </w:rPr>
            </w:pPr>
          </w:p>
        </w:tc>
        <w:tc>
          <w:tcPr>
            <w:tcW w:w="975" w:type="dxa"/>
            <w:vMerge/>
            <w:tcMar>
              <w:left w:w="28" w:type="dxa"/>
              <w:right w:w="28" w:type="dxa"/>
            </w:tcMar>
            <w:vAlign w:val="center"/>
          </w:tcPr>
          <w:p w:rsidR="00866C65" w:rsidRDefault="00866C65">
            <w:pPr>
              <w:jc w:val="center"/>
              <w:rPr>
                <w:rFonts w:ascii="宋体" w:hAnsi="宋体"/>
                <w:szCs w:val="21"/>
              </w:rPr>
            </w:pPr>
          </w:p>
        </w:tc>
        <w:tc>
          <w:tcPr>
            <w:tcW w:w="1636"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法定裁量因素</w:t>
            </w:r>
          </w:p>
        </w:tc>
        <w:tc>
          <w:tcPr>
            <w:tcW w:w="2356"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酌定裁量因素</w:t>
            </w:r>
          </w:p>
        </w:tc>
        <w:tc>
          <w:tcPr>
            <w:tcW w:w="3035" w:type="dxa"/>
            <w:vMerge/>
            <w:tcMar>
              <w:left w:w="28" w:type="dxa"/>
              <w:right w:w="28" w:type="dxa"/>
            </w:tcMar>
            <w:vAlign w:val="center"/>
          </w:tcPr>
          <w:p w:rsidR="00866C65" w:rsidRDefault="00866C65">
            <w:pPr>
              <w:rPr>
                <w:rFonts w:ascii="宋体" w:hAnsi="宋体"/>
                <w:szCs w:val="21"/>
              </w:rPr>
            </w:pPr>
          </w:p>
        </w:tc>
      </w:tr>
      <w:tr w:rsidR="00866C65">
        <w:trPr>
          <w:trHeight w:val="1096"/>
        </w:trPr>
        <w:tc>
          <w:tcPr>
            <w:tcW w:w="437" w:type="dxa"/>
            <w:vMerge w:val="restart"/>
            <w:tcBorders>
              <w:bottom w:val="single" w:sz="4" w:space="0" w:color="auto"/>
            </w:tcBorders>
            <w:tcMar>
              <w:left w:w="28" w:type="dxa"/>
              <w:right w:w="28" w:type="dxa"/>
            </w:tcMar>
            <w:vAlign w:val="center"/>
          </w:tcPr>
          <w:p w:rsidR="00866C65" w:rsidRDefault="00866C65">
            <w:pPr>
              <w:spacing w:line="270" w:lineRule="exact"/>
              <w:jc w:val="center"/>
              <w:rPr>
                <w:rFonts w:ascii="宋体" w:hAnsi="宋体"/>
                <w:szCs w:val="21"/>
              </w:rPr>
            </w:pPr>
          </w:p>
          <w:p w:rsidR="00866C65" w:rsidRDefault="003C62EB">
            <w:pPr>
              <w:spacing w:line="270" w:lineRule="exact"/>
              <w:jc w:val="center"/>
              <w:rPr>
                <w:rFonts w:ascii="宋体" w:hAnsi="宋体"/>
                <w:szCs w:val="21"/>
              </w:rPr>
            </w:pPr>
            <w:r>
              <w:rPr>
                <w:rFonts w:ascii="宋体" w:hAnsi="宋体" w:hint="eastAsia"/>
                <w:szCs w:val="21"/>
              </w:rPr>
              <w:t>1</w:t>
            </w:r>
          </w:p>
        </w:tc>
        <w:tc>
          <w:tcPr>
            <w:tcW w:w="1206" w:type="dxa"/>
            <w:vMerge w:val="restart"/>
            <w:tcBorders>
              <w:bottom w:val="single" w:sz="4" w:space="0" w:color="auto"/>
            </w:tcBorders>
            <w:tcMar>
              <w:left w:w="28" w:type="dxa"/>
              <w:right w:w="28" w:type="dxa"/>
            </w:tcMar>
            <w:vAlign w:val="center"/>
          </w:tcPr>
          <w:p w:rsidR="00866C65" w:rsidRDefault="00866C65">
            <w:pPr>
              <w:spacing w:line="270" w:lineRule="exact"/>
              <w:rPr>
                <w:rFonts w:ascii="宋体" w:hAnsi="宋体"/>
                <w:szCs w:val="21"/>
              </w:rPr>
            </w:pPr>
          </w:p>
          <w:p w:rsidR="00866C65" w:rsidRDefault="003C62EB">
            <w:pPr>
              <w:spacing w:line="270" w:lineRule="exact"/>
              <w:rPr>
                <w:rFonts w:ascii="宋体" w:hAnsi="宋体"/>
                <w:szCs w:val="21"/>
              </w:rPr>
            </w:pPr>
            <w:r>
              <w:rPr>
                <w:rFonts w:ascii="宋体" w:hAnsi="宋体" w:hint="eastAsia"/>
                <w:szCs w:val="21"/>
              </w:rPr>
              <w:t>用带有危险性病虫害的林木种苗进行育苗或造林的</w:t>
            </w:r>
          </w:p>
        </w:tc>
        <w:tc>
          <w:tcPr>
            <w:tcW w:w="2885" w:type="dxa"/>
            <w:vMerge w:val="restart"/>
            <w:tcBorders>
              <w:bottom w:val="single" w:sz="4" w:space="0" w:color="auto"/>
            </w:tcBorders>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rPr>
              <w:t>《森林病虫害防治条例》第二十二条 有下列行为之一的，责令限期除治、赔偿损失，可以并处以一百元至二千元的罚款：（一）用带有危险性病虫害的林木种苗进行育苗或造林的。</w:t>
            </w:r>
          </w:p>
        </w:tc>
        <w:tc>
          <w:tcPr>
            <w:tcW w:w="975" w:type="dxa"/>
            <w:tcMar>
              <w:left w:w="28" w:type="dxa"/>
              <w:right w:w="28" w:type="dxa"/>
            </w:tcMar>
            <w:vAlign w:val="center"/>
          </w:tcPr>
          <w:p w:rsidR="00866C65" w:rsidRDefault="003C62EB">
            <w:pPr>
              <w:spacing w:line="270" w:lineRule="exact"/>
              <w:jc w:val="center"/>
              <w:rPr>
                <w:rFonts w:ascii="宋体" w:hAnsi="宋体"/>
                <w:szCs w:val="21"/>
              </w:rPr>
            </w:pPr>
            <w:r>
              <w:rPr>
                <w:rFonts w:ascii="宋体" w:hAnsi="宋体" w:hint="eastAsia"/>
                <w:szCs w:val="21"/>
              </w:rPr>
              <w:t>一般违法</w:t>
            </w:r>
          </w:p>
        </w:tc>
        <w:tc>
          <w:tcPr>
            <w:tcW w:w="1636" w:type="dxa"/>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rPr>
              <w:t>责令限期除治、赔偿损失、罚款</w:t>
            </w:r>
          </w:p>
        </w:tc>
        <w:tc>
          <w:tcPr>
            <w:tcW w:w="2356" w:type="dxa"/>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rPr>
              <w:t>用带有危险性病虫害的林木种苗进行育苗或造林面积1亩以下的</w:t>
            </w:r>
          </w:p>
        </w:tc>
        <w:tc>
          <w:tcPr>
            <w:tcW w:w="3035" w:type="dxa"/>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rPr>
              <w:t>责令限期除治、赔偿损失，并处以一百元以上五百元以下罚款</w:t>
            </w:r>
          </w:p>
        </w:tc>
      </w:tr>
      <w:tr w:rsidR="00866C65">
        <w:trPr>
          <w:trHeight w:val="1151"/>
        </w:trPr>
        <w:tc>
          <w:tcPr>
            <w:tcW w:w="437" w:type="dxa"/>
            <w:vMerge/>
            <w:tcMar>
              <w:left w:w="28" w:type="dxa"/>
              <w:right w:w="28" w:type="dxa"/>
            </w:tcMar>
            <w:vAlign w:val="center"/>
          </w:tcPr>
          <w:p w:rsidR="00866C65" w:rsidRDefault="00866C65">
            <w:pPr>
              <w:spacing w:line="270" w:lineRule="exact"/>
              <w:jc w:val="center"/>
              <w:rPr>
                <w:rFonts w:ascii="宋体" w:hAnsi="宋体"/>
                <w:szCs w:val="21"/>
              </w:rPr>
            </w:pPr>
          </w:p>
        </w:tc>
        <w:tc>
          <w:tcPr>
            <w:tcW w:w="1206" w:type="dxa"/>
            <w:vMerge/>
            <w:tcMar>
              <w:left w:w="28" w:type="dxa"/>
              <w:right w:w="28" w:type="dxa"/>
            </w:tcMar>
            <w:vAlign w:val="center"/>
          </w:tcPr>
          <w:p w:rsidR="00866C65" w:rsidRDefault="00866C65">
            <w:pPr>
              <w:spacing w:line="270" w:lineRule="exact"/>
              <w:rPr>
                <w:rFonts w:ascii="宋体" w:hAnsi="宋体"/>
                <w:szCs w:val="21"/>
              </w:rPr>
            </w:pPr>
          </w:p>
        </w:tc>
        <w:tc>
          <w:tcPr>
            <w:tcW w:w="2885" w:type="dxa"/>
            <w:vMerge/>
            <w:tcMar>
              <w:left w:w="28" w:type="dxa"/>
              <w:right w:w="28" w:type="dxa"/>
            </w:tcMar>
            <w:vAlign w:val="center"/>
          </w:tcPr>
          <w:p w:rsidR="00866C65" w:rsidRDefault="00866C65">
            <w:pPr>
              <w:spacing w:line="270" w:lineRule="exact"/>
              <w:rPr>
                <w:rFonts w:ascii="宋体" w:hAnsi="宋体"/>
                <w:szCs w:val="21"/>
              </w:rPr>
            </w:pPr>
          </w:p>
        </w:tc>
        <w:tc>
          <w:tcPr>
            <w:tcW w:w="975" w:type="dxa"/>
            <w:tcMar>
              <w:left w:w="28" w:type="dxa"/>
              <w:right w:w="28" w:type="dxa"/>
            </w:tcMar>
            <w:vAlign w:val="center"/>
          </w:tcPr>
          <w:p w:rsidR="00866C65" w:rsidRDefault="003C62EB">
            <w:pPr>
              <w:spacing w:line="270" w:lineRule="exact"/>
              <w:jc w:val="center"/>
              <w:rPr>
                <w:rFonts w:ascii="宋体" w:hAnsi="宋体"/>
                <w:szCs w:val="21"/>
              </w:rPr>
            </w:pPr>
            <w:r>
              <w:rPr>
                <w:rFonts w:ascii="宋体" w:hAnsi="宋体" w:hint="eastAsia"/>
                <w:szCs w:val="21"/>
              </w:rPr>
              <w:t>较重违法</w:t>
            </w:r>
          </w:p>
        </w:tc>
        <w:tc>
          <w:tcPr>
            <w:tcW w:w="1636" w:type="dxa"/>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rPr>
              <w:t>责令限期除治、赔偿损失、罚款</w:t>
            </w:r>
          </w:p>
        </w:tc>
        <w:tc>
          <w:tcPr>
            <w:tcW w:w="2356" w:type="dxa"/>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rPr>
              <w:t>用带有危险性病虫害的林木种苗进行育苗或造林面积1亩以上5亩以下的</w:t>
            </w:r>
          </w:p>
        </w:tc>
        <w:tc>
          <w:tcPr>
            <w:tcW w:w="3035" w:type="dxa"/>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rPr>
              <w:t>责令限期除治、赔偿损失，并处以五百元以上一千元以下罚款</w:t>
            </w:r>
          </w:p>
        </w:tc>
      </w:tr>
      <w:tr w:rsidR="00866C65">
        <w:trPr>
          <w:trHeight w:val="1075"/>
        </w:trPr>
        <w:tc>
          <w:tcPr>
            <w:tcW w:w="437" w:type="dxa"/>
            <w:vMerge/>
            <w:tcMar>
              <w:left w:w="28" w:type="dxa"/>
              <w:right w:w="28" w:type="dxa"/>
            </w:tcMar>
            <w:vAlign w:val="center"/>
          </w:tcPr>
          <w:p w:rsidR="00866C65" w:rsidRDefault="00866C65">
            <w:pPr>
              <w:spacing w:line="270" w:lineRule="exact"/>
              <w:jc w:val="center"/>
              <w:rPr>
                <w:rFonts w:ascii="宋体" w:hAnsi="宋体"/>
                <w:szCs w:val="21"/>
              </w:rPr>
            </w:pPr>
          </w:p>
        </w:tc>
        <w:tc>
          <w:tcPr>
            <w:tcW w:w="1206" w:type="dxa"/>
            <w:vMerge/>
            <w:tcMar>
              <w:left w:w="28" w:type="dxa"/>
              <w:right w:w="28" w:type="dxa"/>
            </w:tcMar>
            <w:vAlign w:val="center"/>
          </w:tcPr>
          <w:p w:rsidR="00866C65" w:rsidRDefault="00866C65">
            <w:pPr>
              <w:spacing w:line="270" w:lineRule="exact"/>
              <w:rPr>
                <w:rFonts w:ascii="宋体" w:hAnsi="宋体"/>
                <w:szCs w:val="21"/>
              </w:rPr>
            </w:pPr>
          </w:p>
        </w:tc>
        <w:tc>
          <w:tcPr>
            <w:tcW w:w="2885" w:type="dxa"/>
            <w:vMerge/>
            <w:tcMar>
              <w:left w:w="28" w:type="dxa"/>
              <w:right w:w="28" w:type="dxa"/>
            </w:tcMar>
            <w:vAlign w:val="center"/>
          </w:tcPr>
          <w:p w:rsidR="00866C65" w:rsidRDefault="00866C65">
            <w:pPr>
              <w:spacing w:line="270" w:lineRule="exact"/>
              <w:rPr>
                <w:rFonts w:ascii="宋体" w:hAnsi="宋体"/>
                <w:szCs w:val="21"/>
              </w:rPr>
            </w:pPr>
          </w:p>
        </w:tc>
        <w:tc>
          <w:tcPr>
            <w:tcW w:w="975" w:type="dxa"/>
            <w:tcMar>
              <w:left w:w="28" w:type="dxa"/>
              <w:right w:w="28" w:type="dxa"/>
            </w:tcMar>
            <w:vAlign w:val="center"/>
          </w:tcPr>
          <w:p w:rsidR="00866C65" w:rsidRDefault="003C62EB">
            <w:pPr>
              <w:spacing w:line="270" w:lineRule="exact"/>
              <w:jc w:val="center"/>
              <w:rPr>
                <w:rFonts w:ascii="宋体" w:hAnsi="宋体"/>
                <w:szCs w:val="21"/>
              </w:rPr>
            </w:pPr>
            <w:r>
              <w:rPr>
                <w:rFonts w:ascii="宋体" w:hAnsi="宋体" w:hint="eastAsia"/>
                <w:szCs w:val="21"/>
              </w:rPr>
              <w:t>严重违法</w:t>
            </w:r>
          </w:p>
        </w:tc>
        <w:tc>
          <w:tcPr>
            <w:tcW w:w="1636" w:type="dxa"/>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rPr>
              <w:t>责令限期除治、赔偿损失、罚款</w:t>
            </w:r>
          </w:p>
        </w:tc>
        <w:tc>
          <w:tcPr>
            <w:tcW w:w="2356" w:type="dxa"/>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rPr>
              <w:t>用带有危险性病虫害的林木种苗进行育苗或造林面积5亩以上的</w:t>
            </w:r>
          </w:p>
        </w:tc>
        <w:tc>
          <w:tcPr>
            <w:tcW w:w="3035" w:type="dxa"/>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rPr>
              <w:t>责令限期除治、赔偿损失，并处以一千元以上二千元以下罚款</w:t>
            </w:r>
          </w:p>
        </w:tc>
      </w:tr>
      <w:tr w:rsidR="00866C65">
        <w:trPr>
          <w:trHeight w:val="1690"/>
        </w:trPr>
        <w:tc>
          <w:tcPr>
            <w:tcW w:w="437" w:type="dxa"/>
            <w:vMerge w:val="restart"/>
            <w:tcMar>
              <w:left w:w="28" w:type="dxa"/>
              <w:right w:w="28" w:type="dxa"/>
            </w:tcMar>
            <w:vAlign w:val="center"/>
          </w:tcPr>
          <w:p w:rsidR="00866C65" w:rsidRDefault="003C62EB">
            <w:pPr>
              <w:spacing w:line="270" w:lineRule="exact"/>
              <w:jc w:val="center"/>
              <w:rPr>
                <w:rFonts w:ascii="宋体" w:hAnsi="宋体"/>
                <w:szCs w:val="21"/>
              </w:rPr>
            </w:pPr>
            <w:r>
              <w:rPr>
                <w:rFonts w:ascii="宋体" w:hAnsi="宋体" w:hint="eastAsia"/>
                <w:szCs w:val="21"/>
              </w:rPr>
              <w:t>2</w:t>
            </w:r>
          </w:p>
        </w:tc>
        <w:tc>
          <w:tcPr>
            <w:tcW w:w="1206" w:type="dxa"/>
            <w:vMerge w:val="restart"/>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rPr>
              <w:t>发生森林病虫害不除治或者除治不力，造成森林病虫害蔓延成灾的</w:t>
            </w:r>
          </w:p>
        </w:tc>
        <w:tc>
          <w:tcPr>
            <w:tcW w:w="2885" w:type="dxa"/>
            <w:vMerge w:val="restart"/>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rPr>
              <w:t>《森林病虫害防治条例》第二十二条 有下列行为之一的，责令限期除治、赔偿损失，可以并处以一百元至二千元的罚款；（二）发生森林病虫害不除治或者除治不力，造成森林病虫害蔓延成灾的。</w:t>
            </w:r>
          </w:p>
        </w:tc>
        <w:tc>
          <w:tcPr>
            <w:tcW w:w="975" w:type="dxa"/>
            <w:tcMar>
              <w:left w:w="28" w:type="dxa"/>
              <w:right w:w="28" w:type="dxa"/>
            </w:tcMar>
            <w:vAlign w:val="center"/>
          </w:tcPr>
          <w:p w:rsidR="00866C65" w:rsidRDefault="003C62EB">
            <w:pPr>
              <w:spacing w:line="270" w:lineRule="exact"/>
              <w:jc w:val="center"/>
              <w:rPr>
                <w:rFonts w:ascii="宋体" w:hAnsi="宋体"/>
                <w:szCs w:val="21"/>
              </w:rPr>
            </w:pPr>
            <w:r>
              <w:rPr>
                <w:rFonts w:ascii="宋体" w:hAnsi="宋体" w:hint="eastAsia"/>
                <w:szCs w:val="21"/>
              </w:rPr>
              <w:t>一般违法</w:t>
            </w:r>
          </w:p>
        </w:tc>
        <w:tc>
          <w:tcPr>
            <w:tcW w:w="1636" w:type="dxa"/>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rPr>
              <w:t>责令限期除治、赔偿损失、罚款</w:t>
            </w:r>
          </w:p>
        </w:tc>
        <w:tc>
          <w:tcPr>
            <w:tcW w:w="2356" w:type="dxa"/>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rPr>
              <w:t>发生林业有害生物灾害不除治或者除治不力，造成林业有害生物灾害蔓延成灾的面积1亩以下</w:t>
            </w:r>
          </w:p>
        </w:tc>
        <w:tc>
          <w:tcPr>
            <w:tcW w:w="3035" w:type="dxa"/>
            <w:tcMar>
              <w:left w:w="28" w:type="dxa"/>
              <w:right w:w="28" w:type="dxa"/>
            </w:tcMar>
            <w:vAlign w:val="center"/>
          </w:tcPr>
          <w:p w:rsidR="00866C65" w:rsidRDefault="00866C65">
            <w:pPr>
              <w:spacing w:line="270" w:lineRule="exact"/>
              <w:rPr>
                <w:rFonts w:ascii="宋体" w:hAnsi="宋体"/>
                <w:szCs w:val="21"/>
              </w:rPr>
            </w:pPr>
          </w:p>
          <w:p w:rsidR="00866C65" w:rsidRDefault="003C62EB">
            <w:pPr>
              <w:spacing w:line="270" w:lineRule="exact"/>
              <w:rPr>
                <w:rFonts w:ascii="宋体" w:hAnsi="宋体"/>
                <w:szCs w:val="21"/>
              </w:rPr>
            </w:pPr>
            <w:r>
              <w:rPr>
                <w:rFonts w:ascii="宋体" w:hAnsi="宋体" w:hint="eastAsia"/>
                <w:szCs w:val="21"/>
              </w:rPr>
              <w:t>责令限期除治、赔偿损失，并处</w:t>
            </w:r>
            <w:r>
              <w:rPr>
                <w:rFonts w:ascii="宋体" w:hAnsi="宋体" w:cs="Times New Roman" w:hint="eastAsia"/>
                <w:szCs w:val="21"/>
              </w:rPr>
              <w:t>以</w:t>
            </w:r>
            <w:r>
              <w:rPr>
                <w:rFonts w:ascii="宋体" w:hAnsi="宋体" w:hint="eastAsia"/>
                <w:szCs w:val="21"/>
              </w:rPr>
              <w:t>一百元以上五百元以</w:t>
            </w:r>
            <w:r>
              <w:rPr>
                <w:rFonts w:ascii="宋体" w:hAnsi="宋体" w:cs="Times New Roman" w:hint="eastAsia"/>
                <w:szCs w:val="21"/>
              </w:rPr>
              <w:t>下</w:t>
            </w:r>
            <w:r>
              <w:rPr>
                <w:rFonts w:ascii="宋体" w:hAnsi="宋体" w:hint="eastAsia"/>
                <w:szCs w:val="21"/>
              </w:rPr>
              <w:t>的罚款</w:t>
            </w:r>
          </w:p>
        </w:tc>
      </w:tr>
      <w:tr w:rsidR="00866C65">
        <w:trPr>
          <w:trHeight w:val="1772"/>
        </w:trPr>
        <w:tc>
          <w:tcPr>
            <w:tcW w:w="437" w:type="dxa"/>
            <w:vMerge/>
            <w:tcMar>
              <w:left w:w="28" w:type="dxa"/>
              <w:right w:w="28" w:type="dxa"/>
            </w:tcMar>
            <w:vAlign w:val="center"/>
          </w:tcPr>
          <w:p w:rsidR="00866C65" w:rsidRDefault="00866C65">
            <w:pPr>
              <w:spacing w:line="270" w:lineRule="exact"/>
              <w:jc w:val="center"/>
              <w:rPr>
                <w:rFonts w:ascii="宋体" w:hAnsi="宋体"/>
                <w:szCs w:val="21"/>
              </w:rPr>
            </w:pPr>
          </w:p>
        </w:tc>
        <w:tc>
          <w:tcPr>
            <w:tcW w:w="1206" w:type="dxa"/>
            <w:vMerge/>
            <w:tcMar>
              <w:left w:w="28" w:type="dxa"/>
              <w:right w:w="28" w:type="dxa"/>
            </w:tcMar>
            <w:vAlign w:val="center"/>
          </w:tcPr>
          <w:p w:rsidR="00866C65" w:rsidRDefault="00866C65">
            <w:pPr>
              <w:spacing w:line="270" w:lineRule="exact"/>
              <w:rPr>
                <w:rFonts w:ascii="宋体" w:hAnsi="宋体"/>
                <w:szCs w:val="21"/>
              </w:rPr>
            </w:pPr>
          </w:p>
        </w:tc>
        <w:tc>
          <w:tcPr>
            <w:tcW w:w="2885" w:type="dxa"/>
            <w:vMerge/>
            <w:tcMar>
              <w:left w:w="28" w:type="dxa"/>
              <w:right w:w="28" w:type="dxa"/>
            </w:tcMar>
            <w:vAlign w:val="center"/>
          </w:tcPr>
          <w:p w:rsidR="00866C65" w:rsidRDefault="00866C65">
            <w:pPr>
              <w:spacing w:line="270" w:lineRule="exact"/>
              <w:rPr>
                <w:rFonts w:ascii="宋体" w:hAnsi="宋体"/>
                <w:szCs w:val="21"/>
              </w:rPr>
            </w:pPr>
          </w:p>
        </w:tc>
        <w:tc>
          <w:tcPr>
            <w:tcW w:w="975" w:type="dxa"/>
            <w:tcMar>
              <w:left w:w="28" w:type="dxa"/>
              <w:right w:w="28" w:type="dxa"/>
            </w:tcMar>
            <w:vAlign w:val="center"/>
          </w:tcPr>
          <w:p w:rsidR="00866C65" w:rsidRDefault="003C62EB">
            <w:pPr>
              <w:spacing w:line="270" w:lineRule="exact"/>
              <w:jc w:val="center"/>
              <w:rPr>
                <w:rFonts w:ascii="宋体" w:hAnsi="宋体"/>
                <w:szCs w:val="21"/>
              </w:rPr>
            </w:pPr>
            <w:r>
              <w:rPr>
                <w:rFonts w:ascii="宋体" w:hAnsi="宋体" w:hint="eastAsia"/>
                <w:szCs w:val="21"/>
              </w:rPr>
              <w:t>较重违法</w:t>
            </w:r>
          </w:p>
        </w:tc>
        <w:tc>
          <w:tcPr>
            <w:tcW w:w="1636" w:type="dxa"/>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rPr>
              <w:t>责令限期除治、赔偿损失、罚款</w:t>
            </w:r>
          </w:p>
        </w:tc>
        <w:tc>
          <w:tcPr>
            <w:tcW w:w="2356" w:type="dxa"/>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rPr>
              <w:t>发生林业有害生物灾害不除治或者除治不力，林业有害生物灾害成灾的面积1亩以上5亩以下</w:t>
            </w:r>
          </w:p>
        </w:tc>
        <w:tc>
          <w:tcPr>
            <w:tcW w:w="3035" w:type="dxa"/>
            <w:tcMar>
              <w:left w:w="28" w:type="dxa"/>
              <w:right w:w="28" w:type="dxa"/>
            </w:tcMar>
            <w:vAlign w:val="center"/>
          </w:tcPr>
          <w:p w:rsidR="00866C65" w:rsidRDefault="003C62EB">
            <w:pPr>
              <w:spacing w:line="270" w:lineRule="exact"/>
              <w:rPr>
                <w:rFonts w:ascii="宋体" w:hAnsi="宋体"/>
                <w:szCs w:val="21"/>
              </w:rPr>
            </w:pPr>
            <w:r>
              <w:rPr>
                <w:rFonts w:ascii="宋体" w:hAnsi="宋体" w:hint="eastAsia"/>
                <w:szCs w:val="21"/>
              </w:rPr>
              <w:t>责令限期除治、赔偿损失，并处以五百元以上一千元以下的罚款</w:t>
            </w:r>
          </w:p>
        </w:tc>
      </w:tr>
      <w:tr w:rsidR="00866C65">
        <w:trPr>
          <w:trHeight w:val="1842"/>
        </w:trPr>
        <w:tc>
          <w:tcPr>
            <w:tcW w:w="437" w:type="dxa"/>
            <w:vMerge/>
            <w:tcMar>
              <w:left w:w="28" w:type="dxa"/>
              <w:right w:w="28" w:type="dxa"/>
            </w:tcMar>
            <w:vAlign w:val="center"/>
          </w:tcPr>
          <w:p w:rsidR="00866C65" w:rsidRDefault="00866C65">
            <w:pPr>
              <w:jc w:val="center"/>
              <w:rPr>
                <w:rFonts w:ascii="宋体" w:hAnsi="宋体"/>
                <w:szCs w:val="21"/>
              </w:rPr>
            </w:pPr>
          </w:p>
        </w:tc>
        <w:tc>
          <w:tcPr>
            <w:tcW w:w="1206" w:type="dxa"/>
            <w:vMerge/>
            <w:tcMar>
              <w:left w:w="28" w:type="dxa"/>
              <w:right w:w="28" w:type="dxa"/>
            </w:tcMar>
            <w:vAlign w:val="center"/>
          </w:tcPr>
          <w:p w:rsidR="00866C65" w:rsidRDefault="00866C65">
            <w:pPr>
              <w:rPr>
                <w:rFonts w:ascii="宋体" w:hAnsi="宋体"/>
                <w:szCs w:val="21"/>
              </w:rPr>
            </w:pPr>
          </w:p>
        </w:tc>
        <w:tc>
          <w:tcPr>
            <w:tcW w:w="2885" w:type="dxa"/>
            <w:vMerge/>
            <w:tcMar>
              <w:left w:w="28" w:type="dxa"/>
              <w:right w:w="28" w:type="dxa"/>
            </w:tcMar>
            <w:vAlign w:val="center"/>
          </w:tcPr>
          <w:p w:rsidR="00866C65" w:rsidRDefault="00866C65">
            <w:pPr>
              <w:rPr>
                <w:rFonts w:ascii="宋体" w:hAnsi="宋体"/>
                <w:szCs w:val="21"/>
              </w:rPr>
            </w:pPr>
          </w:p>
        </w:tc>
        <w:tc>
          <w:tcPr>
            <w:tcW w:w="97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责令限期除治、赔偿损失、罚款</w:t>
            </w:r>
          </w:p>
        </w:tc>
        <w:tc>
          <w:tcPr>
            <w:tcW w:w="2356" w:type="dxa"/>
            <w:tcMar>
              <w:left w:w="28" w:type="dxa"/>
              <w:right w:w="28" w:type="dxa"/>
            </w:tcMar>
            <w:vAlign w:val="center"/>
          </w:tcPr>
          <w:p w:rsidR="00866C65" w:rsidRDefault="003C62EB">
            <w:pPr>
              <w:rPr>
                <w:rFonts w:ascii="宋体" w:hAnsi="宋体"/>
                <w:szCs w:val="21"/>
              </w:rPr>
            </w:pPr>
            <w:r>
              <w:rPr>
                <w:rFonts w:ascii="宋体" w:hAnsi="宋体" w:hint="eastAsia"/>
                <w:szCs w:val="21"/>
              </w:rPr>
              <w:t>发生林业有害生物灾害不除治或者除治不力，造成林业有害生物灾害蔓延成灾的面积5亩以上</w:t>
            </w:r>
          </w:p>
        </w:tc>
        <w:tc>
          <w:tcPr>
            <w:tcW w:w="3035" w:type="dxa"/>
            <w:tcMar>
              <w:left w:w="28" w:type="dxa"/>
              <w:right w:w="28" w:type="dxa"/>
            </w:tcMar>
            <w:vAlign w:val="center"/>
          </w:tcPr>
          <w:p w:rsidR="00866C65" w:rsidRDefault="003C62EB">
            <w:pPr>
              <w:rPr>
                <w:rFonts w:ascii="宋体" w:hAnsi="宋体"/>
                <w:szCs w:val="21"/>
              </w:rPr>
            </w:pPr>
            <w:r>
              <w:rPr>
                <w:rFonts w:ascii="宋体" w:hAnsi="宋体" w:hint="eastAsia"/>
                <w:szCs w:val="21"/>
              </w:rPr>
              <w:t>责令限期除治、赔偿损失，并处以一千元以上二千元以下的罚款</w:t>
            </w:r>
          </w:p>
        </w:tc>
      </w:tr>
      <w:tr w:rsidR="00866C65">
        <w:trPr>
          <w:trHeight w:val="1822"/>
        </w:trPr>
        <w:tc>
          <w:tcPr>
            <w:tcW w:w="437"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3</w:t>
            </w:r>
          </w:p>
        </w:tc>
        <w:tc>
          <w:tcPr>
            <w:tcW w:w="1206"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隐瞒或者虚报森林病虫害情况，造成森林病虫害蔓延成灾的</w:t>
            </w:r>
          </w:p>
        </w:tc>
        <w:tc>
          <w:tcPr>
            <w:tcW w:w="2885"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《森林病虫害防治条例》第二十二条 有下列行为之一的，责令限期除治、赔偿损失，可以并处以一百至二千元的罚款；（三）隐瞒或者虚报森林病虫害情况，造成森林病虫害蔓延成灾的。</w:t>
            </w:r>
          </w:p>
        </w:tc>
        <w:tc>
          <w:tcPr>
            <w:tcW w:w="97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责令限期除治、赔偿损失、罚款</w:t>
            </w:r>
          </w:p>
        </w:tc>
        <w:tc>
          <w:tcPr>
            <w:tcW w:w="2356" w:type="dxa"/>
            <w:tcMar>
              <w:left w:w="28" w:type="dxa"/>
              <w:right w:w="28" w:type="dxa"/>
            </w:tcMar>
            <w:vAlign w:val="center"/>
          </w:tcPr>
          <w:p w:rsidR="00866C65" w:rsidRDefault="003C62EB">
            <w:pPr>
              <w:rPr>
                <w:rFonts w:ascii="宋体" w:hAnsi="宋体"/>
                <w:szCs w:val="21"/>
              </w:rPr>
            </w:pPr>
            <w:r>
              <w:rPr>
                <w:rFonts w:ascii="宋体" w:hAnsi="宋体" w:hint="eastAsia"/>
                <w:szCs w:val="21"/>
              </w:rPr>
              <w:t>隐瞒或者虚报林业有害生物灾害情况，造成林业有害生物灾害蔓延成灾面积5亩以下的</w:t>
            </w:r>
          </w:p>
        </w:tc>
        <w:tc>
          <w:tcPr>
            <w:tcW w:w="3035" w:type="dxa"/>
            <w:tcMar>
              <w:left w:w="28" w:type="dxa"/>
              <w:right w:w="28" w:type="dxa"/>
            </w:tcMar>
            <w:vAlign w:val="center"/>
          </w:tcPr>
          <w:p w:rsidR="00866C65" w:rsidRDefault="003C62EB">
            <w:pPr>
              <w:rPr>
                <w:rFonts w:ascii="宋体" w:hAnsi="宋体"/>
                <w:szCs w:val="21"/>
              </w:rPr>
            </w:pPr>
            <w:r>
              <w:rPr>
                <w:rFonts w:ascii="宋体" w:hAnsi="宋体" w:hint="eastAsia"/>
                <w:szCs w:val="21"/>
              </w:rPr>
              <w:t>责令限期除治、赔偿损失，并处</w:t>
            </w:r>
            <w:r>
              <w:rPr>
                <w:rFonts w:ascii="宋体" w:hAnsi="宋体" w:cs="Times New Roman" w:hint="eastAsia"/>
                <w:szCs w:val="21"/>
              </w:rPr>
              <w:t>以</w:t>
            </w:r>
            <w:r>
              <w:rPr>
                <w:rFonts w:ascii="宋体" w:hAnsi="宋体" w:hint="eastAsia"/>
                <w:szCs w:val="21"/>
              </w:rPr>
              <w:t>一百元以上五百元以</w:t>
            </w:r>
            <w:r>
              <w:rPr>
                <w:rFonts w:ascii="宋体" w:hAnsi="宋体" w:cs="Times New Roman" w:hint="eastAsia"/>
                <w:szCs w:val="21"/>
              </w:rPr>
              <w:t>下</w:t>
            </w:r>
            <w:r>
              <w:rPr>
                <w:rFonts w:ascii="宋体" w:hAnsi="宋体" w:hint="eastAsia"/>
                <w:szCs w:val="21"/>
              </w:rPr>
              <w:t>的罚款</w:t>
            </w:r>
          </w:p>
        </w:tc>
      </w:tr>
      <w:tr w:rsidR="00866C65">
        <w:trPr>
          <w:trHeight w:val="1695"/>
        </w:trPr>
        <w:tc>
          <w:tcPr>
            <w:tcW w:w="437" w:type="dxa"/>
            <w:vMerge/>
            <w:tcMar>
              <w:left w:w="28" w:type="dxa"/>
              <w:right w:w="28" w:type="dxa"/>
            </w:tcMar>
            <w:vAlign w:val="center"/>
          </w:tcPr>
          <w:p w:rsidR="00866C65" w:rsidRDefault="00866C65">
            <w:pPr>
              <w:jc w:val="center"/>
              <w:rPr>
                <w:rFonts w:ascii="宋体" w:hAnsi="宋体"/>
                <w:szCs w:val="21"/>
              </w:rPr>
            </w:pPr>
          </w:p>
        </w:tc>
        <w:tc>
          <w:tcPr>
            <w:tcW w:w="1206" w:type="dxa"/>
            <w:vMerge/>
            <w:tcMar>
              <w:left w:w="28" w:type="dxa"/>
              <w:right w:w="28" w:type="dxa"/>
            </w:tcMar>
            <w:vAlign w:val="center"/>
          </w:tcPr>
          <w:p w:rsidR="00866C65" w:rsidRDefault="00866C65">
            <w:pPr>
              <w:rPr>
                <w:rFonts w:ascii="宋体" w:hAnsi="宋体"/>
                <w:szCs w:val="21"/>
              </w:rPr>
            </w:pPr>
          </w:p>
        </w:tc>
        <w:tc>
          <w:tcPr>
            <w:tcW w:w="2885" w:type="dxa"/>
            <w:vMerge/>
            <w:tcMar>
              <w:left w:w="28" w:type="dxa"/>
              <w:right w:w="28" w:type="dxa"/>
            </w:tcMar>
            <w:vAlign w:val="center"/>
          </w:tcPr>
          <w:p w:rsidR="00866C65" w:rsidRDefault="00866C65">
            <w:pPr>
              <w:rPr>
                <w:rFonts w:ascii="宋体" w:hAnsi="宋体"/>
                <w:szCs w:val="21"/>
              </w:rPr>
            </w:pPr>
          </w:p>
        </w:tc>
        <w:tc>
          <w:tcPr>
            <w:tcW w:w="97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责令限期除治、赔偿损失、罚款</w:t>
            </w:r>
          </w:p>
        </w:tc>
        <w:tc>
          <w:tcPr>
            <w:tcW w:w="2356" w:type="dxa"/>
            <w:tcMar>
              <w:left w:w="28" w:type="dxa"/>
              <w:right w:w="28" w:type="dxa"/>
            </w:tcMar>
            <w:vAlign w:val="center"/>
          </w:tcPr>
          <w:p w:rsidR="00866C65" w:rsidRDefault="003C62EB">
            <w:pPr>
              <w:rPr>
                <w:rFonts w:ascii="宋体" w:hAnsi="宋体"/>
                <w:szCs w:val="21"/>
              </w:rPr>
            </w:pPr>
            <w:r>
              <w:rPr>
                <w:rFonts w:ascii="宋体" w:hAnsi="宋体" w:hint="eastAsia"/>
                <w:szCs w:val="21"/>
              </w:rPr>
              <w:t>隐瞒或者虚报林业有害生物灾害情况，造成林业有害生物灾害蔓延成灾面积5亩以上10亩以下的</w:t>
            </w:r>
          </w:p>
        </w:tc>
        <w:tc>
          <w:tcPr>
            <w:tcW w:w="3035" w:type="dxa"/>
            <w:tcMar>
              <w:left w:w="28" w:type="dxa"/>
              <w:right w:w="28" w:type="dxa"/>
            </w:tcMar>
            <w:vAlign w:val="center"/>
          </w:tcPr>
          <w:p w:rsidR="00866C65" w:rsidRDefault="003C62EB">
            <w:pPr>
              <w:rPr>
                <w:rFonts w:ascii="宋体" w:hAnsi="宋体"/>
                <w:szCs w:val="21"/>
              </w:rPr>
            </w:pPr>
            <w:r>
              <w:rPr>
                <w:rFonts w:ascii="宋体" w:hAnsi="宋体" w:hint="eastAsia"/>
                <w:szCs w:val="21"/>
              </w:rPr>
              <w:t>责令限期除治、赔偿损失，并处以五百元以上一千元以下的罚款</w:t>
            </w:r>
          </w:p>
        </w:tc>
      </w:tr>
      <w:tr w:rsidR="00866C65">
        <w:trPr>
          <w:trHeight w:val="1554"/>
        </w:trPr>
        <w:tc>
          <w:tcPr>
            <w:tcW w:w="437" w:type="dxa"/>
            <w:vMerge/>
            <w:tcMar>
              <w:left w:w="28" w:type="dxa"/>
              <w:right w:w="28" w:type="dxa"/>
            </w:tcMar>
            <w:vAlign w:val="center"/>
          </w:tcPr>
          <w:p w:rsidR="00866C65" w:rsidRDefault="00866C65">
            <w:pPr>
              <w:jc w:val="center"/>
              <w:rPr>
                <w:rFonts w:ascii="宋体" w:hAnsi="宋体"/>
                <w:szCs w:val="21"/>
              </w:rPr>
            </w:pPr>
          </w:p>
        </w:tc>
        <w:tc>
          <w:tcPr>
            <w:tcW w:w="1206" w:type="dxa"/>
            <w:vMerge/>
            <w:tcMar>
              <w:left w:w="28" w:type="dxa"/>
              <w:right w:w="28" w:type="dxa"/>
            </w:tcMar>
            <w:vAlign w:val="center"/>
          </w:tcPr>
          <w:p w:rsidR="00866C65" w:rsidRDefault="00866C65">
            <w:pPr>
              <w:rPr>
                <w:rFonts w:ascii="宋体" w:hAnsi="宋体"/>
                <w:szCs w:val="21"/>
              </w:rPr>
            </w:pPr>
          </w:p>
        </w:tc>
        <w:tc>
          <w:tcPr>
            <w:tcW w:w="2885" w:type="dxa"/>
            <w:vMerge/>
            <w:tcMar>
              <w:left w:w="28" w:type="dxa"/>
              <w:right w:w="28" w:type="dxa"/>
            </w:tcMar>
            <w:vAlign w:val="center"/>
          </w:tcPr>
          <w:p w:rsidR="00866C65" w:rsidRDefault="00866C65">
            <w:pPr>
              <w:rPr>
                <w:rFonts w:ascii="宋体" w:hAnsi="宋体"/>
                <w:szCs w:val="21"/>
              </w:rPr>
            </w:pPr>
          </w:p>
        </w:tc>
        <w:tc>
          <w:tcPr>
            <w:tcW w:w="975"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责令限期除治、赔偿损失、罚款</w:t>
            </w:r>
          </w:p>
        </w:tc>
        <w:tc>
          <w:tcPr>
            <w:tcW w:w="2356" w:type="dxa"/>
            <w:tcMar>
              <w:left w:w="28" w:type="dxa"/>
              <w:right w:w="28" w:type="dxa"/>
            </w:tcMar>
            <w:vAlign w:val="center"/>
          </w:tcPr>
          <w:p w:rsidR="00866C65" w:rsidRDefault="003C62EB">
            <w:pPr>
              <w:rPr>
                <w:rFonts w:ascii="宋体" w:hAnsi="宋体"/>
                <w:szCs w:val="21"/>
              </w:rPr>
            </w:pPr>
            <w:r>
              <w:rPr>
                <w:rFonts w:ascii="宋体" w:hAnsi="宋体" w:hint="eastAsia"/>
                <w:szCs w:val="21"/>
              </w:rPr>
              <w:t>隐瞒或者虚报林业有害生物灾害情况，造成林业有害生物灾害蔓延成灾面积10亩以上的</w:t>
            </w:r>
          </w:p>
        </w:tc>
        <w:tc>
          <w:tcPr>
            <w:tcW w:w="3035" w:type="dxa"/>
            <w:tcMar>
              <w:left w:w="28" w:type="dxa"/>
              <w:right w:w="28" w:type="dxa"/>
            </w:tcMar>
            <w:vAlign w:val="center"/>
          </w:tcPr>
          <w:p w:rsidR="00866C65" w:rsidRDefault="003C62EB">
            <w:pPr>
              <w:rPr>
                <w:rFonts w:ascii="宋体" w:hAnsi="宋体"/>
                <w:szCs w:val="21"/>
              </w:rPr>
            </w:pPr>
            <w:r>
              <w:rPr>
                <w:rFonts w:ascii="宋体" w:hAnsi="宋体" w:hint="eastAsia"/>
                <w:szCs w:val="21"/>
              </w:rPr>
              <w:t>责令限期除治、赔偿损失，并处以一千元以上二千元以下的罚款</w:t>
            </w:r>
          </w:p>
        </w:tc>
      </w:tr>
    </w:tbl>
    <w:p w:rsidR="00866C65" w:rsidRDefault="00866C65">
      <w:pPr>
        <w:spacing w:line="590" w:lineRule="exact"/>
        <w:ind w:firstLineChars="200" w:firstLine="600"/>
        <w:rPr>
          <w:rFonts w:ascii="楷体_GB2312" w:eastAsia="楷体_GB2312" w:hAnsi="黑体"/>
          <w:sz w:val="30"/>
          <w:szCs w:val="30"/>
        </w:rPr>
      </w:pPr>
    </w:p>
    <w:p w:rsidR="00866C65" w:rsidRDefault="00866C65">
      <w:pPr>
        <w:spacing w:line="590" w:lineRule="exact"/>
        <w:ind w:firstLineChars="200" w:firstLine="600"/>
        <w:rPr>
          <w:rFonts w:ascii="楷体_GB2312" w:eastAsia="楷体_GB2312" w:hAnsi="黑体"/>
          <w:sz w:val="30"/>
          <w:szCs w:val="30"/>
        </w:rPr>
      </w:pPr>
    </w:p>
    <w:p w:rsidR="00866C65" w:rsidRDefault="00866C65">
      <w:pPr>
        <w:spacing w:line="590" w:lineRule="exact"/>
        <w:ind w:firstLineChars="200" w:firstLine="600"/>
        <w:rPr>
          <w:rFonts w:ascii="楷体_GB2312" w:eastAsia="楷体_GB2312" w:hAnsi="黑体"/>
          <w:sz w:val="30"/>
          <w:szCs w:val="30"/>
        </w:rPr>
      </w:pPr>
    </w:p>
    <w:p w:rsidR="00866C65" w:rsidRDefault="00866C65">
      <w:pPr>
        <w:spacing w:line="590" w:lineRule="exact"/>
        <w:ind w:firstLineChars="200" w:firstLine="600"/>
        <w:rPr>
          <w:rFonts w:ascii="楷体_GB2312" w:eastAsia="楷体_GB2312" w:hAnsi="黑体"/>
          <w:sz w:val="30"/>
          <w:szCs w:val="30"/>
        </w:rPr>
      </w:pPr>
    </w:p>
    <w:p w:rsidR="00866C65" w:rsidRDefault="003C62EB">
      <w:pPr>
        <w:spacing w:line="590" w:lineRule="exact"/>
        <w:ind w:firstLineChars="200" w:firstLine="600"/>
        <w:rPr>
          <w:rFonts w:ascii="楷体_GB2312" w:eastAsia="楷体_GB2312"/>
          <w:sz w:val="30"/>
          <w:szCs w:val="30"/>
        </w:rPr>
      </w:pPr>
      <w:r>
        <w:rPr>
          <w:rFonts w:ascii="楷体_GB2312" w:eastAsia="楷体_GB2312" w:hAnsi="黑体" w:hint="eastAsia"/>
          <w:sz w:val="30"/>
          <w:szCs w:val="30"/>
        </w:rPr>
        <w:t>（三）违反森林植物检疫管理行为的行政处罚裁量基准（6种）</w:t>
      </w:r>
    </w:p>
    <w:tbl>
      <w:tblPr>
        <w:tblW w:w="12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
        <w:gridCol w:w="1218"/>
        <w:gridCol w:w="2869"/>
        <w:gridCol w:w="980"/>
        <w:gridCol w:w="1636"/>
        <w:gridCol w:w="2351"/>
        <w:gridCol w:w="3040"/>
      </w:tblGrid>
      <w:tr w:rsidR="00866C65">
        <w:trPr>
          <w:trHeight w:val="397"/>
          <w:tblHeader/>
        </w:trPr>
        <w:tc>
          <w:tcPr>
            <w:tcW w:w="436"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序号</w:t>
            </w:r>
          </w:p>
        </w:tc>
        <w:tc>
          <w:tcPr>
            <w:tcW w:w="1218"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违法行为</w:t>
            </w:r>
          </w:p>
        </w:tc>
        <w:tc>
          <w:tcPr>
            <w:tcW w:w="2869"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法律依据</w:t>
            </w:r>
          </w:p>
        </w:tc>
        <w:tc>
          <w:tcPr>
            <w:tcW w:w="980"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裁量阶次</w:t>
            </w:r>
          </w:p>
        </w:tc>
        <w:tc>
          <w:tcPr>
            <w:tcW w:w="3987" w:type="dxa"/>
            <w:gridSpan w:val="2"/>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裁量因素</w:t>
            </w:r>
          </w:p>
        </w:tc>
        <w:tc>
          <w:tcPr>
            <w:tcW w:w="3040"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裁量基准</w:t>
            </w:r>
          </w:p>
        </w:tc>
      </w:tr>
      <w:tr w:rsidR="00866C65">
        <w:trPr>
          <w:trHeight w:val="397"/>
          <w:tblHeader/>
        </w:trPr>
        <w:tc>
          <w:tcPr>
            <w:tcW w:w="436" w:type="dxa"/>
            <w:vMerge/>
            <w:tcMar>
              <w:left w:w="28" w:type="dxa"/>
              <w:right w:w="28" w:type="dxa"/>
            </w:tcMar>
            <w:vAlign w:val="center"/>
          </w:tcPr>
          <w:p w:rsidR="00866C65" w:rsidRDefault="00866C65">
            <w:pPr>
              <w:jc w:val="center"/>
              <w:rPr>
                <w:rFonts w:ascii="宋体" w:hAnsi="宋体"/>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869" w:type="dxa"/>
            <w:vMerge/>
            <w:tcMar>
              <w:left w:w="28" w:type="dxa"/>
              <w:right w:w="28" w:type="dxa"/>
            </w:tcMar>
            <w:vAlign w:val="center"/>
          </w:tcPr>
          <w:p w:rsidR="00866C65" w:rsidRDefault="00866C65">
            <w:pPr>
              <w:rPr>
                <w:rFonts w:ascii="宋体" w:hAnsi="宋体"/>
                <w:szCs w:val="21"/>
              </w:rPr>
            </w:pPr>
          </w:p>
        </w:tc>
        <w:tc>
          <w:tcPr>
            <w:tcW w:w="980" w:type="dxa"/>
            <w:vMerge/>
            <w:tcMar>
              <w:left w:w="28" w:type="dxa"/>
              <w:right w:w="28" w:type="dxa"/>
            </w:tcMar>
            <w:vAlign w:val="center"/>
          </w:tcPr>
          <w:p w:rsidR="00866C65" w:rsidRDefault="00866C65">
            <w:pPr>
              <w:rPr>
                <w:rFonts w:ascii="宋体" w:hAnsi="宋体"/>
                <w:szCs w:val="21"/>
              </w:rPr>
            </w:pPr>
          </w:p>
        </w:tc>
        <w:tc>
          <w:tcPr>
            <w:tcW w:w="1636"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法定裁量因素</w:t>
            </w:r>
          </w:p>
        </w:tc>
        <w:tc>
          <w:tcPr>
            <w:tcW w:w="2351"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酌定裁量因素</w:t>
            </w:r>
          </w:p>
        </w:tc>
        <w:tc>
          <w:tcPr>
            <w:tcW w:w="3040" w:type="dxa"/>
            <w:vMerge/>
            <w:tcMar>
              <w:left w:w="28" w:type="dxa"/>
              <w:right w:w="28" w:type="dxa"/>
            </w:tcMar>
            <w:vAlign w:val="center"/>
          </w:tcPr>
          <w:p w:rsidR="00866C65" w:rsidRDefault="00866C65">
            <w:pPr>
              <w:rPr>
                <w:rFonts w:ascii="宋体" w:hAnsi="宋体"/>
                <w:szCs w:val="21"/>
              </w:rPr>
            </w:pPr>
          </w:p>
        </w:tc>
      </w:tr>
      <w:tr w:rsidR="00866C65">
        <w:trPr>
          <w:trHeight w:val="2193"/>
        </w:trPr>
        <w:tc>
          <w:tcPr>
            <w:tcW w:w="436"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1</w:t>
            </w:r>
          </w:p>
        </w:tc>
        <w:tc>
          <w:tcPr>
            <w:tcW w:w="1218"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违反植物检疫法规调运林木种苗或者木材的</w:t>
            </w:r>
          </w:p>
        </w:tc>
        <w:tc>
          <w:tcPr>
            <w:tcW w:w="2869" w:type="dxa"/>
            <w:vMerge w:val="restart"/>
            <w:tcMar>
              <w:left w:w="28" w:type="dxa"/>
              <w:right w:w="28" w:type="dxa"/>
            </w:tcMar>
            <w:vAlign w:val="center"/>
          </w:tcPr>
          <w:p w:rsidR="00866C65" w:rsidRDefault="003C62EB">
            <w:pPr>
              <w:spacing w:line="300" w:lineRule="exact"/>
              <w:rPr>
                <w:rFonts w:ascii="宋体" w:hAnsi="宋体"/>
                <w:szCs w:val="21"/>
              </w:rPr>
            </w:pPr>
            <w:r>
              <w:rPr>
                <w:rFonts w:ascii="宋体" w:hAnsi="宋体" w:hint="eastAsia"/>
                <w:szCs w:val="21"/>
              </w:rPr>
              <w:t>《森林病虫害防治条例》第二十三条 违反植物检疫法规调运林木种苗或者木材的，除依照植物检疫法规处罚外，并可处五十元至二千元的罚款。</w:t>
            </w:r>
          </w:p>
          <w:p w:rsidR="00866C65" w:rsidRDefault="003C62EB">
            <w:pPr>
              <w:spacing w:line="300" w:lineRule="exact"/>
              <w:rPr>
                <w:rFonts w:ascii="宋体" w:hAnsi="宋体"/>
                <w:szCs w:val="21"/>
              </w:rPr>
            </w:pPr>
            <w:r>
              <w:rPr>
                <w:rFonts w:ascii="宋体" w:hAnsi="宋体" w:hint="eastAsia"/>
                <w:szCs w:val="21"/>
              </w:rPr>
              <w:t>《植物检疫条例》</w:t>
            </w:r>
            <w:r>
              <w:rPr>
                <w:rFonts w:ascii="宋体" w:hAnsi="宋体" w:cs="Arial" w:hint="eastAsia"/>
                <w:szCs w:val="21"/>
              </w:rPr>
              <w:t>第十八条 有下列行为之一的，植物检疫机构应当责令纠正，可以处以罚款；造成损失的，应当负责赔偿；构成犯罪的，由司法机关依法追究刑事责任：（三）未依照本条例规定调运、隔离试种或者生产应施检疫的植物、植物产品的；有前款第（一）、（二）、（三）、（四）项所列情形之一，尚不构成犯罪的，植物检疫机构可以没收非法所得。对违反本条例规定调运的植物和植物产品，植物检疫机构有权予以封存、没收、销毁或者责令改变用途。销毁所需费用由责任人承担。</w:t>
            </w: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一般违法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没收非法所得、责令改正、罚款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违反植物检疫法规调运林木种苗100株以下或者木材2立方米以下的</w:t>
            </w:r>
          </w:p>
        </w:tc>
        <w:tc>
          <w:tcPr>
            <w:tcW w:w="3040"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没收非法所得、</w:t>
            </w:r>
            <w:r>
              <w:rPr>
                <w:rFonts w:ascii="宋体" w:hAnsi="宋体" w:hint="eastAsia"/>
                <w:szCs w:val="21"/>
              </w:rPr>
              <w:t>责令改正、处以五十元以上五百元以下的罚款</w:t>
            </w:r>
          </w:p>
        </w:tc>
      </w:tr>
      <w:tr w:rsidR="00866C65">
        <w:trPr>
          <w:trHeight w:val="2193"/>
        </w:trPr>
        <w:tc>
          <w:tcPr>
            <w:tcW w:w="436" w:type="dxa"/>
            <w:vMerge/>
            <w:tcMar>
              <w:left w:w="28" w:type="dxa"/>
              <w:right w:w="28" w:type="dxa"/>
            </w:tcMar>
            <w:vAlign w:val="center"/>
          </w:tcPr>
          <w:p w:rsidR="00866C65" w:rsidRDefault="00866C65">
            <w:pPr>
              <w:jc w:val="center"/>
              <w:rPr>
                <w:rFonts w:ascii="宋体" w:hAnsi="宋体"/>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869"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较重违法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没收非法所得、责令改正、罚款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违反植物检疫法规调运林木种苗100株至500株或者木材2立方米以上5立方米以下</w:t>
            </w:r>
          </w:p>
        </w:tc>
        <w:tc>
          <w:tcPr>
            <w:tcW w:w="3040"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没收非法所得、</w:t>
            </w:r>
            <w:r>
              <w:rPr>
                <w:rFonts w:ascii="宋体" w:hAnsi="宋体" w:hint="eastAsia"/>
                <w:szCs w:val="21"/>
              </w:rPr>
              <w:t>责令改正、处以五百元以上一千元以下的罚款</w:t>
            </w:r>
          </w:p>
        </w:tc>
      </w:tr>
      <w:tr w:rsidR="00866C65">
        <w:trPr>
          <w:trHeight w:val="2194"/>
        </w:trPr>
        <w:tc>
          <w:tcPr>
            <w:tcW w:w="436" w:type="dxa"/>
            <w:vMerge/>
            <w:tcMar>
              <w:left w:w="28" w:type="dxa"/>
              <w:right w:w="28" w:type="dxa"/>
            </w:tcMar>
            <w:vAlign w:val="center"/>
          </w:tcPr>
          <w:p w:rsidR="00866C65" w:rsidRDefault="00866C65">
            <w:pPr>
              <w:jc w:val="center"/>
              <w:rPr>
                <w:rFonts w:ascii="宋体" w:hAnsi="宋体"/>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869"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严重违法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没收非法所得、责令改正、罚款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违反植物检疫法规调运林木种苗500株以上，或者木材5立方米以上</w:t>
            </w:r>
          </w:p>
        </w:tc>
        <w:tc>
          <w:tcPr>
            <w:tcW w:w="3040"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没收非法所得、</w:t>
            </w:r>
            <w:r>
              <w:rPr>
                <w:rFonts w:ascii="宋体" w:hAnsi="宋体" w:hint="eastAsia"/>
                <w:szCs w:val="21"/>
              </w:rPr>
              <w:t>责令改正、处以一千五百元以上二千元以下的罚款</w:t>
            </w:r>
          </w:p>
        </w:tc>
      </w:tr>
      <w:tr w:rsidR="00866C65">
        <w:trPr>
          <w:trHeight w:val="3425"/>
        </w:trPr>
        <w:tc>
          <w:tcPr>
            <w:tcW w:w="436"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2</w:t>
            </w:r>
          </w:p>
        </w:tc>
        <w:tc>
          <w:tcPr>
            <w:tcW w:w="1218"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未依法办理植物检疫证书或者在报检过程中弄虚作假的</w:t>
            </w:r>
          </w:p>
        </w:tc>
        <w:tc>
          <w:tcPr>
            <w:tcW w:w="2869"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《植物检疫条例》第十八条 有下列行为之一的，植物检疫机构应当责令纠正，可以处以罚款；造成损失的，应当负责赔偿；构成犯罪的，由司法机关依法追究刑事责任：（一）未依照本条例规定办理植物检疫证书或者在报检过程中弄虚作假：有前款第(一)、(二)、(三)、(四)项所列情形之一，尚不构成犯罪的，植物检疫机构可以没收非法所得；对违反规定调运森林植物及其产品的，森检机构有权予以封存、没收、销毁或者责令改变用途。销毁所需费用由责任人承担。</w:t>
            </w:r>
          </w:p>
          <w:p w:rsidR="00866C65" w:rsidRDefault="003C62EB">
            <w:pPr>
              <w:rPr>
                <w:rFonts w:ascii="宋体" w:hAnsi="宋体"/>
                <w:szCs w:val="21"/>
              </w:rPr>
            </w:pPr>
            <w:r>
              <w:rPr>
                <w:rFonts w:ascii="宋体" w:hAnsi="宋体" w:hint="eastAsia"/>
                <w:szCs w:val="21"/>
              </w:rPr>
              <w:t>《植物检疫条例实施细则（林业部分）》第三十条 有下列行为之一的，森检机构应当责令纠正，可以处以50元至2000元罚款；造成损失的，应当责令赔偿；构成犯罪的，由司法机关依法追究刑事责任。（一）未依照规定办理《植物检疫证书》或者在报检过程中弄虚作假的；有前款第（一）、（二）、（三）、（四）项所列情形之一尚不构成犯罪的，森检机构可以没收非法所得；对违反规定调运森林植物及其产品的，森检机构有权予以封存、没收、销毁或者责令改变用途。销毁所需费用由责任人承担。</w:t>
            </w: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一般违法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没收非法所得、责令改正、罚款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未依法办理植物检疫证书或者在报检过程中弄虚作假，没有违法所得</w:t>
            </w:r>
          </w:p>
        </w:tc>
        <w:tc>
          <w:tcPr>
            <w:tcW w:w="3040"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没收非法所得</w:t>
            </w:r>
            <w:r>
              <w:rPr>
                <w:rFonts w:ascii="宋体" w:hAnsi="宋体" w:hint="eastAsia"/>
                <w:szCs w:val="21"/>
              </w:rPr>
              <w:t>、责令改正、处以50元以上500元以下罚款</w:t>
            </w:r>
          </w:p>
        </w:tc>
      </w:tr>
      <w:tr w:rsidR="00866C65">
        <w:trPr>
          <w:trHeight w:val="3761"/>
        </w:trPr>
        <w:tc>
          <w:tcPr>
            <w:tcW w:w="436" w:type="dxa"/>
            <w:vMerge/>
            <w:tcMar>
              <w:left w:w="28" w:type="dxa"/>
              <w:right w:w="28" w:type="dxa"/>
            </w:tcMar>
            <w:vAlign w:val="center"/>
          </w:tcPr>
          <w:p w:rsidR="00866C65" w:rsidRDefault="00866C65">
            <w:pPr>
              <w:jc w:val="center"/>
              <w:rPr>
                <w:rFonts w:ascii="宋体" w:hAnsi="宋体"/>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869"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较重违法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没收非法所得、责令改正、罚款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未依法办理植物检疫证书或者在报检过程中弄虚作假，违法所得在5000元以下的</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没收非法所得、责令改正、处以500元以上1000元以下罚款</w:t>
            </w:r>
          </w:p>
        </w:tc>
      </w:tr>
      <w:tr w:rsidR="00866C65">
        <w:trPr>
          <w:trHeight w:val="3426"/>
        </w:trPr>
        <w:tc>
          <w:tcPr>
            <w:tcW w:w="436" w:type="dxa"/>
            <w:vMerge/>
            <w:tcMar>
              <w:left w:w="28" w:type="dxa"/>
              <w:right w:w="28" w:type="dxa"/>
            </w:tcMar>
            <w:vAlign w:val="center"/>
          </w:tcPr>
          <w:p w:rsidR="00866C65" w:rsidRDefault="00866C65">
            <w:pPr>
              <w:jc w:val="center"/>
              <w:rPr>
                <w:rFonts w:ascii="宋体" w:hAnsi="宋体"/>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869"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严重违法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没收非法所得、责令改正、罚款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未依法办理植物检疫证书或者在报检过程中弄虚作假，违法所得在5000元以上的</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没收非法所得、责令改正、处以1000元以上2000元以下罚款</w:t>
            </w:r>
          </w:p>
        </w:tc>
      </w:tr>
      <w:tr w:rsidR="00866C65">
        <w:trPr>
          <w:trHeight w:val="1491"/>
        </w:trPr>
        <w:tc>
          <w:tcPr>
            <w:tcW w:w="436"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3</w:t>
            </w:r>
          </w:p>
        </w:tc>
        <w:tc>
          <w:tcPr>
            <w:tcW w:w="1218"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伪造、涂改、买卖、转让植物检疫单证、印章、标志、封识的</w:t>
            </w:r>
          </w:p>
        </w:tc>
        <w:tc>
          <w:tcPr>
            <w:tcW w:w="2869" w:type="dxa"/>
            <w:vMerge w:val="restart"/>
            <w:tcMar>
              <w:left w:w="28" w:type="dxa"/>
              <w:right w:w="28" w:type="dxa"/>
            </w:tcMar>
            <w:vAlign w:val="center"/>
          </w:tcPr>
          <w:p w:rsidR="00866C65" w:rsidRDefault="00866C65">
            <w:pPr>
              <w:spacing w:line="324" w:lineRule="exact"/>
              <w:rPr>
                <w:rFonts w:ascii="宋体" w:hAnsi="宋体"/>
                <w:szCs w:val="21"/>
              </w:rPr>
            </w:pPr>
          </w:p>
          <w:p w:rsidR="00866C65" w:rsidRDefault="003C62EB">
            <w:pPr>
              <w:spacing w:line="324" w:lineRule="exact"/>
              <w:rPr>
                <w:rFonts w:ascii="宋体" w:hAnsi="宋体"/>
                <w:szCs w:val="21"/>
              </w:rPr>
            </w:pPr>
            <w:r>
              <w:rPr>
                <w:rFonts w:ascii="宋体" w:hAnsi="宋体" w:hint="eastAsia"/>
                <w:szCs w:val="21"/>
              </w:rPr>
              <w:t>《植物检疫条例》第十八条 有下列行为之一的，植物检疫机构应当责令纠正，可以处以罚款；造成损失的，应当负责赔偿；构成犯罪的，由司法机关依法追究刑事责任：</w:t>
            </w:r>
          </w:p>
          <w:p w:rsidR="00866C65" w:rsidRDefault="003C62EB">
            <w:pPr>
              <w:spacing w:line="324" w:lineRule="exact"/>
              <w:rPr>
                <w:rFonts w:ascii="宋体" w:hAnsi="宋体"/>
                <w:szCs w:val="21"/>
              </w:rPr>
            </w:pPr>
            <w:r>
              <w:rPr>
                <w:rFonts w:ascii="宋体" w:hAnsi="宋体" w:hint="eastAsia"/>
                <w:szCs w:val="21"/>
              </w:rPr>
              <w:t>（二）伪造、涂改、买卖、转让植物检疫单证、印章、标志、封识的；有前款第(一)、(二)、(三)、(四)项所列情形之一，尚不构成犯罪的，植物检疫机构可以没收非法所得；对违反规定调运森林植物及其产品的，森检机构有权予以封存、没收、销毁或者责令改变用途。销毁所需费用由责任人承担。</w:t>
            </w:r>
          </w:p>
          <w:p w:rsidR="00866C65" w:rsidRDefault="003C62EB">
            <w:pPr>
              <w:spacing w:line="324" w:lineRule="exact"/>
              <w:rPr>
                <w:rFonts w:ascii="宋体" w:hAnsi="宋体"/>
                <w:szCs w:val="21"/>
              </w:rPr>
            </w:pPr>
            <w:r>
              <w:rPr>
                <w:rFonts w:ascii="宋体" w:hAnsi="宋体" w:hint="eastAsia"/>
                <w:szCs w:val="21"/>
              </w:rPr>
              <w:t>《植物检疫条例实施细则（林业部分）》第三十条 有下列行为之一的，森检机构应当责令纠正，可以处以50元至2000元罚款；造成损失的，应当责令赔偿；构成犯罪的，由司法机关依法追究刑事责任：（二）伪造、涂改、买卖、转让植物检疫单证、印章、标志、封识的；有前款第（一）、（二）、（三）、（四）项所列情形之一尚不构成犯罪的，森检机构可以没收非法所得；对违反规定调运森林植物及其产品的，森检机构有权予以封存、没收、销毁或者责令改变用途。销毁所需费用由责任人承担。</w:t>
            </w: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一般违法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没收非法所得、责令改正、罚款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伪造、涂改、买卖、转让植物检疫单证、印章、标志、封识，没有违法所得</w:t>
            </w:r>
          </w:p>
        </w:tc>
        <w:tc>
          <w:tcPr>
            <w:tcW w:w="3040"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没收非法所得</w:t>
            </w:r>
            <w:r>
              <w:rPr>
                <w:rFonts w:ascii="宋体" w:hAnsi="宋体" w:hint="eastAsia"/>
                <w:szCs w:val="21"/>
              </w:rPr>
              <w:t>、责令改正、处以50元以上500元以下罚款。</w:t>
            </w:r>
          </w:p>
        </w:tc>
      </w:tr>
      <w:tr w:rsidR="00866C65">
        <w:trPr>
          <w:trHeight w:val="2120"/>
        </w:trPr>
        <w:tc>
          <w:tcPr>
            <w:tcW w:w="436" w:type="dxa"/>
            <w:vMerge/>
            <w:tcMar>
              <w:left w:w="28" w:type="dxa"/>
              <w:right w:w="28" w:type="dxa"/>
            </w:tcMar>
            <w:vAlign w:val="center"/>
          </w:tcPr>
          <w:p w:rsidR="00866C65" w:rsidRDefault="00866C65">
            <w:pPr>
              <w:jc w:val="center"/>
              <w:rPr>
                <w:rFonts w:ascii="宋体" w:hAnsi="宋体"/>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869"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较重违法</w:t>
            </w:r>
          </w:p>
          <w:p w:rsidR="00866C65" w:rsidRDefault="00866C65">
            <w:pPr>
              <w:rPr>
                <w:rFonts w:ascii="宋体" w:hAnsi="宋体"/>
                <w:szCs w:val="21"/>
              </w:rPr>
            </w:pP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没收非法所得、责令改正、罚款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伪造、涂改、买卖、转让植物检疫单证、印章、标志、封识，违法所得在5000元以下的</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没收非法所得、责令改正、处以500元以上1000元以下罚款。</w:t>
            </w:r>
          </w:p>
        </w:tc>
      </w:tr>
      <w:tr w:rsidR="00866C65">
        <w:trPr>
          <w:trHeight w:val="2786"/>
        </w:trPr>
        <w:tc>
          <w:tcPr>
            <w:tcW w:w="436" w:type="dxa"/>
            <w:vMerge/>
            <w:tcMar>
              <w:left w:w="28" w:type="dxa"/>
              <w:right w:w="28" w:type="dxa"/>
            </w:tcMar>
            <w:vAlign w:val="center"/>
          </w:tcPr>
          <w:p w:rsidR="00866C65" w:rsidRDefault="00866C65">
            <w:pPr>
              <w:jc w:val="center"/>
              <w:rPr>
                <w:rFonts w:ascii="宋体" w:hAnsi="宋体"/>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869"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严重违法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没收非法所得、责令改正、罚款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伪造、涂改、买卖、转让植物检疫单证、印章、标志、封识，违法所得在5000元以上的</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没收非法所得、责令改正、处以1000元以上2000元以下罚款。</w:t>
            </w:r>
          </w:p>
        </w:tc>
      </w:tr>
      <w:tr w:rsidR="00866C65">
        <w:trPr>
          <w:trHeight w:val="1861"/>
        </w:trPr>
        <w:tc>
          <w:tcPr>
            <w:tcW w:w="436"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4</w:t>
            </w:r>
          </w:p>
        </w:tc>
        <w:tc>
          <w:tcPr>
            <w:tcW w:w="1218"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未依规定调运、隔离试种或者生产应施检疫的植物、植物产品的</w:t>
            </w:r>
          </w:p>
        </w:tc>
        <w:tc>
          <w:tcPr>
            <w:tcW w:w="2869" w:type="dxa"/>
            <w:vMerge w:val="restart"/>
            <w:tcMar>
              <w:left w:w="28" w:type="dxa"/>
              <w:right w:w="28" w:type="dxa"/>
            </w:tcMar>
            <w:vAlign w:val="center"/>
          </w:tcPr>
          <w:p w:rsidR="00866C65" w:rsidRDefault="003C62EB">
            <w:pPr>
              <w:spacing w:line="304" w:lineRule="exact"/>
              <w:rPr>
                <w:rFonts w:ascii="宋体" w:hAnsi="宋体"/>
                <w:szCs w:val="21"/>
              </w:rPr>
            </w:pPr>
            <w:r>
              <w:rPr>
                <w:rFonts w:ascii="宋体" w:hAnsi="宋体" w:hint="eastAsia"/>
                <w:szCs w:val="21"/>
              </w:rPr>
              <w:t>《植物检疫条例》第十八条 有下列行为之一的，植物检疫机构应当责令纠正，可以处以罚款；造成损失的，应当负责赔偿；构成犯罪的，由司法机关依法追究刑事责任：(三)未依照本条例规定调运、隔离试种或者生产应施检疫的植物、植物产品的；有前款第(一)、(二)、(三)、(四)项所列情形之一，尚不构成犯罪的，植物检疫机构可以没收非法所得。对违反规定调运森林植物及其产品的，森检机构有权予以封存、没收、销毁或者责令改变用途。销毁所需费用由责任人承担。</w:t>
            </w:r>
          </w:p>
          <w:p w:rsidR="00866C65" w:rsidRDefault="003C62EB">
            <w:pPr>
              <w:spacing w:line="304" w:lineRule="exact"/>
              <w:rPr>
                <w:rFonts w:ascii="宋体" w:hAnsi="宋体"/>
                <w:szCs w:val="21"/>
              </w:rPr>
            </w:pPr>
            <w:r>
              <w:rPr>
                <w:rFonts w:ascii="宋体" w:hAnsi="宋体" w:hint="eastAsia"/>
                <w:szCs w:val="21"/>
              </w:rPr>
              <w:t>《植物检疫条例实施细则（林业部分）》第三十条 有下列行为之一的，森检机构应当责令纠正，可以处以50元至2000元罚款；造成损失的，应当责令赔偿；构成犯罪的，由司法机关依法追究刑事责任：（三）未依照规定调运、隔离试种或者生产应施检疫的森林植物及其产品的；有前款第（一）、（二）、（三）、（四）项所列情形之一尚不构成犯罪的，森检机构可以没收非法所得；对违反规定调运森林植物及其产品的，森检机构有权予以封存、没收、销毁或者责令改变用途。销毁所需费用由责任人承担。</w:t>
            </w: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一般违法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没收非法所得、责令改正、罚款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未依规定调运、隔离试种或者生产应施检疫的植物、植物产品的，没有违法所得</w:t>
            </w:r>
          </w:p>
        </w:tc>
        <w:tc>
          <w:tcPr>
            <w:tcW w:w="3040" w:type="dxa"/>
            <w:tcMar>
              <w:left w:w="28" w:type="dxa"/>
              <w:right w:w="28" w:type="dxa"/>
            </w:tcMar>
            <w:vAlign w:val="center"/>
          </w:tcPr>
          <w:p w:rsidR="00866C65" w:rsidRDefault="003C62EB">
            <w:pPr>
              <w:rPr>
                <w:rFonts w:ascii="宋体" w:hAnsi="宋体"/>
                <w:szCs w:val="21"/>
              </w:rPr>
            </w:pPr>
            <w:r>
              <w:rPr>
                <w:rFonts w:ascii="宋体" w:hAnsi="宋体" w:cs="Arial" w:hint="eastAsia"/>
                <w:szCs w:val="21"/>
              </w:rPr>
              <w:t>没收非法所得</w:t>
            </w:r>
            <w:r>
              <w:rPr>
                <w:rFonts w:ascii="宋体" w:hAnsi="宋体" w:hint="eastAsia"/>
                <w:szCs w:val="21"/>
              </w:rPr>
              <w:t>、责令改正、处以50元以上500元以下罚款。</w:t>
            </w:r>
          </w:p>
        </w:tc>
      </w:tr>
      <w:tr w:rsidR="00866C65">
        <w:trPr>
          <w:trHeight w:val="1738"/>
        </w:trPr>
        <w:tc>
          <w:tcPr>
            <w:tcW w:w="436" w:type="dxa"/>
            <w:vMerge/>
            <w:tcMar>
              <w:left w:w="28" w:type="dxa"/>
              <w:right w:w="28" w:type="dxa"/>
            </w:tcMar>
            <w:vAlign w:val="center"/>
          </w:tcPr>
          <w:p w:rsidR="00866C65" w:rsidRDefault="00866C65">
            <w:pPr>
              <w:jc w:val="center"/>
              <w:rPr>
                <w:rFonts w:ascii="宋体" w:hAnsi="宋体"/>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869"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较重违法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没收非法所得、责令改正、罚款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未依规定调运、隔离试种或者生产应施检疫的植物、植物产品的，违法所得在5000元以下的</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没收非法所得、责令改正、处以500元以上1000元以下罚款。</w:t>
            </w:r>
          </w:p>
        </w:tc>
      </w:tr>
      <w:tr w:rsidR="00866C65">
        <w:trPr>
          <w:trHeight w:val="3416"/>
        </w:trPr>
        <w:tc>
          <w:tcPr>
            <w:tcW w:w="436" w:type="dxa"/>
            <w:vMerge/>
            <w:tcMar>
              <w:left w:w="28" w:type="dxa"/>
              <w:right w:w="28" w:type="dxa"/>
            </w:tcMar>
            <w:vAlign w:val="center"/>
          </w:tcPr>
          <w:p w:rsidR="00866C65" w:rsidRDefault="00866C65">
            <w:pPr>
              <w:jc w:val="center"/>
              <w:rPr>
                <w:rFonts w:ascii="宋体" w:hAnsi="宋体"/>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869"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严重违法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没收非法所得、责令改正、罚款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未依规定调运、隔离试种或者生产应施检疫的植物、植物产品的，违法所得在5000元以上的</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没收非法所得、责令改正、处以1000元以上2000元以下罚款。</w:t>
            </w:r>
          </w:p>
        </w:tc>
      </w:tr>
      <w:tr w:rsidR="00866C65">
        <w:trPr>
          <w:trHeight w:val="1364"/>
        </w:trPr>
        <w:tc>
          <w:tcPr>
            <w:tcW w:w="436"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5</w:t>
            </w:r>
          </w:p>
        </w:tc>
        <w:tc>
          <w:tcPr>
            <w:tcW w:w="1218"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擅自开拆植物、植物产品包装，调换植物、植物产品，或者擅自改变植物、植物产品的规定用途的</w:t>
            </w:r>
          </w:p>
        </w:tc>
        <w:tc>
          <w:tcPr>
            <w:tcW w:w="2869" w:type="dxa"/>
            <w:vMerge w:val="restart"/>
            <w:tcMar>
              <w:left w:w="28" w:type="dxa"/>
              <w:right w:w="28" w:type="dxa"/>
            </w:tcMar>
            <w:vAlign w:val="center"/>
          </w:tcPr>
          <w:p w:rsidR="00866C65" w:rsidRDefault="003C62EB">
            <w:pPr>
              <w:spacing w:line="304" w:lineRule="exact"/>
              <w:rPr>
                <w:rFonts w:ascii="宋体" w:hAnsi="宋体"/>
                <w:szCs w:val="21"/>
              </w:rPr>
            </w:pPr>
            <w:r>
              <w:rPr>
                <w:rFonts w:ascii="宋体" w:hAnsi="宋体" w:hint="eastAsia"/>
                <w:szCs w:val="21"/>
              </w:rPr>
              <w:t>《植物检疫条例》第十八条 有下列行为之一的，植物检疫机构应当责令纠正，可以处以罚款；造成损失的，应当负责赔偿；构成犯罪的，由司法机关依法追究刑事责任：(四)违反本条例规定，擅自开拆植物、植物产品包装，调换植物、植物产品，或者擅自改变植物、植物产品的规定用途的；有前款第(一)、(二)、(三)、(四)项所列情形之一，尚不构成犯罪的，植物检疫机构可以没收非法所得。对违反规定调运森林植物及其产品的，森检机构有权予以封存、没收、销毁或者责令改变用途。销毁所需费用由责任人承担。</w:t>
            </w:r>
          </w:p>
          <w:p w:rsidR="00866C65" w:rsidRDefault="003C62EB">
            <w:pPr>
              <w:spacing w:line="320" w:lineRule="exact"/>
              <w:rPr>
                <w:rFonts w:ascii="宋体" w:hAnsi="宋体"/>
                <w:szCs w:val="21"/>
              </w:rPr>
            </w:pPr>
            <w:r>
              <w:rPr>
                <w:rFonts w:ascii="宋体" w:hAnsi="宋体" w:hint="eastAsia"/>
                <w:szCs w:val="21"/>
              </w:rPr>
              <w:t>《植物检疫条例实施细则（林业部分）》第三十条 有下列行为之一的，森检机构应当责令纠正，可以处以50元至2000元罚款；造成损失的，应当责令赔偿；构成犯罪的，由司法机关依法追究刑事责任：（四）违反规定，擅自开拆森林植物及其产品的包装，调换森林植物及其产品，或者擅自改变森林植物及其产品的规定用途的；有前款第（一）、（二）、（三）、（四）项所列情形之一尚不构成犯罪的，森检机构可以没收非法所得。对违反规定调运森林植物及其产品的，森检机构有权予以封存、没收、销毁或者责令改变用途。销毁所需费用由责任人承担。</w:t>
            </w: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一般违法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没收非法所得、责令改正、罚款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擅自开拆植物、植物产品包装，调换植物、植物产品，或者擅自改变植物、植物产品的规定用途，没有违法所得</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没收非法所得、责令改正，处以50元以上500元以下罚款。</w:t>
            </w:r>
          </w:p>
        </w:tc>
      </w:tr>
      <w:tr w:rsidR="00866C65">
        <w:trPr>
          <w:trHeight w:val="2562"/>
        </w:trPr>
        <w:tc>
          <w:tcPr>
            <w:tcW w:w="436" w:type="dxa"/>
            <w:vMerge/>
            <w:tcMar>
              <w:left w:w="28" w:type="dxa"/>
              <w:right w:w="28" w:type="dxa"/>
            </w:tcMar>
            <w:vAlign w:val="center"/>
          </w:tcPr>
          <w:p w:rsidR="00866C65" w:rsidRDefault="00866C65">
            <w:pPr>
              <w:jc w:val="center"/>
              <w:rPr>
                <w:rFonts w:ascii="宋体" w:hAnsi="宋体"/>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869"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较重违法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没收非法所得、责令改正、罚款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擅自开拆植物、植物产品包装，调换植物、植物产品，或者擅自改变植物、植物产品的规定用途的，违法所得在5000元以下的</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没收非法所得、责令改正，处以500元以上1000元以下罚款。</w:t>
            </w:r>
          </w:p>
        </w:tc>
      </w:tr>
      <w:tr w:rsidR="00866C65">
        <w:trPr>
          <w:trHeight w:val="397"/>
        </w:trPr>
        <w:tc>
          <w:tcPr>
            <w:tcW w:w="436" w:type="dxa"/>
            <w:vMerge/>
            <w:tcMar>
              <w:left w:w="28" w:type="dxa"/>
              <w:right w:w="28" w:type="dxa"/>
            </w:tcMar>
            <w:vAlign w:val="center"/>
          </w:tcPr>
          <w:p w:rsidR="00866C65" w:rsidRDefault="00866C65">
            <w:pPr>
              <w:jc w:val="center"/>
              <w:rPr>
                <w:rFonts w:ascii="宋体" w:hAnsi="宋体"/>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869"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严重违法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没收非法所得、责令改正、罚款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擅自开拆植物、植物产品包装，调换植物、植物产品，或者擅自改变植物、植物产品的规定用途的，违法所得在5000元以上的</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没收非法所得、责令改正，处1000元以上2000元以下罚款。</w:t>
            </w:r>
          </w:p>
        </w:tc>
      </w:tr>
      <w:tr w:rsidR="00866C65">
        <w:trPr>
          <w:trHeight w:val="2773"/>
        </w:trPr>
        <w:tc>
          <w:tcPr>
            <w:tcW w:w="436"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6</w:t>
            </w:r>
          </w:p>
        </w:tc>
        <w:tc>
          <w:tcPr>
            <w:tcW w:w="1218"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违反规定，引起疫情扩散的</w:t>
            </w:r>
          </w:p>
        </w:tc>
        <w:tc>
          <w:tcPr>
            <w:tcW w:w="2869" w:type="dxa"/>
            <w:vMerge w:val="restart"/>
            <w:tcMar>
              <w:left w:w="28" w:type="dxa"/>
              <w:right w:w="28" w:type="dxa"/>
            </w:tcMar>
            <w:vAlign w:val="center"/>
          </w:tcPr>
          <w:p w:rsidR="00866C65" w:rsidRDefault="003C62EB">
            <w:pPr>
              <w:spacing w:line="260" w:lineRule="exact"/>
              <w:rPr>
                <w:rFonts w:ascii="宋体" w:hAnsi="宋体"/>
                <w:szCs w:val="21"/>
              </w:rPr>
            </w:pPr>
            <w:r>
              <w:rPr>
                <w:rFonts w:ascii="宋体" w:hAnsi="宋体" w:hint="eastAsia"/>
                <w:szCs w:val="21"/>
              </w:rPr>
              <w:t>《植物检疫条例》第十八条 有下列行为之一的，植物检疫机构应当责令纠正，可以处以罚款；造成损失的，应当负责赔偿；构成犯罪的，由司法机关依法追究刑事责任：（五）违反规定，引起疫情扩散的。有前款第（一）、（二）、（三）、（四）项所列情形之一尚不构成犯罪的，森检机构可以没收非法所得。对违反规定调运森林植物及其产品的，森检机构有权予以封存、没收、销毁或者责令改变用途。销毁所需费用由责任人承担。</w:t>
            </w:r>
          </w:p>
          <w:p w:rsidR="00866C65" w:rsidRDefault="003C62EB">
            <w:pPr>
              <w:spacing w:line="260" w:lineRule="exact"/>
              <w:rPr>
                <w:rFonts w:ascii="宋体" w:hAnsi="宋体"/>
                <w:szCs w:val="21"/>
              </w:rPr>
            </w:pPr>
            <w:r>
              <w:rPr>
                <w:rFonts w:ascii="宋体" w:hAnsi="宋体" w:hint="eastAsia"/>
                <w:szCs w:val="21"/>
              </w:rPr>
              <w:t>《植物检疫条例实施细则（林业部分）》第三十条 有下列行为之一的，森检机构应当责令纠正，可以处以50元至2000元罚款；造成损失的，应当责令其赔偿；构成犯罪的，由司法机关依法追究刑事责任：（五）违反规定，引起疫情扩散的。对违反规定调运森林植物及其产品的，森检机构有权予以封存、没收、销毁或者责令改变用途。销毁所需费用由责任人承担。</w:t>
            </w: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一般违法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封存、没收、销毁或者责令改变用途、罚款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cs="仿宋_GB2312" w:hint="eastAsia"/>
                <w:kern w:val="0"/>
                <w:szCs w:val="21"/>
              </w:rPr>
              <w:t>属于非经营活动行为，引起疫情扩散的</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封存、没收、销毁或者责令改变用途、处500元以上1000元以下罚款。</w:t>
            </w:r>
          </w:p>
        </w:tc>
      </w:tr>
      <w:tr w:rsidR="00866C65">
        <w:trPr>
          <w:trHeight w:val="4953"/>
        </w:trPr>
        <w:tc>
          <w:tcPr>
            <w:tcW w:w="436" w:type="dxa"/>
            <w:vMerge/>
            <w:tcMar>
              <w:left w:w="28" w:type="dxa"/>
              <w:right w:w="28" w:type="dxa"/>
            </w:tcMar>
            <w:vAlign w:val="center"/>
          </w:tcPr>
          <w:p w:rsidR="00866C65" w:rsidRDefault="00866C65">
            <w:pPr>
              <w:jc w:val="center"/>
              <w:rPr>
                <w:rFonts w:ascii="宋体" w:hAnsi="宋体"/>
                <w:szCs w:val="21"/>
              </w:rPr>
            </w:pPr>
          </w:p>
        </w:tc>
        <w:tc>
          <w:tcPr>
            <w:tcW w:w="1218" w:type="dxa"/>
            <w:vMerge/>
            <w:tcMar>
              <w:left w:w="28" w:type="dxa"/>
              <w:right w:w="28" w:type="dxa"/>
            </w:tcMar>
            <w:vAlign w:val="center"/>
          </w:tcPr>
          <w:p w:rsidR="00866C65" w:rsidRDefault="00866C65">
            <w:pPr>
              <w:rPr>
                <w:rFonts w:ascii="宋体" w:hAnsi="宋体"/>
                <w:szCs w:val="21"/>
              </w:rPr>
            </w:pPr>
          </w:p>
        </w:tc>
        <w:tc>
          <w:tcPr>
            <w:tcW w:w="2869"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严重违法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封存、没收、销毁或者责令改变用途、罚款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cs="仿宋_GB2312" w:hint="eastAsia"/>
                <w:kern w:val="0"/>
                <w:szCs w:val="21"/>
              </w:rPr>
              <w:t>属于经营活动行为，引起疫情扩散的</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封存、没收、销毁或者责令改变用途，处1000元以上2000元以下罚款。</w:t>
            </w:r>
          </w:p>
        </w:tc>
      </w:tr>
    </w:tbl>
    <w:p w:rsidR="00866C65" w:rsidRDefault="003C62EB">
      <w:pPr>
        <w:numPr>
          <w:ilvl w:val="0"/>
          <w:numId w:val="3"/>
        </w:numPr>
        <w:spacing w:line="590" w:lineRule="exact"/>
        <w:ind w:firstLineChars="200" w:firstLine="600"/>
        <w:rPr>
          <w:rFonts w:ascii="黑体" w:eastAsia="黑体" w:hAnsi="黑体"/>
          <w:sz w:val="30"/>
          <w:szCs w:val="30"/>
        </w:rPr>
      </w:pPr>
      <w:r>
        <w:rPr>
          <w:rFonts w:ascii="黑体" w:eastAsia="黑体" w:hAnsi="黑体" w:hint="eastAsia"/>
          <w:sz w:val="30"/>
          <w:szCs w:val="30"/>
        </w:rPr>
        <w:t>海南热带雨林国家公园、风景名胜区违法行为（19种）</w:t>
      </w:r>
    </w:p>
    <w:p w:rsidR="00866C65" w:rsidRDefault="003C62EB">
      <w:pPr>
        <w:numPr>
          <w:ilvl w:val="0"/>
          <w:numId w:val="4"/>
        </w:numPr>
        <w:spacing w:line="590" w:lineRule="exact"/>
        <w:ind w:firstLineChars="200" w:firstLine="600"/>
        <w:rPr>
          <w:rFonts w:ascii="楷体_GB2312" w:eastAsia="楷体_GB2312" w:hAnsi="黑体"/>
          <w:sz w:val="30"/>
          <w:szCs w:val="30"/>
        </w:rPr>
      </w:pPr>
      <w:r>
        <w:rPr>
          <w:rFonts w:ascii="楷体_GB2312" w:eastAsia="楷体_GB2312" w:hAnsi="黑体" w:hint="eastAsia"/>
          <w:sz w:val="30"/>
          <w:szCs w:val="30"/>
        </w:rPr>
        <w:t>违反海南热带雨林国家公园管理行为的行政处罚裁量基准（9种）</w:t>
      </w:r>
    </w:p>
    <w:tbl>
      <w:tblPr>
        <w:tblW w:w="12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
        <w:gridCol w:w="1203"/>
        <w:gridCol w:w="2872"/>
        <w:gridCol w:w="980"/>
        <w:gridCol w:w="1636"/>
        <w:gridCol w:w="2351"/>
        <w:gridCol w:w="3040"/>
      </w:tblGrid>
      <w:tr w:rsidR="00866C65">
        <w:trPr>
          <w:trHeight w:val="397"/>
          <w:tblHeader/>
        </w:trPr>
        <w:tc>
          <w:tcPr>
            <w:tcW w:w="448"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序号</w:t>
            </w:r>
          </w:p>
        </w:tc>
        <w:tc>
          <w:tcPr>
            <w:tcW w:w="1203"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违法行为</w:t>
            </w:r>
          </w:p>
        </w:tc>
        <w:tc>
          <w:tcPr>
            <w:tcW w:w="2872"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法律依据</w:t>
            </w:r>
          </w:p>
        </w:tc>
        <w:tc>
          <w:tcPr>
            <w:tcW w:w="980"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裁量阶次</w:t>
            </w:r>
          </w:p>
        </w:tc>
        <w:tc>
          <w:tcPr>
            <w:tcW w:w="3987" w:type="dxa"/>
            <w:gridSpan w:val="2"/>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裁量因素</w:t>
            </w:r>
          </w:p>
        </w:tc>
        <w:tc>
          <w:tcPr>
            <w:tcW w:w="3040"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裁量基准</w:t>
            </w:r>
          </w:p>
        </w:tc>
      </w:tr>
      <w:tr w:rsidR="00866C65">
        <w:trPr>
          <w:trHeight w:val="397"/>
          <w:tblHeader/>
        </w:trPr>
        <w:tc>
          <w:tcPr>
            <w:tcW w:w="448" w:type="dxa"/>
            <w:vMerge/>
            <w:tcMar>
              <w:left w:w="28" w:type="dxa"/>
              <w:right w:w="28" w:type="dxa"/>
            </w:tcMar>
            <w:vAlign w:val="center"/>
          </w:tcPr>
          <w:p w:rsidR="00866C65" w:rsidRDefault="00866C65">
            <w:pPr>
              <w:jc w:val="center"/>
              <w:rPr>
                <w:rFonts w:ascii="黑体" w:eastAsia="黑体" w:hAnsi="黑体"/>
                <w:szCs w:val="21"/>
              </w:rPr>
            </w:pPr>
          </w:p>
        </w:tc>
        <w:tc>
          <w:tcPr>
            <w:tcW w:w="1203" w:type="dxa"/>
            <w:vMerge/>
            <w:tcMar>
              <w:left w:w="28" w:type="dxa"/>
              <w:right w:w="28" w:type="dxa"/>
            </w:tcMar>
            <w:vAlign w:val="center"/>
          </w:tcPr>
          <w:p w:rsidR="00866C65" w:rsidRDefault="00866C65">
            <w:pPr>
              <w:jc w:val="center"/>
              <w:rPr>
                <w:rFonts w:ascii="黑体" w:eastAsia="黑体" w:hAnsi="黑体"/>
                <w:szCs w:val="21"/>
              </w:rPr>
            </w:pPr>
          </w:p>
        </w:tc>
        <w:tc>
          <w:tcPr>
            <w:tcW w:w="2872" w:type="dxa"/>
            <w:vMerge/>
            <w:tcMar>
              <w:left w:w="28" w:type="dxa"/>
              <w:right w:w="28" w:type="dxa"/>
            </w:tcMar>
            <w:vAlign w:val="center"/>
          </w:tcPr>
          <w:p w:rsidR="00866C65" w:rsidRDefault="00866C65">
            <w:pPr>
              <w:jc w:val="center"/>
              <w:rPr>
                <w:rFonts w:ascii="黑体" w:eastAsia="黑体" w:hAnsi="黑体"/>
                <w:szCs w:val="21"/>
              </w:rPr>
            </w:pPr>
          </w:p>
        </w:tc>
        <w:tc>
          <w:tcPr>
            <w:tcW w:w="980" w:type="dxa"/>
            <w:vMerge/>
            <w:tcMar>
              <w:left w:w="28" w:type="dxa"/>
              <w:right w:w="28" w:type="dxa"/>
            </w:tcMar>
            <w:vAlign w:val="center"/>
          </w:tcPr>
          <w:p w:rsidR="00866C65" w:rsidRDefault="00866C65">
            <w:pPr>
              <w:jc w:val="center"/>
              <w:rPr>
                <w:rFonts w:ascii="黑体" w:eastAsia="黑体" w:hAnsi="黑体"/>
                <w:szCs w:val="21"/>
              </w:rPr>
            </w:pPr>
          </w:p>
        </w:tc>
        <w:tc>
          <w:tcPr>
            <w:tcW w:w="1636"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法定裁量因素</w:t>
            </w:r>
          </w:p>
        </w:tc>
        <w:tc>
          <w:tcPr>
            <w:tcW w:w="2351"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酌定裁量因素</w:t>
            </w:r>
          </w:p>
        </w:tc>
        <w:tc>
          <w:tcPr>
            <w:tcW w:w="3040" w:type="dxa"/>
            <w:vMerge/>
            <w:tcMar>
              <w:left w:w="28" w:type="dxa"/>
              <w:right w:w="28" w:type="dxa"/>
            </w:tcMar>
            <w:vAlign w:val="center"/>
          </w:tcPr>
          <w:p w:rsidR="00866C65" w:rsidRDefault="00866C65">
            <w:pPr>
              <w:jc w:val="center"/>
              <w:rPr>
                <w:rFonts w:ascii="黑体" w:eastAsia="黑体" w:hAnsi="黑体"/>
                <w:szCs w:val="21"/>
              </w:rPr>
            </w:pPr>
          </w:p>
        </w:tc>
      </w:tr>
      <w:tr w:rsidR="00866C65">
        <w:trPr>
          <w:trHeight w:val="1769"/>
        </w:trPr>
        <w:tc>
          <w:tcPr>
            <w:tcW w:w="448"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1</w:t>
            </w:r>
          </w:p>
        </w:tc>
        <w:tc>
          <w:tcPr>
            <w:tcW w:w="1203"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破坏、擅自移动海南热带雨林国家公园界碑、界桩、公共标识识别系统和电子围栏等保护设施的</w:t>
            </w:r>
          </w:p>
        </w:tc>
        <w:tc>
          <w:tcPr>
            <w:tcW w:w="2872" w:type="dxa"/>
            <w:vMerge w:val="restart"/>
            <w:tcMar>
              <w:left w:w="28" w:type="dxa"/>
              <w:right w:w="28" w:type="dxa"/>
            </w:tcMar>
            <w:vAlign w:val="center"/>
          </w:tcPr>
          <w:p w:rsidR="00866C65" w:rsidRDefault="003C62EB">
            <w:pPr>
              <w:spacing w:line="290" w:lineRule="exact"/>
              <w:rPr>
                <w:rFonts w:ascii="宋体" w:hAnsi="宋体"/>
                <w:spacing w:val="-3"/>
                <w:szCs w:val="21"/>
              </w:rPr>
            </w:pPr>
            <w:r>
              <w:rPr>
                <w:rFonts w:ascii="宋体" w:hAnsi="宋体" w:hint="eastAsia"/>
                <w:szCs w:val="21"/>
              </w:rPr>
              <w:t>《海南热带雨林国家公园条例》（试行）第四十六条 违反本条例第二十条规定，破坏、擅自移动海南热带雨林国家公园界碑、界桩、公共标识识别系统和电子围栏等保护设施的，责令恢复原状、赔偿损失，</w:t>
            </w:r>
            <w:r>
              <w:rPr>
                <w:rFonts w:ascii="宋体" w:hAnsi="宋体" w:hint="eastAsia"/>
                <w:spacing w:val="-3"/>
                <w:szCs w:val="21"/>
              </w:rPr>
              <w:t>处一千元以上五千元以下罚款；造成损失的，依法予以赔偿。</w:t>
            </w:r>
          </w:p>
          <w:p w:rsidR="00866C65" w:rsidRDefault="003C62EB">
            <w:pPr>
              <w:spacing w:line="290" w:lineRule="exact"/>
              <w:rPr>
                <w:rFonts w:ascii="宋体" w:hAnsi="宋体"/>
                <w:szCs w:val="21"/>
              </w:rPr>
            </w:pPr>
            <w:r>
              <w:rPr>
                <w:rFonts w:ascii="宋体" w:hAnsi="宋体" w:hint="eastAsia"/>
                <w:szCs w:val="21"/>
              </w:rPr>
              <w:t>第二十条国家公园管理机构应当依照海南热带雨林国家公园的范围和界线，组织实施海南热带雨林国家公园的勘界立标，设置界碑、界桩和公共标识识别系统，在海南热带雨林国家公园核心保护区设立电子围栏等保护设施。</w:t>
            </w:r>
          </w:p>
          <w:p w:rsidR="00866C65" w:rsidRDefault="003C62EB">
            <w:pPr>
              <w:spacing w:line="290" w:lineRule="exact"/>
              <w:rPr>
                <w:rFonts w:ascii="宋体" w:hAnsi="宋体"/>
                <w:szCs w:val="21"/>
              </w:rPr>
            </w:pPr>
            <w:r>
              <w:rPr>
                <w:rFonts w:ascii="宋体" w:hAnsi="宋体" w:hint="eastAsia"/>
                <w:szCs w:val="21"/>
              </w:rPr>
              <w:t>任何组织和个人不得破坏、擅自移动海南热带雨林国家公园的界碑、界桩、公共标识识别系统和电子围栏等保护设施。</w:t>
            </w: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一般违法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责令恢复原状、罚款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擅自移动海南热带雨林国家公园界碑、界桩、公共标识识别系统和电子围栏等保护设施，未造成其破坏的</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责令恢复原状，处一千元以上二千元以下罚款</w:t>
            </w:r>
          </w:p>
        </w:tc>
      </w:tr>
      <w:tr w:rsidR="00866C65">
        <w:trPr>
          <w:trHeight w:val="2365"/>
        </w:trPr>
        <w:tc>
          <w:tcPr>
            <w:tcW w:w="448"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7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较重违法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责令恢复原状、罚款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破坏海南热带雨林国家公园界碑、界桩、公共标识识别系统和电子围栏等保护设施，但可以修复</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责令恢复原状，处二千元以上三千元以下罚款</w:t>
            </w:r>
          </w:p>
        </w:tc>
      </w:tr>
      <w:tr w:rsidR="00866C65">
        <w:trPr>
          <w:trHeight w:val="2932"/>
        </w:trPr>
        <w:tc>
          <w:tcPr>
            <w:tcW w:w="448"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7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严重违法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cs="宋体" w:hint="eastAsia"/>
                <w:kern w:val="0"/>
                <w:szCs w:val="21"/>
              </w:rPr>
              <w:t>①拒不停止违法行为；②造成</w:t>
            </w:r>
            <w:r>
              <w:rPr>
                <w:rFonts w:ascii="宋体" w:hAnsi="宋体" w:hint="eastAsia"/>
                <w:szCs w:val="21"/>
              </w:rPr>
              <w:t>海南热带雨林国家公园界碑、界桩、公共标识识别系统和电子围栏等保护设施破坏，</w:t>
            </w:r>
            <w:r>
              <w:rPr>
                <w:rFonts w:ascii="宋体" w:hAnsi="宋体" w:cs="宋体" w:hint="eastAsia"/>
                <w:kern w:val="0"/>
                <w:szCs w:val="21"/>
              </w:rPr>
              <w:t>修复难度较大；符合上述任一情形按严重违法处罚</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处三千元以上五千元以下罚款</w:t>
            </w:r>
          </w:p>
        </w:tc>
      </w:tr>
      <w:tr w:rsidR="00866C65">
        <w:trPr>
          <w:trHeight w:val="2120"/>
        </w:trPr>
        <w:tc>
          <w:tcPr>
            <w:tcW w:w="448"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2</w:t>
            </w:r>
          </w:p>
        </w:tc>
        <w:tc>
          <w:tcPr>
            <w:tcW w:w="1203"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运输、携带、引进外来物种、转基因生物、疫原体或者有其他带有危险性有害生物的土壤、植物及其制品进入海南省热带雨林国家公园的</w:t>
            </w:r>
          </w:p>
        </w:tc>
        <w:tc>
          <w:tcPr>
            <w:tcW w:w="2872" w:type="dxa"/>
            <w:vMerge w:val="restart"/>
            <w:tcMar>
              <w:left w:w="28" w:type="dxa"/>
              <w:right w:w="28" w:type="dxa"/>
            </w:tcMar>
            <w:vAlign w:val="center"/>
          </w:tcPr>
          <w:p w:rsidR="00866C65" w:rsidRDefault="003C62EB">
            <w:r>
              <w:rPr>
                <w:rFonts w:hint="eastAsia"/>
              </w:rPr>
              <w:t>《海南热带雨林国家公园条例》（试行）第四十七条</w:t>
            </w:r>
            <w:r>
              <w:rPr>
                <w:rFonts w:hint="eastAsia"/>
              </w:rPr>
              <w:t> </w:t>
            </w:r>
            <w:r>
              <w:rPr>
                <w:rFonts w:hint="eastAsia"/>
              </w:rPr>
              <w:t>违反本条例第三十六条规定，有下列情形之一的，责令停止违法行为，没收违法所得，并按照下列规定予以处罚</w:t>
            </w:r>
            <w:r>
              <w:rPr>
                <w:rFonts w:hint="eastAsia"/>
              </w:rPr>
              <w:t>;</w:t>
            </w:r>
            <w:r>
              <w:rPr>
                <w:rFonts w:hint="eastAsia"/>
              </w:rPr>
              <w:t>构成犯罪的，依法追究刑事责任：</w:t>
            </w:r>
          </w:p>
          <w:p w:rsidR="00866C65" w:rsidRDefault="003C62EB">
            <w:pPr>
              <w:pStyle w:val="BodyText"/>
            </w:pPr>
            <w:r>
              <w:rPr>
                <w:rFonts w:ascii="Calibri" w:eastAsia="宋体" w:hAnsi="Calibri" w:hint="eastAsia"/>
              </w:rPr>
              <w:t>(</w:t>
            </w:r>
            <w:r>
              <w:rPr>
                <w:rFonts w:ascii="Calibri" w:eastAsia="宋体" w:hAnsi="Calibri" w:hint="eastAsia"/>
              </w:rPr>
              <w:t>七</w:t>
            </w:r>
            <w:r>
              <w:rPr>
                <w:rFonts w:ascii="Calibri" w:eastAsia="宋体" w:hAnsi="Calibri" w:hint="eastAsia"/>
              </w:rPr>
              <w:t>)</w:t>
            </w:r>
            <w:r>
              <w:rPr>
                <w:rFonts w:ascii="Calibri" w:eastAsia="宋体" w:hAnsi="Calibri" w:hint="eastAsia"/>
              </w:rPr>
              <w:t>运输、携带、引进外来物种、转基因生物、疫原体或者有其他带有危险性有害生物的土壤、植物及其制品进入海南热带雨林国家公园的，责令改正、恢复原状或者采取其他补救措施，处二万元以上十万元以下罚款</w:t>
            </w:r>
            <w:r>
              <w:rPr>
                <w:rFonts w:ascii="Calibri" w:eastAsia="宋体" w:hAnsi="Calibri" w:hint="eastAsia"/>
              </w:rPr>
              <w:t>;</w:t>
            </w:r>
            <w:r>
              <w:rPr>
                <w:rFonts w:ascii="Calibri" w:eastAsia="宋体" w:hAnsi="Calibri" w:hint="eastAsia"/>
              </w:rPr>
              <w:t>对生物多样性造成严重破坏的，处五万元以上二十万元以下罚款</w:t>
            </w:r>
            <w:r>
              <w:rPr>
                <w:rFonts w:ascii="Calibri" w:eastAsia="宋体" w:hAnsi="Calibri" w:hint="eastAsia"/>
              </w:rPr>
              <w:t>;</w:t>
            </w: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一般违法</w:t>
            </w:r>
          </w:p>
        </w:tc>
        <w:tc>
          <w:tcPr>
            <w:tcW w:w="1636" w:type="dxa"/>
            <w:tcMar>
              <w:left w:w="28" w:type="dxa"/>
              <w:right w:w="28" w:type="dxa"/>
            </w:tcMar>
            <w:vAlign w:val="center"/>
          </w:tcPr>
          <w:p w:rsidR="00866C65" w:rsidRDefault="003C62EB">
            <w:pPr>
              <w:rPr>
                <w:rFonts w:ascii="宋体" w:hAnsi="宋体"/>
                <w:szCs w:val="21"/>
              </w:rPr>
            </w:pPr>
            <w:r>
              <w:rPr>
                <w:rFonts w:hint="eastAsia"/>
              </w:rPr>
              <w:t>责令改正、恢复原状、罚款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携带外来物种、转基因生物、疫原体或者有其他带有危险性有害生物的土壤、植物及其制品进入海南热带雨林国家公园一般控制区的</w:t>
            </w:r>
          </w:p>
        </w:tc>
        <w:tc>
          <w:tcPr>
            <w:tcW w:w="3040" w:type="dxa"/>
            <w:tcMar>
              <w:left w:w="28" w:type="dxa"/>
              <w:right w:w="28" w:type="dxa"/>
            </w:tcMar>
            <w:vAlign w:val="center"/>
          </w:tcPr>
          <w:p w:rsidR="00866C65" w:rsidRDefault="003C62EB">
            <w:pPr>
              <w:rPr>
                <w:rFonts w:ascii="宋体" w:hAnsi="宋体"/>
                <w:szCs w:val="21"/>
              </w:rPr>
            </w:pPr>
            <w:r>
              <w:rPr>
                <w:rFonts w:hint="eastAsia"/>
              </w:rPr>
              <w:t>责令改正、恢复原状或者采取其他补救措施，处二万元以上五万元以下罚款；对生物多样性造成严重破坏的，处五万元以上十万元以下罚款</w:t>
            </w:r>
          </w:p>
        </w:tc>
      </w:tr>
      <w:tr w:rsidR="00866C65">
        <w:trPr>
          <w:trHeight w:val="2120"/>
        </w:trPr>
        <w:tc>
          <w:tcPr>
            <w:tcW w:w="448"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7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较重违法</w:t>
            </w:r>
          </w:p>
        </w:tc>
        <w:tc>
          <w:tcPr>
            <w:tcW w:w="1636" w:type="dxa"/>
            <w:tcMar>
              <w:left w:w="28" w:type="dxa"/>
              <w:right w:w="28" w:type="dxa"/>
            </w:tcMar>
            <w:vAlign w:val="center"/>
          </w:tcPr>
          <w:p w:rsidR="00866C65" w:rsidRDefault="003C62EB">
            <w:r>
              <w:rPr>
                <w:rFonts w:hint="eastAsia"/>
              </w:rPr>
              <w:t>责令改正、恢复原状、罚款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运输、携带外来物种、引进转基因生物、疫原体或者有其他带有危险性有害生物的土壤、植物及其制品进入海南热带雨林国家公园一般控制区内重要水系、珍稀濒危物种集中分布区的</w:t>
            </w:r>
          </w:p>
        </w:tc>
        <w:tc>
          <w:tcPr>
            <w:tcW w:w="3040" w:type="dxa"/>
            <w:tcMar>
              <w:left w:w="28" w:type="dxa"/>
              <w:right w:w="28" w:type="dxa"/>
            </w:tcMar>
            <w:vAlign w:val="center"/>
          </w:tcPr>
          <w:p w:rsidR="00866C65" w:rsidRDefault="003C62EB">
            <w:r>
              <w:rPr>
                <w:rFonts w:hint="eastAsia"/>
              </w:rPr>
              <w:t>责令改正、恢复原状或者采取其他补救措施，处五万元以上八万元以下罚款；对生物多样性造成较为严重破坏的，处十万元以上十五万元以下罚款</w:t>
            </w:r>
          </w:p>
        </w:tc>
      </w:tr>
      <w:tr w:rsidR="00866C65">
        <w:trPr>
          <w:trHeight w:val="2120"/>
        </w:trPr>
        <w:tc>
          <w:tcPr>
            <w:tcW w:w="448"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7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严重违法</w:t>
            </w:r>
          </w:p>
        </w:tc>
        <w:tc>
          <w:tcPr>
            <w:tcW w:w="1636" w:type="dxa"/>
            <w:tcMar>
              <w:left w:w="28" w:type="dxa"/>
              <w:right w:w="28" w:type="dxa"/>
            </w:tcMar>
            <w:vAlign w:val="center"/>
          </w:tcPr>
          <w:p w:rsidR="00866C65" w:rsidRDefault="003C62EB">
            <w:pPr>
              <w:rPr>
                <w:rFonts w:ascii="宋体" w:hAnsi="宋体"/>
                <w:szCs w:val="21"/>
              </w:rPr>
            </w:pPr>
            <w:r>
              <w:rPr>
                <w:rFonts w:hint="eastAsia"/>
              </w:rPr>
              <w:t>责令改正、恢复原状、罚款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引进外来物种、转基因生物、疫原体或者有其他带有危险性有害生物的土壤、植物及其制品进入海南热带雨林国家公园核保护区的</w:t>
            </w:r>
          </w:p>
        </w:tc>
        <w:tc>
          <w:tcPr>
            <w:tcW w:w="3040" w:type="dxa"/>
            <w:tcMar>
              <w:left w:w="28" w:type="dxa"/>
              <w:right w:w="28" w:type="dxa"/>
            </w:tcMar>
            <w:vAlign w:val="center"/>
          </w:tcPr>
          <w:p w:rsidR="00866C65" w:rsidRDefault="003C62EB">
            <w:pPr>
              <w:rPr>
                <w:rFonts w:ascii="宋体" w:hAnsi="宋体"/>
                <w:szCs w:val="21"/>
              </w:rPr>
            </w:pPr>
            <w:r>
              <w:rPr>
                <w:rFonts w:hint="eastAsia"/>
              </w:rPr>
              <w:t>责令改正、恢复原状或者采取其他补救措施，处五万元以上十万元以下罚款；对生物多样性造成严重破坏的，处十万元以上二十万元以下罚款</w:t>
            </w:r>
          </w:p>
        </w:tc>
      </w:tr>
      <w:tr w:rsidR="00866C65">
        <w:trPr>
          <w:trHeight w:val="1345"/>
        </w:trPr>
        <w:tc>
          <w:tcPr>
            <w:tcW w:w="448"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3</w:t>
            </w:r>
          </w:p>
        </w:tc>
        <w:tc>
          <w:tcPr>
            <w:tcW w:w="1203"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未经批准进入海南热带雨林国家公园核心保护区的</w:t>
            </w:r>
          </w:p>
        </w:tc>
        <w:tc>
          <w:tcPr>
            <w:tcW w:w="2872" w:type="dxa"/>
            <w:vMerge w:val="restart"/>
            <w:tcMar>
              <w:left w:w="28" w:type="dxa"/>
              <w:right w:w="28" w:type="dxa"/>
            </w:tcMar>
            <w:vAlign w:val="center"/>
          </w:tcPr>
          <w:p w:rsidR="00866C65" w:rsidRDefault="003C62EB">
            <w:pPr>
              <w:spacing w:line="280" w:lineRule="exact"/>
            </w:pPr>
            <w:r>
              <w:rPr>
                <w:rFonts w:hint="eastAsia"/>
              </w:rPr>
              <w:t>《海南热带雨林国家公园条例》（试行）第四十八条</w:t>
            </w:r>
            <w:r>
              <w:rPr>
                <w:rFonts w:hint="eastAsia"/>
              </w:rPr>
              <w:t> </w:t>
            </w:r>
            <w:r>
              <w:rPr>
                <w:rFonts w:hint="eastAsia"/>
              </w:rPr>
              <w:t>违反本条例第三十七条规定，未经批准进入海南热带雨林国家公园核心保护区的，责令改正，可以处一万元以上五万元以下罚款。</w:t>
            </w:r>
          </w:p>
          <w:p w:rsidR="00866C65" w:rsidRDefault="003C62EB">
            <w:pPr>
              <w:spacing w:line="280" w:lineRule="exact"/>
            </w:pPr>
            <w:r>
              <w:rPr>
                <w:rFonts w:hint="eastAsia"/>
              </w:rPr>
              <w:t>第三十七条海南热带雨林国家公园核心保护区原则上禁止人为活动，但经国家公园管理机构批准的科学研究观测、调查监测、生态修复和国家有关规定允许开展的其他活动除外。</w:t>
            </w:r>
          </w:p>
          <w:p w:rsidR="00866C65" w:rsidRDefault="00866C65">
            <w:pPr>
              <w:pStyle w:val="BodyText"/>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一般违法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未经批准进入海南热带雨林国家公园核心保护区，经劝阻后退出的</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责令改正、处一万元以上二万元以下罚款</w:t>
            </w:r>
          </w:p>
        </w:tc>
      </w:tr>
      <w:tr w:rsidR="00866C65">
        <w:trPr>
          <w:trHeight w:val="1195"/>
        </w:trPr>
        <w:tc>
          <w:tcPr>
            <w:tcW w:w="448"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7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较重违法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未经批准进入海南热带雨林国家公园核心保护区，经劝阻后，仍不退出</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责令改正、处二万元以上三万元以下罚款</w:t>
            </w:r>
          </w:p>
        </w:tc>
      </w:tr>
      <w:tr w:rsidR="00866C65">
        <w:trPr>
          <w:trHeight w:val="988"/>
        </w:trPr>
        <w:tc>
          <w:tcPr>
            <w:tcW w:w="448"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7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严重违法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未经批准进入海南热带雨林国家公园核心保护区，经劝阻后，仍不退出，情节、态度恶劣</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责令改正、处三万元以上五万元以下罚款</w:t>
            </w:r>
          </w:p>
        </w:tc>
      </w:tr>
      <w:tr w:rsidR="00866C65">
        <w:trPr>
          <w:trHeight w:val="90"/>
        </w:trPr>
        <w:tc>
          <w:tcPr>
            <w:tcW w:w="448"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4</w:t>
            </w:r>
          </w:p>
        </w:tc>
        <w:tc>
          <w:tcPr>
            <w:tcW w:w="1203"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未经批准或者同意进入海南热带雨林国家公园一般控制区开展科学研究观测、调查监测、生态修复和标本采集的</w:t>
            </w:r>
          </w:p>
        </w:tc>
        <w:tc>
          <w:tcPr>
            <w:tcW w:w="2872" w:type="dxa"/>
            <w:vMerge w:val="restart"/>
            <w:tcMar>
              <w:left w:w="28" w:type="dxa"/>
              <w:right w:w="28" w:type="dxa"/>
            </w:tcMar>
            <w:vAlign w:val="center"/>
          </w:tcPr>
          <w:p w:rsidR="00866C65" w:rsidRDefault="003C62EB">
            <w:pPr>
              <w:pStyle w:val="aa"/>
              <w:spacing w:before="0" w:beforeAutospacing="0" w:after="0" w:afterAutospacing="0" w:line="330" w:lineRule="exact"/>
              <w:jc w:val="both"/>
              <w:rPr>
                <w:color w:val="auto"/>
                <w:kern w:val="2"/>
                <w:sz w:val="21"/>
                <w:szCs w:val="21"/>
              </w:rPr>
            </w:pPr>
            <w:r>
              <w:rPr>
                <w:rFonts w:hint="eastAsia"/>
                <w:color w:val="auto"/>
                <w:kern w:val="2"/>
                <w:sz w:val="21"/>
                <w:szCs w:val="21"/>
              </w:rPr>
              <w:t>《海南热带雨林国家公园条例》（试行）第四十九条 违反本条例第三十八条规定，未经批准或者同意进入海南热带雨林国家公园一般控制区开展下列活动的，责令改正，并按照下列规定予以处罚：（一）开展科学研究观测、调查监测、生态修复和标本采集的，处一万元以上五万元以下罚款</w:t>
            </w:r>
          </w:p>
          <w:p w:rsidR="00866C65" w:rsidRDefault="003C62EB">
            <w:pPr>
              <w:widowControl/>
              <w:spacing w:line="330" w:lineRule="exact"/>
              <w:rPr>
                <w:rFonts w:ascii="宋体" w:hAnsi="宋体"/>
                <w:szCs w:val="21"/>
              </w:rPr>
            </w:pPr>
            <w:r>
              <w:rPr>
                <w:rFonts w:ascii="宋体" w:hAnsi="宋体" w:hint="eastAsia"/>
                <w:szCs w:val="21"/>
              </w:rPr>
              <w:t>第三十八条海南热带雨林国家公园一般控制区限制人为活动，允许开展下列活动：（一）核心保护区允许开展的活动；（二）经国家公园管理机构批准的标本采集；（三）宣传教育、参观、旅游活动；（四）在指定区域内或者经国家公园管理机构批准在指定区域外搭建帐篷、宿营；（五）考古调查发掘或者文物保护活动；（六）拍摄影视作品；（七）设立标识、标牌、指示牌等；（八）国家有关规定允许开展的其他活动。</w:t>
            </w:r>
          </w:p>
          <w:p w:rsidR="00866C65" w:rsidRPr="003C62EB" w:rsidRDefault="003C62EB">
            <w:pPr>
              <w:pStyle w:val="HTML"/>
              <w:widowControl/>
              <w:shd w:val="clear" w:color="auto" w:fill="FFFFFF"/>
              <w:spacing w:line="330" w:lineRule="exact"/>
              <w:jc w:val="both"/>
              <w:rPr>
                <w:kern w:val="2"/>
                <w:sz w:val="21"/>
                <w:szCs w:val="21"/>
              </w:rPr>
            </w:pPr>
            <w:r w:rsidRPr="003C62EB">
              <w:rPr>
                <w:kern w:val="2"/>
                <w:sz w:val="21"/>
                <w:szCs w:val="21"/>
              </w:rPr>
              <w:t>开展第（五）项至第（八）项活动，应当经国家公园管理机构同意，并依法报相关主管部门批准。</w:t>
            </w:r>
          </w:p>
          <w:p w:rsidR="00866C65" w:rsidRPr="003C62EB" w:rsidRDefault="003C62EB">
            <w:pPr>
              <w:pStyle w:val="HTML"/>
              <w:widowControl/>
              <w:shd w:val="clear" w:color="auto" w:fill="FFFFFF"/>
              <w:spacing w:line="330" w:lineRule="exact"/>
              <w:jc w:val="both"/>
              <w:rPr>
                <w:sz w:val="21"/>
                <w:szCs w:val="21"/>
              </w:rPr>
            </w:pPr>
            <w:r w:rsidRPr="003C62EB">
              <w:rPr>
                <w:kern w:val="2"/>
                <w:sz w:val="21"/>
                <w:szCs w:val="21"/>
              </w:rPr>
              <w:t>从事科学研究、调查监测和标本采集活动的组织和个人，应当将其活动成果的副本提交国家公园管理机构。</w:t>
            </w: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一般违法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未经批准或者同意进入海南热带雨林国家公园一般控制区开展科学研究观测、调查监测、生态修复和标本采集，经劝阻后退出的</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责令改正、处一万元以上二万元以下罚款</w:t>
            </w:r>
          </w:p>
        </w:tc>
      </w:tr>
      <w:tr w:rsidR="00866C65">
        <w:trPr>
          <w:trHeight w:val="1775"/>
        </w:trPr>
        <w:tc>
          <w:tcPr>
            <w:tcW w:w="448"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7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较重违法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未经批准或者同意进入海南热带雨林国家公园一般控制区开展科学研究观测、调查监测、生态修复和标本采集，经劝阻后，仍不退出</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责令改正、处二万元以上四万元以下罚款</w:t>
            </w:r>
          </w:p>
        </w:tc>
      </w:tr>
      <w:tr w:rsidR="00866C65">
        <w:trPr>
          <w:trHeight w:val="397"/>
        </w:trPr>
        <w:tc>
          <w:tcPr>
            <w:tcW w:w="448"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7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严重违法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未经批准或者同意进入海南热带雨林国家公园一般控制区开展科学研究观测、调查监测、生态修复和标本采集，经劝阻后，仍不退出，情节、态度恶劣的</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责令改正、处四万元以上五万元以下罚款</w:t>
            </w:r>
          </w:p>
        </w:tc>
      </w:tr>
      <w:tr w:rsidR="00866C65">
        <w:trPr>
          <w:trHeight w:val="1774"/>
        </w:trPr>
        <w:tc>
          <w:tcPr>
            <w:tcW w:w="448"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5</w:t>
            </w:r>
          </w:p>
        </w:tc>
        <w:tc>
          <w:tcPr>
            <w:tcW w:w="1203"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未经批准或者同意进入海南热带雨林国家公园一般控制区在指定区域外搭建帐篷或者宿营的</w:t>
            </w:r>
          </w:p>
        </w:tc>
        <w:tc>
          <w:tcPr>
            <w:tcW w:w="2872" w:type="dxa"/>
            <w:vMerge w:val="restart"/>
            <w:tcMar>
              <w:left w:w="28" w:type="dxa"/>
              <w:right w:w="28" w:type="dxa"/>
            </w:tcMar>
            <w:vAlign w:val="center"/>
          </w:tcPr>
          <w:p w:rsidR="00866C65" w:rsidRDefault="003C62EB">
            <w:pPr>
              <w:pStyle w:val="aa"/>
              <w:spacing w:before="0" w:beforeAutospacing="0" w:after="0" w:afterAutospacing="0" w:line="300" w:lineRule="exact"/>
              <w:jc w:val="both"/>
              <w:rPr>
                <w:color w:val="auto"/>
                <w:kern w:val="2"/>
                <w:sz w:val="21"/>
                <w:szCs w:val="21"/>
              </w:rPr>
            </w:pPr>
            <w:r>
              <w:rPr>
                <w:rFonts w:hint="eastAsia"/>
                <w:color w:val="auto"/>
                <w:kern w:val="2"/>
                <w:sz w:val="21"/>
                <w:szCs w:val="21"/>
              </w:rPr>
              <w:t>《海南热带雨林国家公园条例》（试行）第四十九条 违反本条例第三十八条规定，未经批准或者同意进入海南热带雨林国家公园一般控制区开展下列活动的，责令改正，并按照下列规定予以处罚：（二）在指定区域外搭建帐篷或者宿营的，处一千元以上五千元以下罚款</w:t>
            </w:r>
          </w:p>
          <w:p w:rsidR="00866C65" w:rsidRDefault="003C62EB">
            <w:pPr>
              <w:widowControl/>
              <w:spacing w:line="300" w:lineRule="exact"/>
              <w:rPr>
                <w:rFonts w:ascii="宋体" w:hAnsi="宋体"/>
                <w:szCs w:val="21"/>
              </w:rPr>
            </w:pPr>
            <w:r>
              <w:rPr>
                <w:rFonts w:ascii="宋体" w:hAnsi="宋体" w:hint="eastAsia"/>
                <w:szCs w:val="21"/>
              </w:rPr>
              <w:t>第三十八条海南热带雨林国家公园一般控制区限制人为活动，允许开展下列活动：（一）核心保护区允许开展的活动；（二）经国家公园管理机构批准的标本采集；（三）宣传教育、参观、旅游活动；（四）在指定区域内或者经国家公园管理机构批准在指定区域外搭建帐篷、宿营；（五）考古调查发掘或者文物保护活动；（六）拍摄影视作品；（七）设立标识、标牌、指示牌等；（八）国家有关规定允许开展的其他活动。</w:t>
            </w:r>
          </w:p>
          <w:p w:rsidR="00866C65" w:rsidRPr="003C62EB" w:rsidRDefault="003C62EB">
            <w:pPr>
              <w:pStyle w:val="HTML"/>
              <w:widowControl/>
              <w:shd w:val="clear" w:color="auto" w:fill="FFFFFF"/>
              <w:spacing w:line="300" w:lineRule="exact"/>
              <w:jc w:val="both"/>
              <w:rPr>
                <w:kern w:val="2"/>
                <w:sz w:val="21"/>
                <w:szCs w:val="21"/>
              </w:rPr>
            </w:pPr>
            <w:r w:rsidRPr="003C62EB">
              <w:rPr>
                <w:kern w:val="2"/>
                <w:sz w:val="21"/>
                <w:szCs w:val="21"/>
              </w:rPr>
              <w:t>开展第（五）项至第（八）项活动，应当经国家公园管理机构同意，并依法报相关主管部门批准。</w:t>
            </w:r>
          </w:p>
          <w:p w:rsidR="00866C65" w:rsidRPr="003C62EB" w:rsidRDefault="003C62EB">
            <w:pPr>
              <w:pStyle w:val="HTML"/>
              <w:widowControl/>
              <w:shd w:val="clear" w:color="auto" w:fill="FFFFFF"/>
              <w:spacing w:line="300" w:lineRule="exact"/>
              <w:jc w:val="both"/>
              <w:rPr>
                <w:kern w:val="2"/>
                <w:sz w:val="21"/>
                <w:szCs w:val="21"/>
              </w:rPr>
            </w:pPr>
            <w:r w:rsidRPr="003C62EB">
              <w:rPr>
                <w:kern w:val="2"/>
                <w:sz w:val="21"/>
                <w:szCs w:val="21"/>
              </w:rPr>
              <w:t>从事科学研究、调查监测和标本采集活动的组织和个人，应当将其活动成果的副本提交国家公园管理机构。</w:t>
            </w: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一般违法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未经批准或者同意进入海南热带雨林国家公园一般控制区在指定区域外搭建帐篷或者宿营，经劝阻后离开的</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责令改正，处一千元以上二千元以下罚款</w:t>
            </w:r>
          </w:p>
        </w:tc>
      </w:tr>
      <w:tr w:rsidR="00866C65">
        <w:trPr>
          <w:trHeight w:val="2334"/>
        </w:trPr>
        <w:tc>
          <w:tcPr>
            <w:tcW w:w="448"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7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较重违法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未经批准或者同意进入海南热带雨林国家公园一般控制区在指定区域外搭建帐篷或者宿营的，经劝阻后，仍不离开</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责令改正、处二千元以上四千元以下罚款</w:t>
            </w:r>
          </w:p>
        </w:tc>
      </w:tr>
      <w:tr w:rsidR="00866C65">
        <w:trPr>
          <w:trHeight w:val="90"/>
        </w:trPr>
        <w:tc>
          <w:tcPr>
            <w:tcW w:w="448"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7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严重违法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未经批准或者同意进入海南热带雨林国家公园一般控制区在指定区域外搭建帐篷或者宿营的，经劝阻后，仍不离开，情节、态度恶劣的</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责令改正、处四千元以上五千元以下罚款</w:t>
            </w:r>
          </w:p>
        </w:tc>
      </w:tr>
      <w:tr w:rsidR="00866C65">
        <w:trPr>
          <w:trHeight w:val="1654"/>
        </w:trPr>
        <w:tc>
          <w:tcPr>
            <w:tcW w:w="448"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6</w:t>
            </w:r>
          </w:p>
        </w:tc>
        <w:tc>
          <w:tcPr>
            <w:tcW w:w="1203"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未经批准或者同意进入海南热带雨林国家公园一般控制区开展考古调查发掘活动的</w:t>
            </w:r>
          </w:p>
        </w:tc>
        <w:tc>
          <w:tcPr>
            <w:tcW w:w="2872" w:type="dxa"/>
            <w:vMerge w:val="restart"/>
            <w:tcMar>
              <w:left w:w="28" w:type="dxa"/>
              <w:right w:w="28" w:type="dxa"/>
            </w:tcMar>
            <w:vAlign w:val="center"/>
          </w:tcPr>
          <w:p w:rsidR="00866C65" w:rsidRDefault="003C62EB">
            <w:pPr>
              <w:pStyle w:val="aa"/>
              <w:spacing w:before="0" w:beforeAutospacing="0" w:after="0" w:afterAutospacing="0" w:line="300" w:lineRule="exact"/>
              <w:jc w:val="both"/>
              <w:rPr>
                <w:color w:val="auto"/>
                <w:kern w:val="2"/>
                <w:sz w:val="21"/>
                <w:szCs w:val="21"/>
              </w:rPr>
            </w:pPr>
            <w:r>
              <w:rPr>
                <w:rFonts w:hint="eastAsia"/>
                <w:color w:val="auto"/>
                <w:kern w:val="2"/>
                <w:sz w:val="21"/>
                <w:szCs w:val="21"/>
              </w:rPr>
              <w:t>《海南热带雨林国家公园条例》（试行）第四十九条 违反本条例第三十八条规定，未经批准或者同意进入海南热带雨林国家公园一般控制区开展下列活动的，责令改正，并按照下列规定予以处罚：（三）开展考古调查发掘活动的，处一万元以上五万元以下罚款</w:t>
            </w:r>
          </w:p>
          <w:p w:rsidR="00866C65" w:rsidRDefault="003C62EB">
            <w:pPr>
              <w:widowControl/>
              <w:spacing w:line="300" w:lineRule="exact"/>
              <w:rPr>
                <w:rFonts w:ascii="宋体" w:hAnsi="宋体"/>
                <w:szCs w:val="21"/>
              </w:rPr>
            </w:pPr>
            <w:r>
              <w:rPr>
                <w:rFonts w:ascii="宋体" w:hAnsi="宋体" w:hint="eastAsia"/>
                <w:szCs w:val="21"/>
              </w:rPr>
              <w:t>第三十八条海南热带雨林国家公园一般控制区限制人为活动，允许开展下列活动：（一）核心保护区允许开展的活动；（二）经国家公园管理机构批准的标本采集；（三）宣传教育、参观、旅游活动；（四）在指定区域内或者经国家公园管理机构批准在指定区域外搭建帐篷、宿营；（五）考古调查发掘或者文物保护活动；（六）拍摄影视作品；（七）设立标识、标牌、指示牌等；（八）国家有关规定允许开展的其他活动。</w:t>
            </w:r>
          </w:p>
          <w:p w:rsidR="00866C65" w:rsidRPr="003C62EB" w:rsidRDefault="003C62EB">
            <w:pPr>
              <w:pStyle w:val="HTML"/>
              <w:widowControl/>
              <w:shd w:val="clear" w:color="auto" w:fill="FFFFFF"/>
              <w:jc w:val="both"/>
              <w:rPr>
                <w:kern w:val="2"/>
                <w:sz w:val="21"/>
                <w:szCs w:val="21"/>
              </w:rPr>
            </w:pPr>
            <w:r w:rsidRPr="003C62EB">
              <w:rPr>
                <w:kern w:val="2"/>
                <w:sz w:val="21"/>
                <w:szCs w:val="21"/>
              </w:rPr>
              <w:t>开展第（五）项至第（八）项活动，应当经国家公园管理机构同意，并依法报相关主管部门批准。</w:t>
            </w:r>
          </w:p>
          <w:p w:rsidR="00866C65" w:rsidRPr="003C62EB" w:rsidRDefault="003C62EB">
            <w:pPr>
              <w:pStyle w:val="HTML"/>
              <w:widowControl/>
              <w:shd w:val="clear" w:color="auto" w:fill="FFFFFF"/>
              <w:jc w:val="both"/>
              <w:rPr>
                <w:sz w:val="21"/>
                <w:szCs w:val="21"/>
              </w:rPr>
            </w:pPr>
            <w:r w:rsidRPr="003C62EB">
              <w:rPr>
                <w:kern w:val="2"/>
                <w:sz w:val="21"/>
                <w:szCs w:val="21"/>
              </w:rPr>
              <w:t>从事科学研究、调查监测和标本采集活动的组织和个人，应当将其活动成果的副本提交国家公园管理机构。</w:t>
            </w: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一般违法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未经批准或者同意进入海南热带雨林国家公园一般控制区开展考古调查发掘活动，经劝阻后离开的</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责令改正，处一万元以上三万元以下罚款</w:t>
            </w:r>
          </w:p>
        </w:tc>
      </w:tr>
      <w:tr w:rsidR="00866C65">
        <w:trPr>
          <w:trHeight w:val="2171"/>
        </w:trPr>
        <w:tc>
          <w:tcPr>
            <w:tcW w:w="448"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7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较重违法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责令改正、罚款</w:t>
            </w:r>
          </w:p>
        </w:tc>
        <w:tc>
          <w:tcPr>
            <w:tcW w:w="2351" w:type="dxa"/>
            <w:tcMar>
              <w:left w:w="28" w:type="dxa"/>
              <w:right w:w="28" w:type="dxa"/>
            </w:tcMar>
            <w:vAlign w:val="center"/>
          </w:tcPr>
          <w:p w:rsidR="00866C65" w:rsidRDefault="003C62EB">
            <w:r>
              <w:rPr>
                <w:rFonts w:ascii="宋体" w:hAnsi="宋体" w:hint="eastAsia"/>
                <w:szCs w:val="21"/>
              </w:rPr>
              <w:t>未经批准或者同意进入海南热带雨林国家公园一般控制区开展考古调查发掘活动，经劝阻后，仍不离开</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责令改正、处三万元以上四万元以下罚款</w:t>
            </w:r>
          </w:p>
        </w:tc>
      </w:tr>
      <w:tr w:rsidR="00866C65">
        <w:trPr>
          <w:trHeight w:val="1318"/>
        </w:trPr>
        <w:tc>
          <w:tcPr>
            <w:tcW w:w="448"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7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严重违法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未经批准或者同意进入海南热带雨林国家公园一般控制区开展考古调查发掘活动，经劝阻后，仍不离开，情节、态度恶劣的</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责令改正、处四万元以上五万元以下罚款</w:t>
            </w:r>
          </w:p>
        </w:tc>
      </w:tr>
      <w:tr w:rsidR="00866C65">
        <w:trPr>
          <w:trHeight w:val="1992"/>
        </w:trPr>
        <w:tc>
          <w:tcPr>
            <w:tcW w:w="448"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7</w:t>
            </w:r>
          </w:p>
        </w:tc>
        <w:tc>
          <w:tcPr>
            <w:tcW w:w="1203"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未经批准或者同意进入海南热带雨林国家公园一般控制区拍摄影视作品的</w:t>
            </w:r>
          </w:p>
        </w:tc>
        <w:tc>
          <w:tcPr>
            <w:tcW w:w="2872" w:type="dxa"/>
            <w:vMerge w:val="restart"/>
            <w:tcMar>
              <w:left w:w="28" w:type="dxa"/>
              <w:right w:w="28" w:type="dxa"/>
            </w:tcMar>
            <w:vAlign w:val="center"/>
          </w:tcPr>
          <w:p w:rsidR="00866C65" w:rsidRDefault="003C62EB">
            <w:pPr>
              <w:pStyle w:val="aa"/>
              <w:spacing w:before="0" w:beforeAutospacing="0" w:after="0" w:afterAutospacing="0"/>
              <w:jc w:val="both"/>
              <w:rPr>
                <w:color w:val="auto"/>
                <w:kern w:val="2"/>
                <w:sz w:val="21"/>
                <w:szCs w:val="21"/>
              </w:rPr>
            </w:pPr>
            <w:r>
              <w:rPr>
                <w:rFonts w:hint="eastAsia"/>
                <w:color w:val="auto"/>
                <w:kern w:val="2"/>
                <w:sz w:val="21"/>
                <w:szCs w:val="21"/>
              </w:rPr>
              <w:t>《海南热带雨林国家公园条例》（试行）第四十九条 违反本条例第三十八条规定，未经批准或者同意进入海南热带雨林国家公园一般控制区开展下列活动的，责令改正，并按照下列规定予以处罚：（四）拍摄影视作品的，处一万元以上五万元以下罚款</w:t>
            </w:r>
          </w:p>
          <w:p w:rsidR="00866C65" w:rsidRDefault="003C62EB">
            <w:pPr>
              <w:widowControl/>
              <w:rPr>
                <w:rFonts w:ascii="宋体" w:hAnsi="宋体"/>
                <w:szCs w:val="21"/>
              </w:rPr>
            </w:pPr>
            <w:r>
              <w:rPr>
                <w:rFonts w:ascii="宋体" w:hAnsi="宋体" w:hint="eastAsia"/>
                <w:szCs w:val="21"/>
              </w:rPr>
              <w:t>第三十八条海南热带雨林国家公园一般控制区限制人为活动，允许开展下列活动：（一）核心保护区允许开展的活动；（二）经国家公园管理机构批准的标本采集；（三）宣传教育、参观、旅游活动；（四）在指定区域内或者经国家公园管理机构批准在指定区域外搭建帐篷、宿营；（五）考古调查发掘或者文物保护活动；（六）拍摄影视作品；（七）设立标识、标牌、指示牌等；（八）国家有关规定允许开展的其他活动。</w:t>
            </w:r>
          </w:p>
          <w:p w:rsidR="00866C65" w:rsidRPr="003C62EB" w:rsidRDefault="003C62EB">
            <w:pPr>
              <w:pStyle w:val="HTML"/>
              <w:widowControl/>
              <w:shd w:val="clear" w:color="auto" w:fill="FFFFFF"/>
              <w:jc w:val="both"/>
              <w:rPr>
                <w:kern w:val="2"/>
                <w:sz w:val="21"/>
                <w:szCs w:val="21"/>
              </w:rPr>
            </w:pPr>
            <w:r w:rsidRPr="003C62EB">
              <w:rPr>
                <w:kern w:val="2"/>
                <w:sz w:val="21"/>
                <w:szCs w:val="21"/>
              </w:rPr>
              <w:t>开展第（五）项至第（八）项活动，应当经国家公园管理机构同意，并依法报相关主管部门批准。</w:t>
            </w:r>
          </w:p>
          <w:p w:rsidR="00866C65" w:rsidRDefault="003C62EB">
            <w:pPr>
              <w:rPr>
                <w:rFonts w:ascii="宋体" w:hAnsi="宋体"/>
                <w:szCs w:val="21"/>
              </w:rPr>
            </w:pPr>
            <w:r>
              <w:rPr>
                <w:rFonts w:ascii="宋体" w:hAnsi="宋体" w:hint="eastAsia"/>
                <w:szCs w:val="21"/>
              </w:rPr>
              <w:t>从事科学研究、调查监测和标本采集活动的组织和个人，应当将其活动成果的副本提交国家公园管理机构。</w:t>
            </w: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一般违法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责令改正、罚款</w:t>
            </w:r>
          </w:p>
        </w:tc>
        <w:tc>
          <w:tcPr>
            <w:tcW w:w="2351" w:type="dxa"/>
            <w:tcMar>
              <w:left w:w="28" w:type="dxa"/>
              <w:right w:w="28" w:type="dxa"/>
            </w:tcMar>
            <w:vAlign w:val="center"/>
          </w:tcPr>
          <w:p w:rsidR="00866C65" w:rsidRDefault="003C62EB">
            <w:pPr>
              <w:rPr>
                <w:rFonts w:ascii="宋体" w:hAnsi="宋体"/>
                <w:spacing w:val="-7"/>
                <w:szCs w:val="21"/>
              </w:rPr>
            </w:pPr>
            <w:r>
              <w:rPr>
                <w:rFonts w:ascii="宋体" w:hAnsi="宋体" w:hint="eastAsia"/>
                <w:szCs w:val="21"/>
              </w:rPr>
              <w:t>未经批准或者同意进入海南热带雨林国家公园一般控制区拍摄影视作品，经劝阻后离开的</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责令改正、处一万元以上二万元以下罚款</w:t>
            </w:r>
          </w:p>
        </w:tc>
      </w:tr>
      <w:tr w:rsidR="00866C65">
        <w:trPr>
          <w:trHeight w:val="2382"/>
        </w:trPr>
        <w:tc>
          <w:tcPr>
            <w:tcW w:w="448"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7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较重违法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未经批准或者同意进入海南热带雨林国家公园一般控制区拍摄影视作品，经劝阻后，仍不离开</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责令改正、处二万元以上四万元以下罚款</w:t>
            </w:r>
          </w:p>
        </w:tc>
      </w:tr>
      <w:tr w:rsidR="00866C65">
        <w:trPr>
          <w:trHeight w:val="2818"/>
        </w:trPr>
        <w:tc>
          <w:tcPr>
            <w:tcW w:w="448"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7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严重违法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未经批准或者同意进入海南热带雨林国家公园一般控制区拍摄影视作品，经劝阻后，仍不离开，情节、态度恶劣的</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责令改正、处四万元以上五万元以下罚款</w:t>
            </w:r>
          </w:p>
        </w:tc>
      </w:tr>
      <w:tr w:rsidR="00866C65">
        <w:trPr>
          <w:trHeight w:val="1884"/>
        </w:trPr>
        <w:tc>
          <w:tcPr>
            <w:tcW w:w="448"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8</w:t>
            </w:r>
          </w:p>
        </w:tc>
        <w:tc>
          <w:tcPr>
            <w:tcW w:w="1203"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未经批准或者同意进入海南热带雨林国家公园一般控制区设立标识、标牌、指示牌等</w:t>
            </w:r>
          </w:p>
        </w:tc>
        <w:tc>
          <w:tcPr>
            <w:tcW w:w="2872" w:type="dxa"/>
            <w:vMerge w:val="restart"/>
            <w:tcMar>
              <w:left w:w="28" w:type="dxa"/>
              <w:right w:w="28" w:type="dxa"/>
            </w:tcMar>
            <w:vAlign w:val="center"/>
          </w:tcPr>
          <w:p w:rsidR="00866C65" w:rsidRDefault="003C62EB">
            <w:pPr>
              <w:pStyle w:val="aa"/>
              <w:spacing w:before="0" w:beforeAutospacing="0" w:after="0" w:afterAutospacing="0" w:line="320" w:lineRule="exact"/>
              <w:jc w:val="both"/>
              <w:rPr>
                <w:color w:val="auto"/>
                <w:kern w:val="2"/>
                <w:sz w:val="21"/>
                <w:szCs w:val="21"/>
              </w:rPr>
            </w:pPr>
            <w:r>
              <w:rPr>
                <w:rFonts w:hint="eastAsia"/>
                <w:color w:val="auto"/>
                <w:kern w:val="2"/>
                <w:sz w:val="21"/>
                <w:szCs w:val="21"/>
              </w:rPr>
              <w:t>《海南热带雨林国家公园条例》（试行）第四十九条 违反本条例第三十八条规定，未经批准或者同意进入海南热带雨林国家公园一般控制区开展下列活动的，责令改正，并按照下列规定予以处罚：（五）设立标识、标牌、指示牌等，处一万元以上五万元以下罚款</w:t>
            </w:r>
          </w:p>
          <w:p w:rsidR="00866C65" w:rsidRDefault="003C62EB">
            <w:pPr>
              <w:widowControl/>
              <w:rPr>
                <w:rFonts w:ascii="宋体" w:hAnsi="宋体"/>
                <w:szCs w:val="21"/>
              </w:rPr>
            </w:pPr>
            <w:r>
              <w:rPr>
                <w:rFonts w:ascii="宋体" w:hAnsi="宋体" w:hint="eastAsia"/>
                <w:szCs w:val="21"/>
              </w:rPr>
              <w:t>第三十八条海南热带雨林国家公园一般控制区限制人为活动，允许开展下列活动：（一）核心保护区允许开展的活动；（二）经国家公园管理机构批准的标本采集；（三）宣传教育、参观、旅游活动；（四）在指定区域内或者经国家公园管理机构批准在指定区域外搭建帐篷、宿营；（五）考古调查发掘或者文物保护活动；（六）拍摄影视作品；（七）设立标识、标牌、指示牌等；（八）国家有关规定允许开展的其他活动。</w:t>
            </w:r>
          </w:p>
          <w:p w:rsidR="00866C65" w:rsidRPr="003C62EB" w:rsidRDefault="003C62EB">
            <w:pPr>
              <w:pStyle w:val="HTML"/>
              <w:widowControl/>
              <w:shd w:val="clear" w:color="auto" w:fill="FFFFFF"/>
              <w:jc w:val="both"/>
              <w:rPr>
                <w:kern w:val="2"/>
                <w:sz w:val="21"/>
                <w:szCs w:val="21"/>
              </w:rPr>
            </w:pPr>
            <w:r w:rsidRPr="003C62EB">
              <w:rPr>
                <w:kern w:val="2"/>
                <w:sz w:val="21"/>
                <w:szCs w:val="21"/>
              </w:rPr>
              <w:t>开展第（五）项至第（八）项活动，应当经国家公园管理机构同意，并依法报相关主管部门批准。</w:t>
            </w:r>
          </w:p>
          <w:p w:rsidR="00866C65" w:rsidRPr="003C62EB" w:rsidRDefault="003C62EB">
            <w:pPr>
              <w:pStyle w:val="HTML"/>
              <w:widowControl/>
              <w:shd w:val="clear" w:color="auto" w:fill="FFFFFF"/>
              <w:jc w:val="both"/>
              <w:rPr>
                <w:kern w:val="2"/>
                <w:sz w:val="21"/>
                <w:szCs w:val="21"/>
              </w:rPr>
            </w:pPr>
            <w:r w:rsidRPr="003C62EB">
              <w:rPr>
                <w:kern w:val="2"/>
                <w:sz w:val="21"/>
                <w:szCs w:val="21"/>
              </w:rPr>
              <w:t>从事科学研究、调查监测和标本采集活动的组织和个人，应当将其活动成果的副本提交国家公园管理机构。</w:t>
            </w: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一般违法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未经批准或者同意进入海南热带雨林国家公园一般控制区设立标识、标牌、指示牌等，但经劝阻后拆除的</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责令改正，处一万元以上二万元以下罚款</w:t>
            </w:r>
          </w:p>
        </w:tc>
      </w:tr>
      <w:tr w:rsidR="00866C65">
        <w:trPr>
          <w:trHeight w:val="2444"/>
        </w:trPr>
        <w:tc>
          <w:tcPr>
            <w:tcW w:w="448"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7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较重违法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未经批准或者同意进入海南热带雨林国家公园一般控制区设立标识、标牌、指示牌等，经劝阻后，仍不拆除</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责令改正、处二万元以上四万元以下罚款</w:t>
            </w:r>
          </w:p>
        </w:tc>
      </w:tr>
      <w:tr w:rsidR="00866C65">
        <w:trPr>
          <w:trHeight w:val="397"/>
        </w:trPr>
        <w:tc>
          <w:tcPr>
            <w:tcW w:w="448"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7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严重违法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未经批准或者同意进入海南热带雨林国家公园一般控制区设立标识、标牌、指示牌等，经劝阻后，仍不拆除，情节、态度恶劣的</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责令改正、处四万元以上五万元以下罚款</w:t>
            </w:r>
          </w:p>
        </w:tc>
      </w:tr>
      <w:tr w:rsidR="00866C65">
        <w:trPr>
          <w:trHeight w:val="2361"/>
        </w:trPr>
        <w:tc>
          <w:tcPr>
            <w:tcW w:w="448"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9</w:t>
            </w:r>
          </w:p>
        </w:tc>
        <w:tc>
          <w:tcPr>
            <w:tcW w:w="1203"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在海南热带雨林国家公园内的单位、居民和进入海南热带雨林国家公园的人员不服从监督管理的</w:t>
            </w:r>
          </w:p>
        </w:tc>
        <w:tc>
          <w:tcPr>
            <w:tcW w:w="2872"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《海南热带雨林国家公园条例》（试行）第五十条 违反本条例第四十四条规定，不服从监督管理的，责令改正；拒不改正的，处一千元以上五千元以下罚款。</w:t>
            </w:r>
          </w:p>
          <w:p w:rsidR="00866C65" w:rsidRDefault="003C62EB">
            <w:pPr>
              <w:rPr>
                <w:rFonts w:ascii="宋体" w:hAnsi="宋体" w:cs="微软雅黑"/>
                <w:szCs w:val="21"/>
                <w:shd w:val="clear" w:color="auto" w:fill="FFFFFF"/>
              </w:rPr>
            </w:pPr>
            <w:r>
              <w:rPr>
                <w:rFonts w:ascii="宋体" w:hAnsi="宋体" w:hint="eastAsia"/>
                <w:szCs w:val="21"/>
              </w:rPr>
              <w:t>第四十四条 在海南热带雨林国家公园内的单位、居民和进入海南热带雨林国家公园的人员，应当遵守法律、法规和相关规定，依法接受管理。</w:t>
            </w: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一般违法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在海南热带雨林国家公园内的单位、居民和进入海南热带雨林国家公园的人员不服从监督管理，经教育后改正的</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责令改正、处一千元以上二千元以下罚款</w:t>
            </w:r>
          </w:p>
        </w:tc>
      </w:tr>
      <w:tr w:rsidR="00866C65">
        <w:trPr>
          <w:trHeight w:val="2233"/>
        </w:trPr>
        <w:tc>
          <w:tcPr>
            <w:tcW w:w="448"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7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较重违法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在海南热带雨林国家公园内的单位、居民和进入海南热带雨林国家公园的人员不服从监督管理的，责令改正仍不改正的</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责令改正、处二千元以上四千元以下罚款</w:t>
            </w:r>
          </w:p>
        </w:tc>
      </w:tr>
      <w:tr w:rsidR="00866C65">
        <w:trPr>
          <w:trHeight w:val="2145"/>
        </w:trPr>
        <w:tc>
          <w:tcPr>
            <w:tcW w:w="448"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72" w:type="dxa"/>
            <w:vMerge/>
            <w:tcMar>
              <w:left w:w="28" w:type="dxa"/>
              <w:right w:w="28" w:type="dxa"/>
            </w:tcMar>
            <w:vAlign w:val="center"/>
          </w:tcPr>
          <w:p w:rsidR="00866C65" w:rsidRDefault="00866C65">
            <w:pPr>
              <w:rPr>
                <w:rFonts w:ascii="宋体" w:hAnsi="宋体"/>
                <w:szCs w:val="21"/>
              </w:rPr>
            </w:pPr>
          </w:p>
        </w:tc>
        <w:tc>
          <w:tcPr>
            <w:tcW w:w="980" w:type="dxa"/>
            <w:tcMar>
              <w:left w:w="28" w:type="dxa"/>
              <w:right w:w="28" w:type="dxa"/>
            </w:tcMar>
            <w:vAlign w:val="center"/>
          </w:tcPr>
          <w:p w:rsidR="00866C65" w:rsidRDefault="003C62EB">
            <w:pPr>
              <w:rPr>
                <w:rFonts w:ascii="宋体" w:hAnsi="宋体"/>
                <w:szCs w:val="21"/>
              </w:rPr>
            </w:pPr>
            <w:r>
              <w:rPr>
                <w:rFonts w:ascii="宋体" w:hAnsi="宋体" w:hint="eastAsia"/>
                <w:szCs w:val="21"/>
              </w:rPr>
              <w:t>严重违法</w:t>
            </w:r>
          </w:p>
        </w:tc>
        <w:tc>
          <w:tcPr>
            <w:tcW w:w="1636"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责令改正、罚款</w:t>
            </w:r>
          </w:p>
        </w:tc>
        <w:tc>
          <w:tcPr>
            <w:tcW w:w="2351" w:type="dxa"/>
            <w:tcMar>
              <w:left w:w="28" w:type="dxa"/>
              <w:right w:w="28" w:type="dxa"/>
            </w:tcMar>
            <w:vAlign w:val="center"/>
          </w:tcPr>
          <w:p w:rsidR="00866C65" w:rsidRDefault="003C62EB">
            <w:pPr>
              <w:rPr>
                <w:rFonts w:ascii="宋体" w:hAnsi="宋体"/>
                <w:szCs w:val="21"/>
              </w:rPr>
            </w:pPr>
            <w:r>
              <w:rPr>
                <w:rFonts w:ascii="宋体" w:hAnsi="宋体" w:hint="eastAsia"/>
                <w:szCs w:val="21"/>
              </w:rPr>
              <w:t>在海南热带雨林国家公园内的单位、居民和进入海南热带雨林国家公园的人员不服从监督管理的，责令改正仍不改正，且情节、态度恶劣的</w:t>
            </w:r>
          </w:p>
        </w:tc>
        <w:tc>
          <w:tcPr>
            <w:tcW w:w="3040"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责令改正、处四千元以上五千元以下罚款</w:t>
            </w:r>
          </w:p>
        </w:tc>
      </w:tr>
    </w:tbl>
    <w:p w:rsidR="00866C65" w:rsidRDefault="003C62EB">
      <w:pPr>
        <w:numPr>
          <w:ilvl w:val="0"/>
          <w:numId w:val="4"/>
        </w:numPr>
        <w:spacing w:line="590" w:lineRule="exact"/>
        <w:ind w:firstLineChars="200" w:firstLine="600"/>
        <w:rPr>
          <w:rFonts w:ascii="楷体_GB2312" w:eastAsia="楷体_GB2312" w:hAnsi="黑体"/>
          <w:sz w:val="30"/>
          <w:szCs w:val="30"/>
        </w:rPr>
      </w:pPr>
      <w:r>
        <w:rPr>
          <w:rFonts w:ascii="楷体_GB2312" w:eastAsia="楷体_GB2312" w:hAnsi="黑体" w:hint="eastAsia"/>
          <w:sz w:val="30"/>
          <w:szCs w:val="30"/>
        </w:rPr>
        <w:t>违反风景名胜区管理行为的行政处罚裁量基准（10种）</w:t>
      </w:r>
    </w:p>
    <w:tbl>
      <w:tblPr>
        <w:tblW w:w="12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203"/>
        <w:gridCol w:w="2857"/>
        <w:gridCol w:w="1007"/>
        <w:gridCol w:w="1624"/>
        <w:gridCol w:w="2338"/>
        <w:gridCol w:w="3052"/>
      </w:tblGrid>
      <w:tr w:rsidR="00866C65">
        <w:trPr>
          <w:trHeight w:val="397"/>
          <w:tblHeader/>
        </w:trPr>
        <w:tc>
          <w:tcPr>
            <w:tcW w:w="449"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序号</w:t>
            </w:r>
          </w:p>
        </w:tc>
        <w:tc>
          <w:tcPr>
            <w:tcW w:w="1203"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违法行为</w:t>
            </w:r>
          </w:p>
        </w:tc>
        <w:tc>
          <w:tcPr>
            <w:tcW w:w="2857"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法律依据</w:t>
            </w:r>
          </w:p>
        </w:tc>
        <w:tc>
          <w:tcPr>
            <w:tcW w:w="1007"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裁量阶次</w:t>
            </w:r>
          </w:p>
        </w:tc>
        <w:tc>
          <w:tcPr>
            <w:tcW w:w="3962" w:type="dxa"/>
            <w:gridSpan w:val="2"/>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裁量因素</w:t>
            </w:r>
          </w:p>
        </w:tc>
        <w:tc>
          <w:tcPr>
            <w:tcW w:w="3052" w:type="dxa"/>
            <w:vMerge w:val="restart"/>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裁量基准</w:t>
            </w:r>
          </w:p>
        </w:tc>
      </w:tr>
      <w:tr w:rsidR="00866C65">
        <w:trPr>
          <w:trHeight w:val="397"/>
          <w:tblHeader/>
        </w:trPr>
        <w:tc>
          <w:tcPr>
            <w:tcW w:w="449" w:type="dxa"/>
            <w:vMerge/>
            <w:tcMar>
              <w:left w:w="28" w:type="dxa"/>
              <w:right w:w="28" w:type="dxa"/>
            </w:tcMar>
            <w:vAlign w:val="center"/>
          </w:tcPr>
          <w:p w:rsidR="00866C65" w:rsidRDefault="00866C65">
            <w:pPr>
              <w:jc w:val="center"/>
              <w:rPr>
                <w:rFonts w:ascii="黑体" w:eastAsia="黑体" w:hAnsi="黑体"/>
                <w:szCs w:val="21"/>
              </w:rPr>
            </w:pPr>
          </w:p>
        </w:tc>
        <w:tc>
          <w:tcPr>
            <w:tcW w:w="1203" w:type="dxa"/>
            <w:vMerge/>
            <w:tcMar>
              <w:left w:w="28" w:type="dxa"/>
              <w:right w:w="28" w:type="dxa"/>
            </w:tcMar>
            <w:vAlign w:val="center"/>
          </w:tcPr>
          <w:p w:rsidR="00866C65" w:rsidRDefault="00866C65">
            <w:pPr>
              <w:rPr>
                <w:rFonts w:ascii="黑体" w:eastAsia="黑体" w:hAnsi="黑体"/>
                <w:szCs w:val="21"/>
              </w:rPr>
            </w:pPr>
          </w:p>
        </w:tc>
        <w:tc>
          <w:tcPr>
            <w:tcW w:w="2857" w:type="dxa"/>
            <w:vMerge/>
            <w:tcMar>
              <w:left w:w="28" w:type="dxa"/>
              <w:right w:w="28" w:type="dxa"/>
            </w:tcMar>
            <w:vAlign w:val="center"/>
          </w:tcPr>
          <w:p w:rsidR="00866C65" w:rsidRDefault="00866C65">
            <w:pPr>
              <w:rPr>
                <w:rFonts w:ascii="黑体" w:eastAsia="黑体" w:hAnsi="黑体"/>
                <w:szCs w:val="21"/>
              </w:rPr>
            </w:pPr>
          </w:p>
        </w:tc>
        <w:tc>
          <w:tcPr>
            <w:tcW w:w="1007" w:type="dxa"/>
            <w:vMerge/>
            <w:tcMar>
              <w:left w:w="28" w:type="dxa"/>
              <w:right w:w="28" w:type="dxa"/>
            </w:tcMar>
            <w:vAlign w:val="center"/>
          </w:tcPr>
          <w:p w:rsidR="00866C65" w:rsidRDefault="00866C65">
            <w:pPr>
              <w:jc w:val="center"/>
              <w:rPr>
                <w:rFonts w:ascii="黑体" w:eastAsia="黑体" w:hAnsi="黑体"/>
                <w:szCs w:val="21"/>
              </w:rPr>
            </w:pPr>
          </w:p>
        </w:tc>
        <w:tc>
          <w:tcPr>
            <w:tcW w:w="1624"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法定裁量因素</w:t>
            </w:r>
          </w:p>
        </w:tc>
        <w:tc>
          <w:tcPr>
            <w:tcW w:w="2338" w:type="dxa"/>
            <w:tcMar>
              <w:left w:w="28" w:type="dxa"/>
              <w:right w:w="28" w:type="dxa"/>
            </w:tcMar>
            <w:vAlign w:val="center"/>
          </w:tcPr>
          <w:p w:rsidR="00866C65" w:rsidRDefault="003C62EB">
            <w:pPr>
              <w:jc w:val="center"/>
              <w:rPr>
                <w:rFonts w:ascii="黑体" w:eastAsia="黑体" w:hAnsi="黑体"/>
                <w:szCs w:val="21"/>
              </w:rPr>
            </w:pPr>
            <w:r>
              <w:rPr>
                <w:rFonts w:ascii="黑体" w:eastAsia="黑体" w:hAnsi="黑体" w:hint="eastAsia"/>
                <w:szCs w:val="21"/>
              </w:rPr>
              <w:t>酌定裁量因素</w:t>
            </w:r>
          </w:p>
        </w:tc>
        <w:tc>
          <w:tcPr>
            <w:tcW w:w="3052" w:type="dxa"/>
            <w:vMerge/>
            <w:tcMar>
              <w:left w:w="28" w:type="dxa"/>
              <w:right w:w="28" w:type="dxa"/>
            </w:tcMar>
            <w:vAlign w:val="center"/>
          </w:tcPr>
          <w:p w:rsidR="00866C65" w:rsidRDefault="00866C65">
            <w:pPr>
              <w:rPr>
                <w:rFonts w:ascii="黑体" w:eastAsia="黑体" w:hAnsi="黑体"/>
                <w:szCs w:val="21"/>
              </w:rPr>
            </w:pPr>
          </w:p>
        </w:tc>
      </w:tr>
      <w:tr w:rsidR="00866C65">
        <w:trPr>
          <w:trHeight w:val="2219"/>
        </w:trPr>
        <w:tc>
          <w:tcPr>
            <w:tcW w:w="449"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1</w:t>
            </w:r>
          </w:p>
        </w:tc>
        <w:tc>
          <w:tcPr>
            <w:tcW w:w="1203"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风景名胜区内进行开山、采石、开矿等破坏景观、植被、地形地貌的活动的</w:t>
            </w:r>
          </w:p>
        </w:tc>
        <w:tc>
          <w:tcPr>
            <w:tcW w:w="2857"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风景名胜区条例》第四十条第一款：违反本条例的规定，有下列行为之一的，由风景名胜区管理机构责令停止违法行为、恢复原状或者限期拆除，没收违法所得，并处50万元以上100万元以下的罚款：（一）在风景名胜区内进行开山、采石、开矿等破坏景观、植被、地形地貌的活动的；</w:t>
            </w:r>
          </w:p>
        </w:tc>
        <w:tc>
          <w:tcPr>
            <w:tcW w:w="100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62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责令停止违法行为、恢复原状或者限期拆除，没收违法所得,罚款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开山、采石、采矿、挖沙、取土5立方米以下</w:t>
            </w:r>
            <w:bookmarkStart w:id="0" w:name="_GoBack"/>
            <w:bookmarkEnd w:id="0"/>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责令停止违法行为、恢复原状或者限期拆除，没收违法所得，并处五十万元以上六十万元以下的罚款</w:t>
            </w:r>
          </w:p>
        </w:tc>
      </w:tr>
      <w:tr w:rsidR="00866C65">
        <w:trPr>
          <w:trHeight w:val="2219"/>
        </w:trPr>
        <w:tc>
          <w:tcPr>
            <w:tcW w:w="449"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57" w:type="dxa"/>
            <w:vMerge/>
            <w:tcMar>
              <w:left w:w="28" w:type="dxa"/>
              <w:right w:w="28" w:type="dxa"/>
            </w:tcMar>
            <w:vAlign w:val="center"/>
          </w:tcPr>
          <w:p w:rsidR="00866C65" w:rsidRDefault="00866C65">
            <w:pPr>
              <w:rPr>
                <w:rFonts w:ascii="宋体" w:hAnsi="宋体"/>
                <w:szCs w:val="21"/>
              </w:rPr>
            </w:pPr>
          </w:p>
        </w:tc>
        <w:tc>
          <w:tcPr>
            <w:tcW w:w="100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2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责令停止违法行为、恢复原状或者限期拆除、没收违法所得,罚款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开山、采石、采矿、挖沙、取土5立方米以上10立方米以下的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责令停止违法行为、恢复原状或者限期拆除，没收违法所得，并处以六十万元以上八十万元以下的罚款</w:t>
            </w:r>
          </w:p>
        </w:tc>
      </w:tr>
      <w:tr w:rsidR="00866C65">
        <w:trPr>
          <w:trHeight w:val="2219"/>
        </w:trPr>
        <w:tc>
          <w:tcPr>
            <w:tcW w:w="449"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57" w:type="dxa"/>
            <w:vMerge/>
            <w:tcMar>
              <w:left w:w="28" w:type="dxa"/>
              <w:right w:w="28" w:type="dxa"/>
            </w:tcMar>
            <w:vAlign w:val="center"/>
          </w:tcPr>
          <w:p w:rsidR="00866C65" w:rsidRDefault="00866C65">
            <w:pPr>
              <w:rPr>
                <w:rFonts w:ascii="宋体" w:hAnsi="宋体"/>
                <w:szCs w:val="21"/>
              </w:rPr>
            </w:pPr>
          </w:p>
        </w:tc>
        <w:tc>
          <w:tcPr>
            <w:tcW w:w="100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2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责令停止违法行为、恢复原状或者限期拆除、没收违法所得,罚款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开山、采石、采矿、挖沙、取土10立方米以上的</w:t>
            </w:r>
            <w:r>
              <w:rPr>
                <w:rFonts w:ascii="宋体" w:hAnsi="宋体" w:hint="eastAsia"/>
                <w:szCs w:val="21"/>
              </w:rPr>
              <w:br/>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责令停止违法行为、恢复原状或者限期拆除，没收违法所得，并处以八十万元以上一百万元以下的罚款</w:t>
            </w:r>
          </w:p>
        </w:tc>
      </w:tr>
      <w:tr w:rsidR="00866C65">
        <w:trPr>
          <w:trHeight w:val="2414"/>
        </w:trPr>
        <w:tc>
          <w:tcPr>
            <w:tcW w:w="449"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2</w:t>
            </w:r>
          </w:p>
        </w:tc>
        <w:tc>
          <w:tcPr>
            <w:tcW w:w="1203"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在风景名胜区内修建储存爆炸性、易燃性、放射性、毒害性、腐蚀性物品的设施的</w:t>
            </w:r>
          </w:p>
        </w:tc>
        <w:tc>
          <w:tcPr>
            <w:tcW w:w="2857"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风景名胜区条例》第四十条第一款：违反本条例的规定，有下列行为之一的，由风景名胜区管理机构责令停止违法行为、恢复原状或者限期拆除，没收违法所得，并处50万元以上100万元以下的罚款：（二）在风景名胜区内修建储存爆炸性、易燃性、放射性、毒害性、腐蚀性物品的设施的</w:t>
            </w:r>
          </w:p>
        </w:tc>
        <w:tc>
          <w:tcPr>
            <w:tcW w:w="100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62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责令停止违法行为、恢复原状或者限期拆除、没收违法所得,罚款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建筑面积在50平方米以下的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责令停止违法行为、恢复原状或者限期拆除，没收违法所得，并处50万元以上65万元以下的罚款</w:t>
            </w:r>
          </w:p>
        </w:tc>
      </w:tr>
      <w:tr w:rsidR="00866C65">
        <w:trPr>
          <w:trHeight w:val="2204"/>
        </w:trPr>
        <w:tc>
          <w:tcPr>
            <w:tcW w:w="449"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57" w:type="dxa"/>
            <w:vMerge/>
            <w:tcMar>
              <w:left w:w="28" w:type="dxa"/>
              <w:right w:w="28" w:type="dxa"/>
            </w:tcMar>
            <w:vAlign w:val="center"/>
          </w:tcPr>
          <w:p w:rsidR="00866C65" w:rsidRDefault="00866C65">
            <w:pPr>
              <w:rPr>
                <w:rFonts w:ascii="宋体" w:hAnsi="宋体"/>
                <w:szCs w:val="21"/>
              </w:rPr>
            </w:pPr>
          </w:p>
        </w:tc>
        <w:tc>
          <w:tcPr>
            <w:tcW w:w="100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2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责令停止违法行为、恢复原状或者限期拆除、没收违法所得,罚款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建筑面积在50平方米以上100平方米以下的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责令停止违法行为、恢复原状或者限期拆除，没收违法所得，并处以65万元以上80万元以下的罚款</w:t>
            </w:r>
          </w:p>
        </w:tc>
      </w:tr>
      <w:tr w:rsidR="00866C65">
        <w:trPr>
          <w:trHeight w:val="2392"/>
        </w:trPr>
        <w:tc>
          <w:tcPr>
            <w:tcW w:w="449"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57" w:type="dxa"/>
            <w:vMerge/>
            <w:tcMar>
              <w:left w:w="28" w:type="dxa"/>
              <w:right w:w="28" w:type="dxa"/>
            </w:tcMar>
            <w:vAlign w:val="center"/>
          </w:tcPr>
          <w:p w:rsidR="00866C65" w:rsidRDefault="00866C65">
            <w:pPr>
              <w:rPr>
                <w:rFonts w:ascii="宋体" w:hAnsi="宋体"/>
                <w:szCs w:val="21"/>
              </w:rPr>
            </w:pPr>
          </w:p>
        </w:tc>
        <w:tc>
          <w:tcPr>
            <w:tcW w:w="100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2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责令停止违法行为、恢复原状或者限期拆除、没收违法所得,罚款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建筑面积在100平方米以上的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责令停止违法行为、恢复原状或者限期拆除，没收违法所得，并处以80万元以上100万元以下的罚款</w:t>
            </w:r>
          </w:p>
        </w:tc>
      </w:tr>
      <w:tr w:rsidR="00866C65">
        <w:trPr>
          <w:trHeight w:val="397"/>
        </w:trPr>
        <w:tc>
          <w:tcPr>
            <w:tcW w:w="449"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3</w:t>
            </w:r>
          </w:p>
        </w:tc>
        <w:tc>
          <w:tcPr>
            <w:tcW w:w="1203"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在核心景区内建设宾馆、招待所、培训中心、疗养院以及与风景名胜资源保护无关的其他建筑物的</w:t>
            </w:r>
          </w:p>
        </w:tc>
        <w:tc>
          <w:tcPr>
            <w:tcW w:w="2857"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风景名胜区条例》第四十条第一款：违反本条例的规定，有下列行为之一的，由风景名胜区管理机构责令停止违法行为、恢复原状或者限期拆除，没收违法所得，并处50万元以上100万元以下的罚款：（三）在核心景区内建设宾馆、招待所、培训中心、疗养院以及与风景名胜资源保护无关的其他建筑物的</w:t>
            </w:r>
          </w:p>
        </w:tc>
        <w:tc>
          <w:tcPr>
            <w:tcW w:w="100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624" w:type="dxa"/>
            <w:tcMar>
              <w:left w:w="28" w:type="dxa"/>
              <w:right w:w="28" w:type="dxa"/>
            </w:tcMar>
            <w:vAlign w:val="center"/>
          </w:tcPr>
          <w:p w:rsidR="00866C65" w:rsidRDefault="003C62EB">
            <w:pPr>
              <w:rPr>
                <w:rFonts w:ascii="宋体" w:hAnsi="宋体"/>
                <w:spacing w:val="-7"/>
                <w:szCs w:val="21"/>
              </w:rPr>
            </w:pPr>
            <w:r>
              <w:rPr>
                <w:rFonts w:ascii="宋体" w:hAnsi="宋体" w:hint="eastAsia"/>
                <w:spacing w:val="-7"/>
                <w:szCs w:val="21"/>
              </w:rPr>
              <w:t>责令停止违法行为、恢复原状或者限期拆除、没收违法所得、罚款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建筑面积在500平方米以下的</w:t>
            </w:r>
          </w:p>
        </w:tc>
        <w:tc>
          <w:tcPr>
            <w:tcW w:w="3052"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szCs w:val="21"/>
              </w:rPr>
              <w:t>责令停止违法行为、恢复原状或者限期拆除，没收违法所得，并处50万元以上65万元以下的罚款</w:t>
            </w:r>
          </w:p>
        </w:tc>
      </w:tr>
      <w:tr w:rsidR="00866C65">
        <w:trPr>
          <w:trHeight w:val="90"/>
        </w:trPr>
        <w:tc>
          <w:tcPr>
            <w:tcW w:w="449"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57" w:type="dxa"/>
            <w:vMerge/>
            <w:tcMar>
              <w:left w:w="28" w:type="dxa"/>
              <w:right w:w="28" w:type="dxa"/>
            </w:tcMar>
            <w:vAlign w:val="center"/>
          </w:tcPr>
          <w:p w:rsidR="00866C65" w:rsidRDefault="00866C65">
            <w:pPr>
              <w:rPr>
                <w:rFonts w:ascii="宋体" w:hAnsi="宋体"/>
                <w:szCs w:val="21"/>
              </w:rPr>
            </w:pPr>
          </w:p>
        </w:tc>
        <w:tc>
          <w:tcPr>
            <w:tcW w:w="100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24" w:type="dxa"/>
            <w:tcMar>
              <w:left w:w="28" w:type="dxa"/>
              <w:right w:w="28" w:type="dxa"/>
            </w:tcMar>
            <w:vAlign w:val="center"/>
          </w:tcPr>
          <w:p w:rsidR="00866C65" w:rsidRDefault="003C62EB">
            <w:pPr>
              <w:rPr>
                <w:rFonts w:ascii="宋体" w:hAnsi="宋体"/>
                <w:spacing w:val="-7"/>
                <w:szCs w:val="21"/>
              </w:rPr>
            </w:pPr>
            <w:r>
              <w:rPr>
                <w:rFonts w:ascii="宋体" w:hAnsi="宋体" w:hint="eastAsia"/>
                <w:spacing w:val="-7"/>
                <w:szCs w:val="21"/>
              </w:rPr>
              <w:t>责令停止违法行为、恢复原状或者限期拆除、没收违法所得、罚款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建筑面积500平方米以上1000平方米以下的</w:t>
            </w:r>
          </w:p>
        </w:tc>
        <w:tc>
          <w:tcPr>
            <w:tcW w:w="3052"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szCs w:val="21"/>
              </w:rPr>
              <w:t>责令停止违法行为、恢复原状或者限期拆除，没收违法所得，并处以65万元以上80万元以下的罚款</w:t>
            </w:r>
          </w:p>
        </w:tc>
      </w:tr>
      <w:tr w:rsidR="00866C65">
        <w:trPr>
          <w:trHeight w:val="397"/>
        </w:trPr>
        <w:tc>
          <w:tcPr>
            <w:tcW w:w="449"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57" w:type="dxa"/>
            <w:vMerge/>
            <w:tcMar>
              <w:left w:w="28" w:type="dxa"/>
              <w:right w:w="28" w:type="dxa"/>
            </w:tcMar>
            <w:vAlign w:val="center"/>
          </w:tcPr>
          <w:p w:rsidR="00866C65" w:rsidRDefault="00866C65">
            <w:pPr>
              <w:rPr>
                <w:rFonts w:ascii="宋体" w:hAnsi="宋体"/>
                <w:szCs w:val="21"/>
              </w:rPr>
            </w:pPr>
          </w:p>
        </w:tc>
        <w:tc>
          <w:tcPr>
            <w:tcW w:w="100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24" w:type="dxa"/>
            <w:tcMar>
              <w:left w:w="28" w:type="dxa"/>
              <w:right w:w="28" w:type="dxa"/>
            </w:tcMar>
            <w:vAlign w:val="center"/>
          </w:tcPr>
          <w:p w:rsidR="00866C65" w:rsidRDefault="003C62EB">
            <w:pPr>
              <w:rPr>
                <w:rFonts w:ascii="宋体" w:hAnsi="宋体"/>
                <w:spacing w:val="-7"/>
                <w:szCs w:val="21"/>
              </w:rPr>
            </w:pPr>
            <w:r>
              <w:rPr>
                <w:rFonts w:ascii="宋体" w:hAnsi="宋体" w:hint="eastAsia"/>
                <w:spacing w:val="-7"/>
                <w:szCs w:val="21"/>
              </w:rPr>
              <w:t>责令停止违法行为、恢复原状或者限期拆除、没收违法所得、罚款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建筑面积1000平方米以上的</w:t>
            </w:r>
          </w:p>
        </w:tc>
        <w:tc>
          <w:tcPr>
            <w:tcW w:w="3052"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szCs w:val="21"/>
              </w:rPr>
              <w:t>责令停止违法行为、恢复原状或者限期拆除，没收违法所得，并处以80万元以上100万元以下的罚款</w:t>
            </w:r>
          </w:p>
        </w:tc>
      </w:tr>
      <w:tr w:rsidR="00866C65">
        <w:trPr>
          <w:trHeight w:val="397"/>
        </w:trPr>
        <w:tc>
          <w:tcPr>
            <w:tcW w:w="449"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4</w:t>
            </w:r>
          </w:p>
        </w:tc>
        <w:tc>
          <w:tcPr>
            <w:tcW w:w="1203"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在风景名胜区内从事禁止范围以外的建设活动，未经风景名胜区管理机构审核的</w:t>
            </w:r>
          </w:p>
        </w:tc>
        <w:tc>
          <w:tcPr>
            <w:tcW w:w="2857"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风景名胜区条例》第四十一条：违反本条例的规定，在风景名胜区内从事禁止范围以外的建设活动，未经风景名胜区管理机构审核的，由风景名胜区管理机构责令停止建设、限期拆除，对个人处2万元以上5万元以下的罚款，对单位处20万元以上50万元以下的罚款</w:t>
            </w:r>
          </w:p>
        </w:tc>
        <w:tc>
          <w:tcPr>
            <w:tcW w:w="100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62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责令停止建设、限期拆除、罚款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建筑面积在500平方米以下的</w:t>
            </w:r>
          </w:p>
        </w:tc>
        <w:tc>
          <w:tcPr>
            <w:tcW w:w="3052"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szCs w:val="21"/>
              </w:rPr>
              <w:t>责令停止建设、限期拆除，对个人处2万元以上3万元以下的罚款，对单位处20万元以上30万元以下的罚款</w:t>
            </w:r>
          </w:p>
        </w:tc>
      </w:tr>
      <w:tr w:rsidR="00866C65">
        <w:trPr>
          <w:trHeight w:val="397"/>
        </w:trPr>
        <w:tc>
          <w:tcPr>
            <w:tcW w:w="449"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57" w:type="dxa"/>
            <w:vMerge/>
            <w:tcMar>
              <w:left w:w="28" w:type="dxa"/>
              <w:right w:w="28" w:type="dxa"/>
            </w:tcMar>
            <w:vAlign w:val="center"/>
          </w:tcPr>
          <w:p w:rsidR="00866C65" w:rsidRDefault="00866C65">
            <w:pPr>
              <w:rPr>
                <w:rFonts w:ascii="宋体" w:hAnsi="宋体"/>
                <w:szCs w:val="21"/>
              </w:rPr>
            </w:pPr>
          </w:p>
        </w:tc>
        <w:tc>
          <w:tcPr>
            <w:tcW w:w="100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2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责令停止建设、限期拆除、罚款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建筑面积500平方米以上1000平方米以下的</w:t>
            </w:r>
          </w:p>
        </w:tc>
        <w:tc>
          <w:tcPr>
            <w:tcW w:w="3052"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szCs w:val="21"/>
              </w:rPr>
              <w:t>责令停止建设、限期拆除，对个人处3万元以上4万元以下的罚款，对单位处30万元以上40万元以下的罚款</w:t>
            </w:r>
          </w:p>
        </w:tc>
      </w:tr>
      <w:tr w:rsidR="00866C65">
        <w:trPr>
          <w:trHeight w:val="397"/>
        </w:trPr>
        <w:tc>
          <w:tcPr>
            <w:tcW w:w="449"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57" w:type="dxa"/>
            <w:vMerge/>
            <w:tcMar>
              <w:left w:w="28" w:type="dxa"/>
              <w:right w:w="28" w:type="dxa"/>
            </w:tcMar>
            <w:vAlign w:val="center"/>
          </w:tcPr>
          <w:p w:rsidR="00866C65" w:rsidRDefault="00866C65">
            <w:pPr>
              <w:rPr>
                <w:rFonts w:ascii="宋体" w:hAnsi="宋体"/>
                <w:szCs w:val="21"/>
              </w:rPr>
            </w:pPr>
          </w:p>
        </w:tc>
        <w:tc>
          <w:tcPr>
            <w:tcW w:w="100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2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责令停止建设、限期拆除、罚款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建筑面积1000平方米以上的</w:t>
            </w:r>
          </w:p>
        </w:tc>
        <w:tc>
          <w:tcPr>
            <w:tcW w:w="3052" w:type="dxa"/>
            <w:tcMar>
              <w:left w:w="28" w:type="dxa"/>
              <w:right w:w="28" w:type="dxa"/>
            </w:tcMar>
            <w:vAlign w:val="center"/>
          </w:tcPr>
          <w:p w:rsidR="00866C65" w:rsidRDefault="003C62EB">
            <w:pPr>
              <w:spacing w:line="290" w:lineRule="exact"/>
              <w:rPr>
                <w:rFonts w:ascii="宋体" w:hAnsi="宋体"/>
                <w:szCs w:val="21"/>
              </w:rPr>
            </w:pPr>
            <w:r>
              <w:rPr>
                <w:rFonts w:ascii="宋体" w:hAnsi="宋体" w:hint="eastAsia"/>
                <w:szCs w:val="21"/>
              </w:rPr>
              <w:t>责令停止建设、限期拆除，对个人处4万元以上5万元以下的罚款，对单位处40万元以上50万元以下的罚款</w:t>
            </w:r>
          </w:p>
        </w:tc>
      </w:tr>
      <w:tr w:rsidR="00866C65">
        <w:trPr>
          <w:trHeight w:val="2410"/>
        </w:trPr>
        <w:tc>
          <w:tcPr>
            <w:tcW w:w="449"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5</w:t>
            </w:r>
          </w:p>
        </w:tc>
        <w:tc>
          <w:tcPr>
            <w:tcW w:w="1203"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擅自在风景名胜区内进行开荒、修坟立碑等破坏景观、植被、地形地貌的活动的</w:t>
            </w:r>
          </w:p>
        </w:tc>
        <w:tc>
          <w:tcPr>
            <w:tcW w:w="2857"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风景名胜区条例》第四十三条：违反本条例的规定，个人在风景名胜区内进行开荒、修坟立碑等破坏景观、植被、地形地貌的活动的，由风景名胜区管理机构责令停止违法行为、限期恢复原状或者采取其他补救措施，没收违法所得，并处1000元以上1万元以下的罚款</w:t>
            </w:r>
          </w:p>
        </w:tc>
        <w:tc>
          <w:tcPr>
            <w:tcW w:w="100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62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责令停止违法行为、限期恢复原状或者采取其他补救措施、没收违法所得、罚款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破坏程度轻微，可以采取补救措施修复，及时改正的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责令停止违法行为、限期恢复原状或者采取其他补救措施，没收违法所得，并处1000元以上3000元以下的罚款</w:t>
            </w:r>
          </w:p>
        </w:tc>
      </w:tr>
      <w:tr w:rsidR="00866C65">
        <w:trPr>
          <w:trHeight w:val="2130"/>
        </w:trPr>
        <w:tc>
          <w:tcPr>
            <w:tcW w:w="449"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57" w:type="dxa"/>
            <w:vMerge/>
            <w:tcMar>
              <w:left w:w="28" w:type="dxa"/>
              <w:right w:w="28" w:type="dxa"/>
            </w:tcMar>
            <w:vAlign w:val="center"/>
          </w:tcPr>
          <w:p w:rsidR="00866C65" w:rsidRDefault="00866C65">
            <w:pPr>
              <w:rPr>
                <w:rFonts w:ascii="宋体" w:hAnsi="宋体"/>
                <w:szCs w:val="21"/>
              </w:rPr>
            </w:pPr>
          </w:p>
        </w:tc>
        <w:tc>
          <w:tcPr>
            <w:tcW w:w="100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2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责令停止违法行为、限期恢复原状或者采取其他补救措施、没收违法所得、罚款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造成一定的破坏，不能完全修复的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责令停止违法行为、采取其他补救措施，没收违法所得，并处3000元以上6000元以下的罚款</w:t>
            </w:r>
          </w:p>
        </w:tc>
      </w:tr>
      <w:tr w:rsidR="00866C65">
        <w:trPr>
          <w:trHeight w:val="2426"/>
        </w:trPr>
        <w:tc>
          <w:tcPr>
            <w:tcW w:w="449"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57" w:type="dxa"/>
            <w:vMerge/>
            <w:tcMar>
              <w:left w:w="28" w:type="dxa"/>
              <w:right w:w="28" w:type="dxa"/>
            </w:tcMar>
            <w:vAlign w:val="center"/>
          </w:tcPr>
          <w:p w:rsidR="00866C65" w:rsidRDefault="00866C65">
            <w:pPr>
              <w:rPr>
                <w:rFonts w:ascii="宋体" w:hAnsi="宋体"/>
                <w:szCs w:val="21"/>
              </w:rPr>
            </w:pPr>
          </w:p>
        </w:tc>
        <w:tc>
          <w:tcPr>
            <w:tcW w:w="100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2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责令停止违法行为、限期恢复原状或者采取其他补救措施、没收违法所得、罚款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造成严重毁坏，不能修复的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责令停止违法行为、采取其他补救措施，没收违法所得，并处6000元以上1万元以下的罚款</w:t>
            </w:r>
          </w:p>
        </w:tc>
      </w:tr>
      <w:tr w:rsidR="00866C65">
        <w:trPr>
          <w:trHeight w:val="1795"/>
        </w:trPr>
        <w:tc>
          <w:tcPr>
            <w:tcW w:w="449"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6</w:t>
            </w:r>
          </w:p>
        </w:tc>
        <w:tc>
          <w:tcPr>
            <w:tcW w:w="1203"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 xml:space="preserve">擅自在风景名胜区内设置、张贴商业广告 </w:t>
            </w:r>
          </w:p>
        </w:tc>
        <w:tc>
          <w:tcPr>
            <w:tcW w:w="2857"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风景名胜区条例》第四十五条：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r>
              <w:rPr>
                <w:rFonts w:ascii="宋体" w:hAnsi="宋体" w:hint="eastAsia"/>
                <w:szCs w:val="21"/>
              </w:rPr>
              <w:br/>
              <w:t>（一）设置、张贴商业广告的</w:t>
            </w:r>
          </w:p>
        </w:tc>
        <w:tc>
          <w:tcPr>
            <w:tcW w:w="100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62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责令停止违法行为、限期恢复原状或者采取其他补救措施、没收违法所得、罚款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擅自进行影响风景名胜区生态和景观活动，违法所得 在1万元以下</w:t>
            </w:r>
          </w:p>
          <w:p w:rsidR="00866C65" w:rsidRDefault="00866C65">
            <w:pPr>
              <w:rPr>
                <w:rFonts w:ascii="宋体" w:hAnsi="宋体"/>
                <w:szCs w:val="21"/>
              </w:rPr>
            </w:pP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责令停止违法行为、限期恢复原状或者采取其他补救措施，没收违法所得，并处5万元以上8万元以下的罚款</w:t>
            </w:r>
          </w:p>
        </w:tc>
      </w:tr>
      <w:tr w:rsidR="00866C65">
        <w:trPr>
          <w:trHeight w:val="1777"/>
        </w:trPr>
        <w:tc>
          <w:tcPr>
            <w:tcW w:w="449"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57" w:type="dxa"/>
            <w:vMerge/>
            <w:tcMar>
              <w:left w:w="28" w:type="dxa"/>
              <w:right w:w="28" w:type="dxa"/>
            </w:tcMar>
            <w:vAlign w:val="center"/>
          </w:tcPr>
          <w:p w:rsidR="00866C65" w:rsidRDefault="00866C65">
            <w:pPr>
              <w:rPr>
                <w:rFonts w:ascii="宋体" w:hAnsi="宋体"/>
                <w:szCs w:val="21"/>
              </w:rPr>
            </w:pPr>
          </w:p>
        </w:tc>
        <w:tc>
          <w:tcPr>
            <w:tcW w:w="100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2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责令停止违法行为、限期恢复原状或者采取其他补救措施、没收违法所得、罚款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擅自进行影响风景名胜区生态和景观活动，违法所得 在1万元以上3万元以下的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责令停止违法行为、限期恢复原状或者采取其他补救措施，没收违法所得，并处8万元以上10万元以下的罚款</w:t>
            </w:r>
          </w:p>
        </w:tc>
      </w:tr>
      <w:tr w:rsidR="00866C65">
        <w:trPr>
          <w:trHeight w:val="1850"/>
        </w:trPr>
        <w:tc>
          <w:tcPr>
            <w:tcW w:w="449"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57" w:type="dxa"/>
            <w:vMerge/>
            <w:tcMar>
              <w:left w:w="28" w:type="dxa"/>
              <w:right w:w="28" w:type="dxa"/>
            </w:tcMar>
            <w:vAlign w:val="center"/>
          </w:tcPr>
          <w:p w:rsidR="00866C65" w:rsidRDefault="00866C65">
            <w:pPr>
              <w:rPr>
                <w:rFonts w:ascii="宋体" w:hAnsi="宋体"/>
                <w:szCs w:val="21"/>
              </w:rPr>
            </w:pPr>
          </w:p>
        </w:tc>
        <w:tc>
          <w:tcPr>
            <w:tcW w:w="100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2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责令停止违法行为、限期恢复原状或者采取其他补救措施、没收违法所得、罚款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擅自进行影响风景名胜区生态和景观活动，违法所得 在3万元以上的</w:t>
            </w:r>
          </w:p>
          <w:p w:rsidR="00866C65" w:rsidRDefault="00866C65">
            <w:pPr>
              <w:rPr>
                <w:rFonts w:ascii="宋体" w:hAnsi="宋体"/>
                <w:szCs w:val="21"/>
              </w:rPr>
            </w:pP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责令停止违法行为、限期恢复原状或者采取其他补救措施，没收违法所得，并处10万元以上20万元以下的罚款</w:t>
            </w:r>
          </w:p>
        </w:tc>
      </w:tr>
      <w:tr w:rsidR="00866C65">
        <w:trPr>
          <w:trHeight w:val="397"/>
        </w:trPr>
        <w:tc>
          <w:tcPr>
            <w:tcW w:w="449"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7</w:t>
            </w:r>
          </w:p>
        </w:tc>
        <w:tc>
          <w:tcPr>
            <w:tcW w:w="1203"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擅自在风景名胜区内举办大型游乐活动</w:t>
            </w:r>
          </w:p>
        </w:tc>
        <w:tc>
          <w:tcPr>
            <w:tcW w:w="2857"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风景名胜区条例》第四十五条：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r>
              <w:rPr>
                <w:rFonts w:ascii="宋体" w:hAnsi="宋体" w:hint="eastAsia"/>
                <w:szCs w:val="21"/>
              </w:rPr>
              <w:br/>
              <w:t>（二）举办大型游乐等活动的</w:t>
            </w:r>
          </w:p>
        </w:tc>
        <w:tc>
          <w:tcPr>
            <w:tcW w:w="100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62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责令停止违法行为、限期恢复原状或者采取其他补救措施、没收违法所得、罚款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责令改正，及时改正的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责令停止违法行为、限期恢复原状或者采取其他补救措施，没收违法所得，并处5万元以上8万元以下的罚款</w:t>
            </w:r>
          </w:p>
        </w:tc>
      </w:tr>
      <w:tr w:rsidR="00866C65">
        <w:trPr>
          <w:trHeight w:val="397"/>
        </w:trPr>
        <w:tc>
          <w:tcPr>
            <w:tcW w:w="449"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57" w:type="dxa"/>
            <w:vMerge/>
            <w:tcMar>
              <w:left w:w="28" w:type="dxa"/>
              <w:right w:w="28" w:type="dxa"/>
            </w:tcMar>
            <w:vAlign w:val="center"/>
          </w:tcPr>
          <w:p w:rsidR="00866C65" w:rsidRDefault="00866C65">
            <w:pPr>
              <w:rPr>
                <w:rFonts w:ascii="宋体" w:hAnsi="宋体"/>
                <w:szCs w:val="21"/>
              </w:rPr>
            </w:pPr>
          </w:p>
        </w:tc>
        <w:tc>
          <w:tcPr>
            <w:tcW w:w="100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2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责令停止违法行为、限期恢复原状或者采取其他补救措施、没收违法所得、罚款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责令改正，不及时改正或妨碍景区正常秩序，产生不良社会影响的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责令停止违法行为、限期恢复原状或者采取其他补救措施，没收违法所得，并处8万元以上10万元以下的罚款</w:t>
            </w:r>
          </w:p>
        </w:tc>
      </w:tr>
      <w:tr w:rsidR="00866C65">
        <w:trPr>
          <w:trHeight w:val="397"/>
        </w:trPr>
        <w:tc>
          <w:tcPr>
            <w:tcW w:w="449"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57" w:type="dxa"/>
            <w:vMerge/>
            <w:tcMar>
              <w:left w:w="28" w:type="dxa"/>
              <w:right w:w="28" w:type="dxa"/>
            </w:tcMar>
            <w:vAlign w:val="center"/>
          </w:tcPr>
          <w:p w:rsidR="00866C65" w:rsidRDefault="00866C65">
            <w:pPr>
              <w:rPr>
                <w:rFonts w:ascii="宋体" w:hAnsi="宋体"/>
                <w:szCs w:val="21"/>
              </w:rPr>
            </w:pPr>
          </w:p>
        </w:tc>
        <w:tc>
          <w:tcPr>
            <w:tcW w:w="100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2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责令停止违法行为、限期恢复原状或者采取其他补救措施、没收违法所得、罚款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责令改正，不及时改正，态度恶劣或严重妨碍景区正常秩序，造成恶劣影响的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责令停止违法行为、限期恢复原状或者采取其他补救措施，没收违法所得，并处10万元以上20万元以下的罚款</w:t>
            </w:r>
          </w:p>
        </w:tc>
      </w:tr>
      <w:tr w:rsidR="00866C65">
        <w:trPr>
          <w:trHeight w:val="1749"/>
        </w:trPr>
        <w:tc>
          <w:tcPr>
            <w:tcW w:w="449"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8</w:t>
            </w:r>
          </w:p>
        </w:tc>
        <w:tc>
          <w:tcPr>
            <w:tcW w:w="1203" w:type="dxa"/>
            <w:vMerge w:val="restart"/>
            <w:tcMar>
              <w:left w:w="28" w:type="dxa"/>
              <w:right w:w="28" w:type="dxa"/>
            </w:tcMar>
            <w:vAlign w:val="center"/>
          </w:tcPr>
          <w:p w:rsidR="00866C65" w:rsidRDefault="003C62EB">
            <w:pPr>
              <w:widowControl/>
              <w:jc w:val="left"/>
            </w:pPr>
            <w:r>
              <w:rPr>
                <w:rFonts w:ascii="宋体" w:hAnsi="宋体" w:hint="eastAsia"/>
                <w:szCs w:val="21"/>
              </w:rPr>
              <w:t>擅自改变风景名胜区内水资源、水环境自然状态的活动</w:t>
            </w:r>
          </w:p>
          <w:p w:rsidR="00866C65" w:rsidRDefault="00866C65">
            <w:pPr>
              <w:rPr>
                <w:rFonts w:ascii="宋体" w:hAnsi="宋体"/>
                <w:szCs w:val="21"/>
              </w:rPr>
            </w:pPr>
          </w:p>
        </w:tc>
        <w:tc>
          <w:tcPr>
            <w:tcW w:w="2857"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风景名胜区条例》第四十五条：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r>
              <w:rPr>
                <w:rFonts w:ascii="宋体" w:hAnsi="宋体" w:hint="eastAsia"/>
                <w:szCs w:val="21"/>
              </w:rPr>
              <w:br/>
              <w:t>（三）改变水资源、水环境自然状态的活动的</w:t>
            </w:r>
          </w:p>
        </w:tc>
        <w:tc>
          <w:tcPr>
            <w:tcW w:w="100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62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责令停止违法行为、限期恢复原状或者采取其他补救措施、没收违法所得、罚款</w:t>
            </w:r>
          </w:p>
        </w:tc>
        <w:tc>
          <w:tcPr>
            <w:tcW w:w="2338" w:type="dxa"/>
            <w:tcMar>
              <w:left w:w="28" w:type="dxa"/>
              <w:right w:w="28" w:type="dxa"/>
            </w:tcMar>
            <w:vAlign w:val="center"/>
          </w:tcPr>
          <w:p w:rsidR="00866C65" w:rsidRDefault="00866C65">
            <w:pPr>
              <w:rPr>
                <w:rFonts w:ascii="宋体" w:hAnsi="宋体"/>
                <w:szCs w:val="21"/>
              </w:rPr>
            </w:pPr>
          </w:p>
          <w:p w:rsidR="00866C65" w:rsidRDefault="003C62EB">
            <w:pPr>
              <w:widowControl/>
              <w:jc w:val="left"/>
              <w:rPr>
                <w:rFonts w:ascii="宋体" w:hAnsi="宋体"/>
                <w:szCs w:val="21"/>
              </w:rPr>
            </w:pPr>
            <w:r>
              <w:rPr>
                <w:rFonts w:ascii="宋体" w:hAnsi="宋体" w:hint="eastAsia"/>
                <w:szCs w:val="21"/>
              </w:rPr>
              <w:t>擅自进行影响风景名胜区生态和景观活动，违法所得在1万元以下或违法行为发生涉及风景名胜区三级保护区的</w:t>
            </w:r>
          </w:p>
          <w:p w:rsidR="00866C65" w:rsidRDefault="00866C65">
            <w:pPr>
              <w:rPr>
                <w:rFonts w:ascii="宋体" w:hAnsi="宋体"/>
                <w:szCs w:val="21"/>
              </w:rPr>
            </w:pPr>
          </w:p>
          <w:p w:rsidR="00866C65" w:rsidRDefault="00866C65">
            <w:pPr>
              <w:rPr>
                <w:rFonts w:ascii="宋体" w:hAnsi="宋体"/>
                <w:szCs w:val="21"/>
              </w:rPr>
            </w:pP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责令停止违法行为、限期恢复原状或者采取其他补救措施，没收违法所得，并处5万元以上8万元以下的罚款</w:t>
            </w:r>
          </w:p>
        </w:tc>
      </w:tr>
      <w:tr w:rsidR="00866C65">
        <w:trPr>
          <w:trHeight w:val="2214"/>
        </w:trPr>
        <w:tc>
          <w:tcPr>
            <w:tcW w:w="449"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57" w:type="dxa"/>
            <w:vMerge/>
            <w:tcMar>
              <w:left w:w="28" w:type="dxa"/>
              <w:right w:w="28" w:type="dxa"/>
            </w:tcMar>
            <w:vAlign w:val="center"/>
          </w:tcPr>
          <w:p w:rsidR="00866C65" w:rsidRDefault="00866C65">
            <w:pPr>
              <w:rPr>
                <w:rFonts w:ascii="宋体" w:hAnsi="宋体"/>
                <w:szCs w:val="21"/>
              </w:rPr>
            </w:pPr>
          </w:p>
        </w:tc>
        <w:tc>
          <w:tcPr>
            <w:tcW w:w="100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2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责令停止违法行为、限期恢复原状或者采取其他补救措施、没收违法所得、罚款</w:t>
            </w:r>
          </w:p>
        </w:tc>
        <w:tc>
          <w:tcPr>
            <w:tcW w:w="2338" w:type="dxa"/>
            <w:tcMar>
              <w:left w:w="28" w:type="dxa"/>
              <w:right w:w="28" w:type="dxa"/>
            </w:tcMar>
            <w:vAlign w:val="center"/>
          </w:tcPr>
          <w:p w:rsidR="00866C65" w:rsidRDefault="003C62EB">
            <w:pPr>
              <w:widowControl/>
              <w:jc w:val="left"/>
              <w:rPr>
                <w:rFonts w:ascii="宋体" w:hAnsi="宋体"/>
                <w:szCs w:val="21"/>
              </w:rPr>
            </w:pPr>
            <w:r>
              <w:rPr>
                <w:rFonts w:ascii="宋体" w:hAnsi="宋体" w:hint="eastAsia"/>
                <w:szCs w:val="21"/>
              </w:rPr>
              <w:t>擅自进行影响风景名胜区生态和景观活动，违法所得在1元以上3万元以下的或违法行为发生涉及风景名胜区二级保护区的</w:t>
            </w:r>
          </w:p>
          <w:p w:rsidR="00866C65" w:rsidRDefault="00866C65">
            <w:pPr>
              <w:rPr>
                <w:rFonts w:ascii="宋体" w:hAnsi="宋体"/>
                <w:szCs w:val="21"/>
              </w:rPr>
            </w:pPr>
          </w:p>
          <w:p w:rsidR="00866C65" w:rsidRDefault="00866C65">
            <w:pPr>
              <w:rPr>
                <w:rFonts w:ascii="宋体" w:hAnsi="宋体"/>
                <w:szCs w:val="21"/>
              </w:rPr>
            </w:pPr>
          </w:p>
          <w:p w:rsidR="00866C65" w:rsidRDefault="00866C65">
            <w:pPr>
              <w:rPr>
                <w:rFonts w:ascii="宋体" w:hAnsi="宋体"/>
                <w:szCs w:val="21"/>
              </w:rPr>
            </w:pP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责令停止违法行为、限期恢复原状或者采取其他补救措施，没收违法所得，并处8万元以上10万元以下的罚款</w:t>
            </w:r>
          </w:p>
        </w:tc>
      </w:tr>
      <w:tr w:rsidR="00866C65">
        <w:trPr>
          <w:trHeight w:val="1623"/>
        </w:trPr>
        <w:tc>
          <w:tcPr>
            <w:tcW w:w="449"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57" w:type="dxa"/>
            <w:vMerge/>
            <w:tcMar>
              <w:left w:w="28" w:type="dxa"/>
              <w:right w:w="28" w:type="dxa"/>
            </w:tcMar>
            <w:vAlign w:val="center"/>
          </w:tcPr>
          <w:p w:rsidR="00866C65" w:rsidRDefault="00866C65">
            <w:pPr>
              <w:rPr>
                <w:rFonts w:ascii="宋体" w:hAnsi="宋体"/>
                <w:szCs w:val="21"/>
              </w:rPr>
            </w:pPr>
          </w:p>
        </w:tc>
        <w:tc>
          <w:tcPr>
            <w:tcW w:w="100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2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责令停止违法行为、限期恢复原状或者采取其他补救措施、没收违法所得、罚款</w:t>
            </w:r>
          </w:p>
        </w:tc>
        <w:tc>
          <w:tcPr>
            <w:tcW w:w="2338" w:type="dxa"/>
            <w:tcMar>
              <w:left w:w="28" w:type="dxa"/>
              <w:right w:w="28" w:type="dxa"/>
            </w:tcMar>
            <w:vAlign w:val="center"/>
          </w:tcPr>
          <w:p w:rsidR="00866C65" w:rsidRDefault="003C62EB">
            <w:pPr>
              <w:widowControl/>
              <w:jc w:val="left"/>
              <w:rPr>
                <w:rFonts w:ascii="宋体" w:hAnsi="宋体"/>
                <w:szCs w:val="21"/>
              </w:rPr>
            </w:pPr>
            <w:r>
              <w:rPr>
                <w:rFonts w:ascii="宋体" w:hAnsi="宋体" w:hint="eastAsia"/>
                <w:szCs w:val="21"/>
              </w:rPr>
              <w:t>擅自进行影响风景名胜区生态和景观活动，违法所得在3万元以上的或违法行为发生涉及风景名胜区一级保护区的</w:t>
            </w:r>
          </w:p>
          <w:p w:rsidR="00866C65" w:rsidRDefault="00866C65">
            <w:pPr>
              <w:rPr>
                <w:rFonts w:ascii="宋体" w:hAnsi="宋体"/>
                <w:szCs w:val="21"/>
              </w:rPr>
            </w:pPr>
          </w:p>
          <w:p w:rsidR="00866C65" w:rsidRDefault="00866C65">
            <w:pPr>
              <w:rPr>
                <w:rFonts w:ascii="宋体" w:hAnsi="宋体"/>
                <w:szCs w:val="21"/>
              </w:rPr>
            </w:pPr>
          </w:p>
          <w:p w:rsidR="00866C65" w:rsidRDefault="00866C65">
            <w:pPr>
              <w:rPr>
                <w:rFonts w:ascii="宋体" w:hAnsi="宋体"/>
                <w:szCs w:val="21"/>
              </w:rPr>
            </w:pP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责令停止违法行为、限期恢复原状或者采取其他补救措施，没收违法所得，并处10万元以上20万元以下的罚款</w:t>
            </w:r>
          </w:p>
        </w:tc>
      </w:tr>
      <w:tr w:rsidR="00866C65">
        <w:trPr>
          <w:trHeight w:val="2410"/>
        </w:trPr>
        <w:tc>
          <w:tcPr>
            <w:tcW w:w="449"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9</w:t>
            </w:r>
          </w:p>
        </w:tc>
        <w:tc>
          <w:tcPr>
            <w:tcW w:w="1203"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在风景名胜区内进行其它影响生态景观的活动的</w:t>
            </w:r>
          </w:p>
        </w:tc>
        <w:tc>
          <w:tcPr>
            <w:tcW w:w="2857"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风景名胜区条例》第四十五条：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r>
              <w:rPr>
                <w:rFonts w:ascii="宋体" w:hAnsi="宋体" w:hint="eastAsia"/>
                <w:szCs w:val="21"/>
              </w:rPr>
              <w:br/>
              <w:t>（四）其它影响生态和景观的活动的</w:t>
            </w:r>
          </w:p>
        </w:tc>
        <w:tc>
          <w:tcPr>
            <w:tcW w:w="100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62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责令停止违法行为、限期恢复原状或者采取其他补救措施、没收违法所得、罚款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在风景名胜区内进行其它影响生态景观的活动的，违法所得在1万元以下</w:t>
            </w:r>
          </w:p>
          <w:p w:rsidR="00866C65" w:rsidRDefault="00866C65">
            <w:pPr>
              <w:rPr>
                <w:rFonts w:ascii="宋体" w:hAnsi="宋体"/>
                <w:szCs w:val="21"/>
              </w:rPr>
            </w:pP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责令停止违法行为、限期恢复原状或者采取其他补救措施，没收违法所得，并处5万元以上8万元以下的罚款</w:t>
            </w:r>
          </w:p>
        </w:tc>
      </w:tr>
      <w:tr w:rsidR="00866C65">
        <w:trPr>
          <w:trHeight w:val="2410"/>
        </w:trPr>
        <w:tc>
          <w:tcPr>
            <w:tcW w:w="449"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57" w:type="dxa"/>
            <w:vMerge/>
            <w:tcMar>
              <w:left w:w="28" w:type="dxa"/>
              <w:right w:w="28" w:type="dxa"/>
            </w:tcMar>
            <w:vAlign w:val="center"/>
          </w:tcPr>
          <w:p w:rsidR="00866C65" w:rsidRDefault="00866C65">
            <w:pPr>
              <w:rPr>
                <w:rFonts w:ascii="宋体" w:hAnsi="宋体"/>
                <w:szCs w:val="21"/>
              </w:rPr>
            </w:pPr>
          </w:p>
        </w:tc>
        <w:tc>
          <w:tcPr>
            <w:tcW w:w="100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2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责令停止违法行为、限期恢复原状或者采取其他补救措施、没收违法所得、罚款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在风景名胜区内进行其它影响生态景观的活动的，违法所得在1元以上3万元以下的</w:t>
            </w:r>
          </w:p>
          <w:p w:rsidR="00866C65" w:rsidRDefault="00866C65">
            <w:pPr>
              <w:rPr>
                <w:rFonts w:ascii="宋体" w:hAnsi="宋体"/>
                <w:szCs w:val="21"/>
              </w:rPr>
            </w:pP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责令停止违法行为、限期恢复原状或者采取其他补救措施，没收违法所得，并处8万元以上10万元以下的罚款</w:t>
            </w:r>
          </w:p>
        </w:tc>
      </w:tr>
      <w:tr w:rsidR="00866C65">
        <w:trPr>
          <w:trHeight w:val="2410"/>
        </w:trPr>
        <w:tc>
          <w:tcPr>
            <w:tcW w:w="449"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57" w:type="dxa"/>
            <w:vMerge/>
            <w:tcMar>
              <w:left w:w="28" w:type="dxa"/>
              <w:right w:w="28" w:type="dxa"/>
            </w:tcMar>
            <w:vAlign w:val="center"/>
          </w:tcPr>
          <w:p w:rsidR="00866C65" w:rsidRDefault="00866C65">
            <w:pPr>
              <w:rPr>
                <w:rFonts w:ascii="宋体" w:hAnsi="宋体"/>
                <w:szCs w:val="21"/>
              </w:rPr>
            </w:pPr>
          </w:p>
        </w:tc>
        <w:tc>
          <w:tcPr>
            <w:tcW w:w="100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2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责令停止违法行为、限期恢复原状或者采取其他补救措施、没收违法所得、罚款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在风景名胜区内进行其它影响生态景观的活动的，违法所得在3万元以上的</w:t>
            </w:r>
          </w:p>
          <w:p w:rsidR="00866C65" w:rsidRDefault="00866C65">
            <w:pPr>
              <w:rPr>
                <w:rFonts w:ascii="宋体" w:hAnsi="宋体"/>
                <w:szCs w:val="21"/>
              </w:rPr>
            </w:pP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责令停止违法行为、限期恢复原状或者采取其他补救措施，没收违法所得，并处10万元以上20万元以下的罚款</w:t>
            </w:r>
          </w:p>
        </w:tc>
      </w:tr>
      <w:tr w:rsidR="00866C65">
        <w:trPr>
          <w:trHeight w:val="2270"/>
        </w:trPr>
        <w:tc>
          <w:tcPr>
            <w:tcW w:w="449" w:type="dxa"/>
            <w:vMerge w:val="restart"/>
            <w:tcMar>
              <w:left w:w="28" w:type="dxa"/>
              <w:right w:w="28" w:type="dxa"/>
            </w:tcMar>
            <w:vAlign w:val="center"/>
          </w:tcPr>
          <w:p w:rsidR="00866C65" w:rsidRDefault="003C62EB">
            <w:pPr>
              <w:jc w:val="center"/>
              <w:rPr>
                <w:rFonts w:ascii="宋体" w:hAnsi="宋体"/>
                <w:szCs w:val="21"/>
              </w:rPr>
            </w:pPr>
            <w:r>
              <w:rPr>
                <w:rFonts w:ascii="宋体" w:hAnsi="宋体" w:hint="eastAsia"/>
                <w:szCs w:val="21"/>
              </w:rPr>
              <w:t>10</w:t>
            </w:r>
          </w:p>
        </w:tc>
        <w:tc>
          <w:tcPr>
            <w:tcW w:w="1203"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施工单位在施工过程中，对周围景物、水体、林草植被、野生动物资源和地形地貌造成破坏的</w:t>
            </w:r>
          </w:p>
        </w:tc>
        <w:tc>
          <w:tcPr>
            <w:tcW w:w="2857" w:type="dxa"/>
            <w:vMerge w:val="restart"/>
            <w:tcMar>
              <w:left w:w="28" w:type="dxa"/>
              <w:right w:w="28" w:type="dxa"/>
            </w:tcMar>
            <w:vAlign w:val="center"/>
          </w:tcPr>
          <w:p w:rsidR="00866C65" w:rsidRDefault="003C62EB">
            <w:pPr>
              <w:rPr>
                <w:rFonts w:ascii="宋体" w:hAnsi="宋体"/>
                <w:szCs w:val="21"/>
              </w:rPr>
            </w:pPr>
            <w:r>
              <w:rPr>
                <w:rFonts w:ascii="宋体" w:hAnsi="宋体" w:hint="eastAsia"/>
                <w:szCs w:val="21"/>
              </w:rPr>
              <w:t>《风景名胜区条例》第四十六条：违反本条例的规定，施工单位在施工过程中，对周围景物、水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p>
        </w:tc>
        <w:tc>
          <w:tcPr>
            <w:tcW w:w="100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一般违法</w:t>
            </w:r>
          </w:p>
        </w:tc>
        <w:tc>
          <w:tcPr>
            <w:tcW w:w="162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责令停止违法行为、限期恢复原状或者采取其他补救措施、没收违法所得、罚款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破坏程度轻微，尚可采取补救措施，及时改正的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责令停止违法行为、限期恢复原状或者采取其他补救措施，并处2万元以上5万元以下的罚款</w:t>
            </w:r>
          </w:p>
        </w:tc>
      </w:tr>
      <w:tr w:rsidR="00866C65">
        <w:trPr>
          <w:trHeight w:val="2270"/>
        </w:trPr>
        <w:tc>
          <w:tcPr>
            <w:tcW w:w="449"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57" w:type="dxa"/>
            <w:vMerge/>
            <w:tcMar>
              <w:left w:w="28" w:type="dxa"/>
              <w:right w:w="28" w:type="dxa"/>
            </w:tcMar>
            <w:vAlign w:val="center"/>
          </w:tcPr>
          <w:p w:rsidR="00866C65" w:rsidRDefault="00866C65">
            <w:pPr>
              <w:rPr>
                <w:rFonts w:ascii="宋体" w:hAnsi="宋体"/>
                <w:szCs w:val="21"/>
              </w:rPr>
            </w:pPr>
          </w:p>
        </w:tc>
        <w:tc>
          <w:tcPr>
            <w:tcW w:w="100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较重违法</w:t>
            </w:r>
          </w:p>
        </w:tc>
        <w:tc>
          <w:tcPr>
            <w:tcW w:w="162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责令停止违法行为、限期恢复原状或者采取其他补救措施、没收违法所得、罚款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造成一定的破坏，对环境产生不良影响的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责令停止违法行为、限期恢复原状或者采取其他补救措施，并处5万元以上8万元以下的罚款</w:t>
            </w:r>
          </w:p>
        </w:tc>
      </w:tr>
      <w:tr w:rsidR="00866C65">
        <w:trPr>
          <w:trHeight w:val="2270"/>
        </w:trPr>
        <w:tc>
          <w:tcPr>
            <w:tcW w:w="449" w:type="dxa"/>
            <w:vMerge/>
            <w:tcMar>
              <w:left w:w="28" w:type="dxa"/>
              <w:right w:w="28" w:type="dxa"/>
            </w:tcMar>
            <w:vAlign w:val="center"/>
          </w:tcPr>
          <w:p w:rsidR="00866C65" w:rsidRDefault="00866C65">
            <w:pPr>
              <w:jc w:val="center"/>
              <w:rPr>
                <w:rFonts w:ascii="宋体" w:hAnsi="宋体"/>
                <w:szCs w:val="21"/>
              </w:rPr>
            </w:pPr>
          </w:p>
        </w:tc>
        <w:tc>
          <w:tcPr>
            <w:tcW w:w="1203" w:type="dxa"/>
            <w:vMerge/>
            <w:tcMar>
              <w:left w:w="28" w:type="dxa"/>
              <w:right w:w="28" w:type="dxa"/>
            </w:tcMar>
            <w:vAlign w:val="center"/>
          </w:tcPr>
          <w:p w:rsidR="00866C65" w:rsidRDefault="00866C65">
            <w:pPr>
              <w:rPr>
                <w:rFonts w:ascii="宋体" w:hAnsi="宋体"/>
                <w:szCs w:val="21"/>
              </w:rPr>
            </w:pPr>
          </w:p>
        </w:tc>
        <w:tc>
          <w:tcPr>
            <w:tcW w:w="2857" w:type="dxa"/>
            <w:vMerge/>
            <w:tcMar>
              <w:left w:w="28" w:type="dxa"/>
              <w:right w:w="28" w:type="dxa"/>
            </w:tcMar>
            <w:vAlign w:val="center"/>
          </w:tcPr>
          <w:p w:rsidR="00866C65" w:rsidRDefault="00866C65">
            <w:pPr>
              <w:rPr>
                <w:rFonts w:ascii="宋体" w:hAnsi="宋体"/>
                <w:szCs w:val="21"/>
              </w:rPr>
            </w:pPr>
          </w:p>
        </w:tc>
        <w:tc>
          <w:tcPr>
            <w:tcW w:w="1007" w:type="dxa"/>
            <w:tcMar>
              <w:left w:w="28" w:type="dxa"/>
              <w:right w:w="28" w:type="dxa"/>
            </w:tcMar>
            <w:vAlign w:val="center"/>
          </w:tcPr>
          <w:p w:rsidR="00866C65" w:rsidRDefault="003C62EB">
            <w:pPr>
              <w:jc w:val="center"/>
              <w:rPr>
                <w:rFonts w:ascii="宋体" w:hAnsi="宋体"/>
                <w:szCs w:val="21"/>
              </w:rPr>
            </w:pPr>
            <w:r>
              <w:rPr>
                <w:rFonts w:ascii="宋体" w:hAnsi="宋体" w:hint="eastAsia"/>
                <w:szCs w:val="21"/>
              </w:rPr>
              <w:t>严重违法</w:t>
            </w:r>
          </w:p>
        </w:tc>
        <w:tc>
          <w:tcPr>
            <w:tcW w:w="1624"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责令停止违法行为、限期恢复原状或者采取其他补救措施、没收违法所得、罚款</w:t>
            </w:r>
          </w:p>
        </w:tc>
        <w:tc>
          <w:tcPr>
            <w:tcW w:w="2338" w:type="dxa"/>
            <w:tcMar>
              <w:left w:w="28" w:type="dxa"/>
              <w:right w:w="28" w:type="dxa"/>
            </w:tcMar>
            <w:vAlign w:val="center"/>
          </w:tcPr>
          <w:p w:rsidR="00866C65" w:rsidRDefault="003C62EB">
            <w:pPr>
              <w:rPr>
                <w:rFonts w:ascii="宋体" w:hAnsi="宋体"/>
                <w:szCs w:val="21"/>
              </w:rPr>
            </w:pPr>
            <w:r>
              <w:rPr>
                <w:rFonts w:ascii="宋体" w:hAnsi="宋体" w:hint="eastAsia"/>
                <w:szCs w:val="21"/>
              </w:rPr>
              <w:t>造成严重毁坏，对环境造成恶劣影响的或二次以上违法的</w:t>
            </w:r>
          </w:p>
        </w:tc>
        <w:tc>
          <w:tcPr>
            <w:tcW w:w="3052" w:type="dxa"/>
            <w:tcMar>
              <w:left w:w="28" w:type="dxa"/>
              <w:right w:w="28" w:type="dxa"/>
            </w:tcMar>
            <w:vAlign w:val="center"/>
          </w:tcPr>
          <w:p w:rsidR="00866C65" w:rsidRDefault="003C62EB">
            <w:pPr>
              <w:rPr>
                <w:rFonts w:ascii="宋体" w:hAnsi="宋体"/>
                <w:szCs w:val="21"/>
              </w:rPr>
            </w:pPr>
            <w:r>
              <w:rPr>
                <w:rFonts w:ascii="宋体" w:hAnsi="宋体" w:hint="eastAsia"/>
                <w:szCs w:val="21"/>
              </w:rPr>
              <w:t>责令停止违法行为、限期恢复原状或者采取其他补救措施，并处8万元以上10万元以下的罚款</w:t>
            </w:r>
          </w:p>
        </w:tc>
      </w:tr>
    </w:tbl>
    <w:p w:rsidR="00866C65" w:rsidRDefault="00866C65">
      <w:pPr>
        <w:rPr>
          <w:rFonts w:ascii="仿宋_GB2312" w:eastAsia="仿宋_GB2312"/>
          <w:sz w:val="24"/>
          <w:szCs w:val="24"/>
        </w:rPr>
      </w:pPr>
    </w:p>
    <w:sectPr w:rsidR="00866C65" w:rsidSect="00866C65">
      <w:footerReference w:type="default" r:id="rId9"/>
      <w:pgSz w:w="14742" w:h="10433" w:orient="landscape"/>
      <w:pgMar w:top="1134" w:right="907" w:bottom="1134" w:left="1134" w:header="0" w:footer="73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2EB" w:rsidRDefault="003C62EB" w:rsidP="00866C65">
      <w:r>
        <w:separator/>
      </w:r>
    </w:p>
  </w:endnote>
  <w:endnote w:type="continuationSeparator" w:id="1">
    <w:p w:rsidR="003C62EB" w:rsidRDefault="003C62EB" w:rsidP="00866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方正小标宋_GBK">
    <w:panose1 w:val="020B0300000000000000"/>
    <w:charset w:val="86"/>
    <w:family w:val="swiss"/>
    <w:notTrueType/>
    <w:pitch w:val="variable"/>
    <w:sig w:usb0="00000207" w:usb1="080F1810" w:usb2="00000016" w:usb3="00000000" w:csb0="00060007"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65" w:rsidRDefault="003C62EB">
    <w:pPr>
      <w:pStyle w:val="a8"/>
      <w:jc w:val="center"/>
      <w:rPr>
        <w:rFonts w:ascii="宋体" w:hAnsi="宋体"/>
        <w:sz w:val="26"/>
        <w:szCs w:val="26"/>
      </w:rPr>
    </w:pPr>
    <w:r>
      <w:rPr>
        <w:rFonts w:ascii="宋体" w:hAnsi="宋体"/>
        <w:sz w:val="26"/>
        <w:szCs w:val="26"/>
      </w:rPr>
      <w:t>—</w:t>
    </w:r>
    <w:r w:rsidR="00FE107A">
      <w:rPr>
        <w:sz w:val="26"/>
        <w:szCs w:val="26"/>
      </w:rPr>
      <w:fldChar w:fldCharType="begin"/>
    </w:r>
    <w:r>
      <w:rPr>
        <w:sz w:val="26"/>
        <w:szCs w:val="26"/>
      </w:rPr>
      <w:instrText>PAGE   \* MERGEFORMAT</w:instrText>
    </w:r>
    <w:r w:rsidR="00FE107A">
      <w:rPr>
        <w:sz w:val="26"/>
        <w:szCs w:val="26"/>
      </w:rPr>
      <w:fldChar w:fldCharType="separate"/>
    </w:r>
    <w:r w:rsidR="00BC2C64" w:rsidRPr="00BC2C64">
      <w:rPr>
        <w:noProof/>
        <w:sz w:val="26"/>
        <w:szCs w:val="26"/>
        <w:lang w:val="zh-CN"/>
      </w:rPr>
      <w:t>1</w:t>
    </w:r>
    <w:r w:rsidR="00FE107A">
      <w:rPr>
        <w:sz w:val="26"/>
        <w:szCs w:val="26"/>
      </w:rPr>
      <w:fldChar w:fldCharType="end"/>
    </w:r>
    <w:r>
      <w:rPr>
        <w:rFonts w:ascii="宋体" w:hAnsi="宋体"/>
        <w:sz w:val="26"/>
        <w:szCs w:val="2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2EB" w:rsidRDefault="003C62EB" w:rsidP="00866C65">
      <w:r>
        <w:separator/>
      </w:r>
    </w:p>
  </w:footnote>
  <w:footnote w:type="continuationSeparator" w:id="1">
    <w:p w:rsidR="003C62EB" w:rsidRDefault="003C62EB" w:rsidP="00866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F9D00F"/>
    <w:multiLevelType w:val="singleLevel"/>
    <w:tmpl w:val="89F9D00F"/>
    <w:lvl w:ilvl="0">
      <w:start w:val="1"/>
      <w:numFmt w:val="chineseCounting"/>
      <w:suff w:val="nothing"/>
      <w:lvlText w:val="（%1）"/>
      <w:lvlJc w:val="left"/>
      <w:rPr>
        <w:rFonts w:hint="eastAsia"/>
      </w:rPr>
    </w:lvl>
  </w:abstractNum>
  <w:abstractNum w:abstractNumId="1">
    <w:nsid w:val="A40167D3"/>
    <w:multiLevelType w:val="singleLevel"/>
    <w:tmpl w:val="A40167D3"/>
    <w:lvl w:ilvl="0">
      <w:start w:val="5"/>
      <w:numFmt w:val="chineseCounting"/>
      <w:suff w:val="nothing"/>
      <w:lvlText w:val="%1、"/>
      <w:lvlJc w:val="left"/>
      <w:rPr>
        <w:rFonts w:hint="eastAsia"/>
      </w:rPr>
    </w:lvl>
  </w:abstractNum>
  <w:abstractNum w:abstractNumId="2">
    <w:nsid w:val="00000003"/>
    <w:multiLevelType w:val="singleLevel"/>
    <w:tmpl w:val="00000003"/>
    <w:lvl w:ilvl="0">
      <w:start w:val="1"/>
      <w:numFmt w:val="chineseCounting"/>
      <w:suff w:val="nothing"/>
      <w:lvlText w:val="%1、"/>
      <w:lvlJc w:val="left"/>
    </w:lvl>
  </w:abstractNum>
  <w:abstractNum w:abstractNumId="3">
    <w:nsid w:val="00000005"/>
    <w:multiLevelType w:val="singleLevel"/>
    <w:tmpl w:val="00000005"/>
    <w:lvl w:ilvl="0">
      <w:start w:val="2"/>
      <w:numFmt w:val="chineseCounting"/>
      <w:suff w:val="nothing"/>
      <w:lvlText w:val="%1、"/>
      <w:lvlJc w:val="left"/>
      <w:pPr>
        <w:ind w:left="-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jFmZWIzNDg2MmIzZjExOTIzMmViNTBmYTMwYTk0ZWYifQ=="/>
    <w:docVar w:name="KSO_WPS_MARK_KEY" w:val="13fd32f8-9ef7-4e16-9b7e-02a03c6a24bd"/>
  </w:docVars>
  <w:rsids>
    <w:rsidRoot w:val="008D4631"/>
    <w:rsid w:val="BFAD3548"/>
    <w:rsid w:val="BFFDC629"/>
    <w:rsid w:val="C3DF7923"/>
    <w:rsid w:val="C7FF88B1"/>
    <w:rsid w:val="D44DF2DB"/>
    <w:rsid w:val="DCDF0E96"/>
    <w:rsid w:val="DD6B428B"/>
    <w:rsid w:val="DEFF00B7"/>
    <w:rsid w:val="DFB78C60"/>
    <w:rsid w:val="DFEFEAF8"/>
    <w:rsid w:val="DFFF8B23"/>
    <w:rsid w:val="E776951C"/>
    <w:rsid w:val="EAEDFE5F"/>
    <w:rsid w:val="EDFDA8AF"/>
    <w:rsid w:val="EFF5AC24"/>
    <w:rsid w:val="F2FD3742"/>
    <w:rsid w:val="F3FB5989"/>
    <w:rsid w:val="F7EE0BB9"/>
    <w:rsid w:val="F7FFAC9C"/>
    <w:rsid w:val="FB7FCA2F"/>
    <w:rsid w:val="FBF79888"/>
    <w:rsid w:val="FBFD0B40"/>
    <w:rsid w:val="FD7D6E00"/>
    <w:rsid w:val="FE734873"/>
    <w:rsid w:val="FEBEC12F"/>
    <w:rsid w:val="FF7D9812"/>
    <w:rsid w:val="FFB5ACBB"/>
    <w:rsid w:val="FFBFAD1A"/>
    <w:rsid w:val="FFFE6BEB"/>
    <w:rsid w:val="00001428"/>
    <w:rsid w:val="00043834"/>
    <w:rsid w:val="000F433B"/>
    <w:rsid w:val="00124463"/>
    <w:rsid w:val="00136C2B"/>
    <w:rsid w:val="002349B1"/>
    <w:rsid w:val="002E1F6F"/>
    <w:rsid w:val="003525AE"/>
    <w:rsid w:val="00393DF0"/>
    <w:rsid w:val="003C468C"/>
    <w:rsid w:val="003C62EB"/>
    <w:rsid w:val="00425149"/>
    <w:rsid w:val="0043534B"/>
    <w:rsid w:val="004576FB"/>
    <w:rsid w:val="00501EE6"/>
    <w:rsid w:val="00603843"/>
    <w:rsid w:val="006633B5"/>
    <w:rsid w:val="006739CF"/>
    <w:rsid w:val="00724552"/>
    <w:rsid w:val="00866C65"/>
    <w:rsid w:val="008900C4"/>
    <w:rsid w:val="008D4631"/>
    <w:rsid w:val="009269A2"/>
    <w:rsid w:val="00A50B10"/>
    <w:rsid w:val="00AB3058"/>
    <w:rsid w:val="00B61D26"/>
    <w:rsid w:val="00B6556F"/>
    <w:rsid w:val="00BC0876"/>
    <w:rsid w:val="00BC2C64"/>
    <w:rsid w:val="00C2400C"/>
    <w:rsid w:val="00CD3478"/>
    <w:rsid w:val="00D33F16"/>
    <w:rsid w:val="00D45D53"/>
    <w:rsid w:val="00E55CD8"/>
    <w:rsid w:val="00E7126B"/>
    <w:rsid w:val="00F46D15"/>
    <w:rsid w:val="00F95CB0"/>
    <w:rsid w:val="00FE107A"/>
    <w:rsid w:val="00FF4D74"/>
    <w:rsid w:val="013B2B96"/>
    <w:rsid w:val="01787CB7"/>
    <w:rsid w:val="01A16A73"/>
    <w:rsid w:val="01FD3964"/>
    <w:rsid w:val="026A02B6"/>
    <w:rsid w:val="02AB43B9"/>
    <w:rsid w:val="02B17E86"/>
    <w:rsid w:val="02D05560"/>
    <w:rsid w:val="03060F81"/>
    <w:rsid w:val="033D6E0E"/>
    <w:rsid w:val="033E4BBF"/>
    <w:rsid w:val="035166A0"/>
    <w:rsid w:val="03B776D8"/>
    <w:rsid w:val="043164D2"/>
    <w:rsid w:val="043569E2"/>
    <w:rsid w:val="04A40A52"/>
    <w:rsid w:val="04B91643"/>
    <w:rsid w:val="04BA144B"/>
    <w:rsid w:val="04D872F9"/>
    <w:rsid w:val="054B35C3"/>
    <w:rsid w:val="05A20B06"/>
    <w:rsid w:val="05A76A4C"/>
    <w:rsid w:val="060C4B01"/>
    <w:rsid w:val="065564A8"/>
    <w:rsid w:val="0696086E"/>
    <w:rsid w:val="06D50AD6"/>
    <w:rsid w:val="071F2612"/>
    <w:rsid w:val="075C67BD"/>
    <w:rsid w:val="076F5347"/>
    <w:rsid w:val="077566D6"/>
    <w:rsid w:val="07AC659B"/>
    <w:rsid w:val="081E6950"/>
    <w:rsid w:val="08580EF6"/>
    <w:rsid w:val="08601FEA"/>
    <w:rsid w:val="09185D37"/>
    <w:rsid w:val="09376339"/>
    <w:rsid w:val="094742D9"/>
    <w:rsid w:val="094D16B8"/>
    <w:rsid w:val="0963712E"/>
    <w:rsid w:val="09FD4306"/>
    <w:rsid w:val="0A0009B5"/>
    <w:rsid w:val="0A735975"/>
    <w:rsid w:val="0A8F3F52"/>
    <w:rsid w:val="0AEA1189"/>
    <w:rsid w:val="0B204BAA"/>
    <w:rsid w:val="0B30303F"/>
    <w:rsid w:val="0B4310F1"/>
    <w:rsid w:val="0B5E5DFE"/>
    <w:rsid w:val="0B786794"/>
    <w:rsid w:val="0BBF6171"/>
    <w:rsid w:val="0C760F26"/>
    <w:rsid w:val="0CA1127D"/>
    <w:rsid w:val="0CE51D21"/>
    <w:rsid w:val="0CEE619A"/>
    <w:rsid w:val="0D2564A8"/>
    <w:rsid w:val="0D815DD4"/>
    <w:rsid w:val="0D846EC7"/>
    <w:rsid w:val="0DC14423"/>
    <w:rsid w:val="0DFA27A7"/>
    <w:rsid w:val="0DFC36AD"/>
    <w:rsid w:val="0E0407B3"/>
    <w:rsid w:val="0E1364B4"/>
    <w:rsid w:val="0E440092"/>
    <w:rsid w:val="0E5C239D"/>
    <w:rsid w:val="0E8C60FC"/>
    <w:rsid w:val="0F35453D"/>
    <w:rsid w:val="0F87210B"/>
    <w:rsid w:val="0FDD23A2"/>
    <w:rsid w:val="0FE7172D"/>
    <w:rsid w:val="0FED31DB"/>
    <w:rsid w:val="0FEE5277"/>
    <w:rsid w:val="0FF04A80"/>
    <w:rsid w:val="10207B26"/>
    <w:rsid w:val="10CB0AC0"/>
    <w:rsid w:val="11124A42"/>
    <w:rsid w:val="11124F95"/>
    <w:rsid w:val="118811CE"/>
    <w:rsid w:val="119A7465"/>
    <w:rsid w:val="11DA02A7"/>
    <w:rsid w:val="12064A7C"/>
    <w:rsid w:val="120B0362"/>
    <w:rsid w:val="12172688"/>
    <w:rsid w:val="12744159"/>
    <w:rsid w:val="12D270D2"/>
    <w:rsid w:val="12D50968"/>
    <w:rsid w:val="13A4281C"/>
    <w:rsid w:val="13C94031"/>
    <w:rsid w:val="13E50398"/>
    <w:rsid w:val="1443621D"/>
    <w:rsid w:val="1495246B"/>
    <w:rsid w:val="14A66120"/>
    <w:rsid w:val="14E530ED"/>
    <w:rsid w:val="15642450"/>
    <w:rsid w:val="157224A6"/>
    <w:rsid w:val="157D1577"/>
    <w:rsid w:val="159D5775"/>
    <w:rsid w:val="15B80AFE"/>
    <w:rsid w:val="163522B0"/>
    <w:rsid w:val="169F72CB"/>
    <w:rsid w:val="16F559A0"/>
    <w:rsid w:val="17594C02"/>
    <w:rsid w:val="175C542D"/>
    <w:rsid w:val="175E2CE2"/>
    <w:rsid w:val="17991F6C"/>
    <w:rsid w:val="183124A5"/>
    <w:rsid w:val="183632BF"/>
    <w:rsid w:val="186463F2"/>
    <w:rsid w:val="18950986"/>
    <w:rsid w:val="195919B3"/>
    <w:rsid w:val="1A0E6C42"/>
    <w:rsid w:val="1A275223"/>
    <w:rsid w:val="1A5F28A8"/>
    <w:rsid w:val="1A797BAB"/>
    <w:rsid w:val="1ACD08AB"/>
    <w:rsid w:val="1ACE63D1"/>
    <w:rsid w:val="1AE6196C"/>
    <w:rsid w:val="1AE856E5"/>
    <w:rsid w:val="1AFA9545"/>
    <w:rsid w:val="1B065B6B"/>
    <w:rsid w:val="1B50328A"/>
    <w:rsid w:val="1B9449F7"/>
    <w:rsid w:val="1B9F3AB2"/>
    <w:rsid w:val="1BB7655B"/>
    <w:rsid w:val="1C026D4F"/>
    <w:rsid w:val="1C085539"/>
    <w:rsid w:val="1C085913"/>
    <w:rsid w:val="1C35495A"/>
    <w:rsid w:val="1D1C1676"/>
    <w:rsid w:val="1D292B33"/>
    <w:rsid w:val="1D4A50A4"/>
    <w:rsid w:val="1D9D3D15"/>
    <w:rsid w:val="1DAF4298"/>
    <w:rsid w:val="1DC615E1"/>
    <w:rsid w:val="1E5D11A7"/>
    <w:rsid w:val="1E624762"/>
    <w:rsid w:val="1E895406"/>
    <w:rsid w:val="1EA52361"/>
    <w:rsid w:val="1EAB96CB"/>
    <w:rsid w:val="1F5267FF"/>
    <w:rsid w:val="1F7E769F"/>
    <w:rsid w:val="1FD431D7"/>
    <w:rsid w:val="1FF799A3"/>
    <w:rsid w:val="1FFA3EB6"/>
    <w:rsid w:val="20482782"/>
    <w:rsid w:val="207A4FA0"/>
    <w:rsid w:val="21894E00"/>
    <w:rsid w:val="21957EAE"/>
    <w:rsid w:val="22276AF1"/>
    <w:rsid w:val="22431452"/>
    <w:rsid w:val="2249608D"/>
    <w:rsid w:val="22AD6950"/>
    <w:rsid w:val="22C63C28"/>
    <w:rsid w:val="22F5590A"/>
    <w:rsid w:val="230C3F3A"/>
    <w:rsid w:val="23510BC5"/>
    <w:rsid w:val="23827D58"/>
    <w:rsid w:val="239D2DE4"/>
    <w:rsid w:val="243674C1"/>
    <w:rsid w:val="248144B4"/>
    <w:rsid w:val="24AD52A9"/>
    <w:rsid w:val="24EA2C30"/>
    <w:rsid w:val="252437BD"/>
    <w:rsid w:val="255045B2"/>
    <w:rsid w:val="257B5663"/>
    <w:rsid w:val="25887714"/>
    <w:rsid w:val="25BF7042"/>
    <w:rsid w:val="25D24FC7"/>
    <w:rsid w:val="264B7322"/>
    <w:rsid w:val="26887965"/>
    <w:rsid w:val="270513CC"/>
    <w:rsid w:val="27547C5E"/>
    <w:rsid w:val="2771100C"/>
    <w:rsid w:val="279F35CF"/>
    <w:rsid w:val="28210AF4"/>
    <w:rsid w:val="28433F5A"/>
    <w:rsid w:val="28902F18"/>
    <w:rsid w:val="28D61AB0"/>
    <w:rsid w:val="28E3364C"/>
    <w:rsid w:val="29353AE7"/>
    <w:rsid w:val="294A1318"/>
    <w:rsid w:val="29C47234"/>
    <w:rsid w:val="29D02075"/>
    <w:rsid w:val="29DD03DE"/>
    <w:rsid w:val="29EC5316"/>
    <w:rsid w:val="2A194AF5"/>
    <w:rsid w:val="2A8333E6"/>
    <w:rsid w:val="2A88659C"/>
    <w:rsid w:val="2ADE1A43"/>
    <w:rsid w:val="2B141BDE"/>
    <w:rsid w:val="2B34402E"/>
    <w:rsid w:val="2B45448D"/>
    <w:rsid w:val="2B7B5616"/>
    <w:rsid w:val="2B836D64"/>
    <w:rsid w:val="2C5767DE"/>
    <w:rsid w:val="2C63728C"/>
    <w:rsid w:val="2CDC497D"/>
    <w:rsid w:val="2D364ED3"/>
    <w:rsid w:val="2D411C4E"/>
    <w:rsid w:val="2D6973AD"/>
    <w:rsid w:val="2D8E7D2F"/>
    <w:rsid w:val="2D931A9F"/>
    <w:rsid w:val="2DC86CB0"/>
    <w:rsid w:val="2DF47AA5"/>
    <w:rsid w:val="2E3D4402"/>
    <w:rsid w:val="2EAE40F8"/>
    <w:rsid w:val="2ED9F304"/>
    <w:rsid w:val="2EF20E1F"/>
    <w:rsid w:val="2EF4224A"/>
    <w:rsid w:val="2EF9E7DC"/>
    <w:rsid w:val="2EFF3095"/>
    <w:rsid w:val="2F3A425D"/>
    <w:rsid w:val="2F45680A"/>
    <w:rsid w:val="2F4A02C4"/>
    <w:rsid w:val="2F4D344F"/>
    <w:rsid w:val="2FBF5BFF"/>
    <w:rsid w:val="30083291"/>
    <w:rsid w:val="301306B6"/>
    <w:rsid w:val="30490E19"/>
    <w:rsid w:val="307261AD"/>
    <w:rsid w:val="310650B4"/>
    <w:rsid w:val="310A5831"/>
    <w:rsid w:val="312A0223"/>
    <w:rsid w:val="316E0E84"/>
    <w:rsid w:val="32734AB3"/>
    <w:rsid w:val="327704F3"/>
    <w:rsid w:val="327F0285"/>
    <w:rsid w:val="32AA6E2E"/>
    <w:rsid w:val="32B02F09"/>
    <w:rsid w:val="32CB0D5F"/>
    <w:rsid w:val="331C3D26"/>
    <w:rsid w:val="336F6F2E"/>
    <w:rsid w:val="33723946"/>
    <w:rsid w:val="33E31EB4"/>
    <w:rsid w:val="343A01EC"/>
    <w:rsid w:val="34A60BD1"/>
    <w:rsid w:val="34DA0BF7"/>
    <w:rsid w:val="34E8731C"/>
    <w:rsid w:val="35A055E1"/>
    <w:rsid w:val="35C10BB4"/>
    <w:rsid w:val="362C24D2"/>
    <w:rsid w:val="36315F6D"/>
    <w:rsid w:val="36325B4D"/>
    <w:rsid w:val="36444E61"/>
    <w:rsid w:val="36557457"/>
    <w:rsid w:val="366F23BE"/>
    <w:rsid w:val="366F5A44"/>
    <w:rsid w:val="368A71F8"/>
    <w:rsid w:val="36CE17DB"/>
    <w:rsid w:val="373227C5"/>
    <w:rsid w:val="3736112E"/>
    <w:rsid w:val="37674DEF"/>
    <w:rsid w:val="37691D05"/>
    <w:rsid w:val="37FB2548"/>
    <w:rsid w:val="38290C0E"/>
    <w:rsid w:val="38376F0C"/>
    <w:rsid w:val="384C1EC0"/>
    <w:rsid w:val="387B14EE"/>
    <w:rsid w:val="387E0FDF"/>
    <w:rsid w:val="388245B1"/>
    <w:rsid w:val="388C36FB"/>
    <w:rsid w:val="38A85780"/>
    <w:rsid w:val="38DE382B"/>
    <w:rsid w:val="390D6A5E"/>
    <w:rsid w:val="39BE5B37"/>
    <w:rsid w:val="39EC34A3"/>
    <w:rsid w:val="3A0550CD"/>
    <w:rsid w:val="3A306308"/>
    <w:rsid w:val="3A5B42CF"/>
    <w:rsid w:val="3A7925D4"/>
    <w:rsid w:val="3AD76784"/>
    <w:rsid w:val="3AE01ADD"/>
    <w:rsid w:val="3AF85078"/>
    <w:rsid w:val="3B457B92"/>
    <w:rsid w:val="3BAE3989"/>
    <w:rsid w:val="3BBC1D7C"/>
    <w:rsid w:val="3BC1190E"/>
    <w:rsid w:val="3BFDF5E0"/>
    <w:rsid w:val="3C0736FC"/>
    <w:rsid w:val="3C1A7270"/>
    <w:rsid w:val="3D2739F3"/>
    <w:rsid w:val="3D3F6F8E"/>
    <w:rsid w:val="3D4BCCB0"/>
    <w:rsid w:val="3D5C4AF5"/>
    <w:rsid w:val="3DBE2907"/>
    <w:rsid w:val="3DE32D35"/>
    <w:rsid w:val="3DE43692"/>
    <w:rsid w:val="3E416D36"/>
    <w:rsid w:val="3E5A3620"/>
    <w:rsid w:val="3EA87CF1"/>
    <w:rsid w:val="3EB92D70"/>
    <w:rsid w:val="3EBB6884"/>
    <w:rsid w:val="3ECD2378"/>
    <w:rsid w:val="3EFD0436"/>
    <w:rsid w:val="3F051B12"/>
    <w:rsid w:val="3F81108B"/>
    <w:rsid w:val="3FFE7F47"/>
    <w:rsid w:val="3FFF03F2"/>
    <w:rsid w:val="4001677D"/>
    <w:rsid w:val="400718BA"/>
    <w:rsid w:val="402A6942"/>
    <w:rsid w:val="402E32EA"/>
    <w:rsid w:val="403A30ED"/>
    <w:rsid w:val="40CE4720"/>
    <w:rsid w:val="40E045E4"/>
    <w:rsid w:val="410234F5"/>
    <w:rsid w:val="41807753"/>
    <w:rsid w:val="41FE1825"/>
    <w:rsid w:val="41FF4F3E"/>
    <w:rsid w:val="425A58A5"/>
    <w:rsid w:val="4315253F"/>
    <w:rsid w:val="431F63BB"/>
    <w:rsid w:val="434840F2"/>
    <w:rsid w:val="439F6C52"/>
    <w:rsid w:val="43DF5A7E"/>
    <w:rsid w:val="440D7B75"/>
    <w:rsid w:val="44103433"/>
    <w:rsid w:val="44427364"/>
    <w:rsid w:val="44827852"/>
    <w:rsid w:val="44C8369A"/>
    <w:rsid w:val="45196317"/>
    <w:rsid w:val="45230F44"/>
    <w:rsid w:val="45290F50"/>
    <w:rsid w:val="459B67E8"/>
    <w:rsid w:val="45A57BAB"/>
    <w:rsid w:val="45D95AA6"/>
    <w:rsid w:val="45F97EF6"/>
    <w:rsid w:val="460E39A2"/>
    <w:rsid w:val="4629258A"/>
    <w:rsid w:val="46380A1F"/>
    <w:rsid w:val="46750B26"/>
    <w:rsid w:val="4689127A"/>
    <w:rsid w:val="46CD560B"/>
    <w:rsid w:val="474433F3"/>
    <w:rsid w:val="475E2707"/>
    <w:rsid w:val="479A55A0"/>
    <w:rsid w:val="47A13152"/>
    <w:rsid w:val="47E86474"/>
    <w:rsid w:val="48077796"/>
    <w:rsid w:val="480E5EDB"/>
    <w:rsid w:val="48AC0D90"/>
    <w:rsid w:val="48CB1295"/>
    <w:rsid w:val="493A02D3"/>
    <w:rsid w:val="49681C10"/>
    <w:rsid w:val="497C2B27"/>
    <w:rsid w:val="49AA39E1"/>
    <w:rsid w:val="4A9621B8"/>
    <w:rsid w:val="4AEA4DD7"/>
    <w:rsid w:val="4AF64A04"/>
    <w:rsid w:val="4B4211B0"/>
    <w:rsid w:val="4BBC17AA"/>
    <w:rsid w:val="4C0A71FB"/>
    <w:rsid w:val="4C181CE0"/>
    <w:rsid w:val="4C5145E8"/>
    <w:rsid w:val="4C57015C"/>
    <w:rsid w:val="4CA26BF2"/>
    <w:rsid w:val="4CB701C3"/>
    <w:rsid w:val="4CE03BBE"/>
    <w:rsid w:val="4D0F1DAD"/>
    <w:rsid w:val="4D13189E"/>
    <w:rsid w:val="4D6150D8"/>
    <w:rsid w:val="4D6245D3"/>
    <w:rsid w:val="4E37770A"/>
    <w:rsid w:val="4E8E29F7"/>
    <w:rsid w:val="4EAD157E"/>
    <w:rsid w:val="4EEC75A7"/>
    <w:rsid w:val="4EF732F9"/>
    <w:rsid w:val="4EFB6F7B"/>
    <w:rsid w:val="4F10078B"/>
    <w:rsid w:val="4F254E25"/>
    <w:rsid w:val="4F7F46A4"/>
    <w:rsid w:val="4FA82B06"/>
    <w:rsid w:val="4FAA2D7A"/>
    <w:rsid w:val="4FF5C139"/>
    <w:rsid w:val="4FF90E8D"/>
    <w:rsid w:val="50933F32"/>
    <w:rsid w:val="50B40E7F"/>
    <w:rsid w:val="50E579F5"/>
    <w:rsid w:val="512C3F1E"/>
    <w:rsid w:val="515F7B5F"/>
    <w:rsid w:val="51606370"/>
    <w:rsid w:val="5164767B"/>
    <w:rsid w:val="51C35E03"/>
    <w:rsid w:val="52081B54"/>
    <w:rsid w:val="5212481A"/>
    <w:rsid w:val="523072B3"/>
    <w:rsid w:val="523227C6"/>
    <w:rsid w:val="523F3135"/>
    <w:rsid w:val="528172AA"/>
    <w:rsid w:val="528559C7"/>
    <w:rsid w:val="52CA2422"/>
    <w:rsid w:val="52D41ACF"/>
    <w:rsid w:val="52E20C00"/>
    <w:rsid w:val="537D2167"/>
    <w:rsid w:val="5382152B"/>
    <w:rsid w:val="53BD2563"/>
    <w:rsid w:val="53F02939"/>
    <w:rsid w:val="54120B01"/>
    <w:rsid w:val="54790B80"/>
    <w:rsid w:val="54AB6860"/>
    <w:rsid w:val="54C87412"/>
    <w:rsid w:val="54DC4C6B"/>
    <w:rsid w:val="54DD7297"/>
    <w:rsid w:val="551A1B2C"/>
    <w:rsid w:val="552D54C7"/>
    <w:rsid w:val="557E23A2"/>
    <w:rsid w:val="560238C9"/>
    <w:rsid w:val="56BA722E"/>
    <w:rsid w:val="57896DE0"/>
    <w:rsid w:val="57970A5C"/>
    <w:rsid w:val="57FA1FD8"/>
    <w:rsid w:val="58070251"/>
    <w:rsid w:val="583F006A"/>
    <w:rsid w:val="5846521D"/>
    <w:rsid w:val="587578B0"/>
    <w:rsid w:val="58886673"/>
    <w:rsid w:val="58FC58DC"/>
    <w:rsid w:val="590C382F"/>
    <w:rsid w:val="59733D5C"/>
    <w:rsid w:val="59771C60"/>
    <w:rsid w:val="59AC3D58"/>
    <w:rsid w:val="59AF2CEA"/>
    <w:rsid w:val="59C97EB4"/>
    <w:rsid w:val="59F45BFB"/>
    <w:rsid w:val="5A127A6A"/>
    <w:rsid w:val="5A250854"/>
    <w:rsid w:val="5A624F00"/>
    <w:rsid w:val="5AD53984"/>
    <w:rsid w:val="5AF32D0E"/>
    <w:rsid w:val="5AFF7905"/>
    <w:rsid w:val="5B57504B"/>
    <w:rsid w:val="5BA364E3"/>
    <w:rsid w:val="5BB029AE"/>
    <w:rsid w:val="5BD62414"/>
    <w:rsid w:val="5BEB7F82"/>
    <w:rsid w:val="5C074CC3"/>
    <w:rsid w:val="5C30473B"/>
    <w:rsid w:val="5C517637"/>
    <w:rsid w:val="5C8005D2"/>
    <w:rsid w:val="5CB0535B"/>
    <w:rsid w:val="5D433711"/>
    <w:rsid w:val="5D681792"/>
    <w:rsid w:val="5D752101"/>
    <w:rsid w:val="5D773808"/>
    <w:rsid w:val="5DBC66F5"/>
    <w:rsid w:val="5DF474C9"/>
    <w:rsid w:val="5E0C250E"/>
    <w:rsid w:val="5E207C55"/>
    <w:rsid w:val="5E541D16"/>
    <w:rsid w:val="5E906F6D"/>
    <w:rsid w:val="5F28567D"/>
    <w:rsid w:val="5F357D99"/>
    <w:rsid w:val="5F3E9FD5"/>
    <w:rsid w:val="5F583F10"/>
    <w:rsid w:val="5F7F1015"/>
    <w:rsid w:val="5FA168CF"/>
    <w:rsid w:val="5FA6034F"/>
    <w:rsid w:val="5FA659A6"/>
    <w:rsid w:val="5FBF5880"/>
    <w:rsid w:val="5FFCDE6C"/>
    <w:rsid w:val="5FFFD65E"/>
    <w:rsid w:val="5FFFFAE2"/>
    <w:rsid w:val="60770C85"/>
    <w:rsid w:val="608F5287"/>
    <w:rsid w:val="60993249"/>
    <w:rsid w:val="60EE6452"/>
    <w:rsid w:val="61004E5C"/>
    <w:rsid w:val="6107422D"/>
    <w:rsid w:val="61295C65"/>
    <w:rsid w:val="61AC31DA"/>
    <w:rsid w:val="61CD42B9"/>
    <w:rsid w:val="62145601"/>
    <w:rsid w:val="6222775F"/>
    <w:rsid w:val="626F35C2"/>
    <w:rsid w:val="62ED52DF"/>
    <w:rsid w:val="633A4DEE"/>
    <w:rsid w:val="633D546F"/>
    <w:rsid w:val="638C7C36"/>
    <w:rsid w:val="63F4318A"/>
    <w:rsid w:val="643B3017"/>
    <w:rsid w:val="64721A46"/>
    <w:rsid w:val="647C3D75"/>
    <w:rsid w:val="647D1899"/>
    <w:rsid w:val="64BC471C"/>
    <w:rsid w:val="64D572DF"/>
    <w:rsid w:val="6502599E"/>
    <w:rsid w:val="653D5474"/>
    <w:rsid w:val="654C1729"/>
    <w:rsid w:val="65530F79"/>
    <w:rsid w:val="65662D40"/>
    <w:rsid w:val="656B67A5"/>
    <w:rsid w:val="65803634"/>
    <w:rsid w:val="659F159A"/>
    <w:rsid w:val="65D73C4D"/>
    <w:rsid w:val="65EE9871"/>
    <w:rsid w:val="66154481"/>
    <w:rsid w:val="6615622F"/>
    <w:rsid w:val="66303069"/>
    <w:rsid w:val="66426C68"/>
    <w:rsid w:val="668B64F1"/>
    <w:rsid w:val="669F08D1"/>
    <w:rsid w:val="66BD65F1"/>
    <w:rsid w:val="67DD4B02"/>
    <w:rsid w:val="67F73E3E"/>
    <w:rsid w:val="67FFDD85"/>
    <w:rsid w:val="68025704"/>
    <w:rsid w:val="682D7860"/>
    <w:rsid w:val="68394E57"/>
    <w:rsid w:val="688B0A2A"/>
    <w:rsid w:val="689637FD"/>
    <w:rsid w:val="68A70571"/>
    <w:rsid w:val="68BBB42E"/>
    <w:rsid w:val="6900454E"/>
    <w:rsid w:val="690305C1"/>
    <w:rsid w:val="6910765A"/>
    <w:rsid w:val="69D501AF"/>
    <w:rsid w:val="69E71C90"/>
    <w:rsid w:val="69F45365"/>
    <w:rsid w:val="6A0154E3"/>
    <w:rsid w:val="6A6E67DD"/>
    <w:rsid w:val="6AB6329A"/>
    <w:rsid w:val="6ACD70D8"/>
    <w:rsid w:val="6ADF0BB9"/>
    <w:rsid w:val="6AE662E9"/>
    <w:rsid w:val="6AE77917"/>
    <w:rsid w:val="6B1F4423"/>
    <w:rsid w:val="6B294C91"/>
    <w:rsid w:val="6B9B0F84"/>
    <w:rsid w:val="6BB34520"/>
    <w:rsid w:val="6BEA55F0"/>
    <w:rsid w:val="6C564753"/>
    <w:rsid w:val="6D133EE0"/>
    <w:rsid w:val="6D862E57"/>
    <w:rsid w:val="6DA2484C"/>
    <w:rsid w:val="6E0C6169"/>
    <w:rsid w:val="6E1F5E9D"/>
    <w:rsid w:val="6E561C0E"/>
    <w:rsid w:val="6E571044"/>
    <w:rsid w:val="6E581269"/>
    <w:rsid w:val="6E9D17D7"/>
    <w:rsid w:val="6EAC099C"/>
    <w:rsid w:val="6EE968E4"/>
    <w:rsid w:val="6EFF5E9B"/>
    <w:rsid w:val="6F1F9B9D"/>
    <w:rsid w:val="6F7B2477"/>
    <w:rsid w:val="6F9208F0"/>
    <w:rsid w:val="6F9D91A7"/>
    <w:rsid w:val="6FC30AAA"/>
    <w:rsid w:val="6FC61156"/>
    <w:rsid w:val="70316EB5"/>
    <w:rsid w:val="707921D6"/>
    <w:rsid w:val="708515D7"/>
    <w:rsid w:val="70A365B8"/>
    <w:rsid w:val="711E13C9"/>
    <w:rsid w:val="713316EB"/>
    <w:rsid w:val="718D5813"/>
    <w:rsid w:val="71F370EC"/>
    <w:rsid w:val="720A6E02"/>
    <w:rsid w:val="726F7761"/>
    <w:rsid w:val="728063A7"/>
    <w:rsid w:val="72936B64"/>
    <w:rsid w:val="72C65E03"/>
    <w:rsid w:val="730977F1"/>
    <w:rsid w:val="730E028E"/>
    <w:rsid w:val="7333067A"/>
    <w:rsid w:val="73375A36"/>
    <w:rsid w:val="733B7906"/>
    <w:rsid w:val="73432D63"/>
    <w:rsid w:val="739E4566"/>
    <w:rsid w:val="74402462"/>
    <w:rsid w:val="745A5E80"/>
    <w:rsid w:val="74962C31"/>
    <w:rsid w:val="7572236F"/>
    <w:rsid w:val="75976C60"/>
    <w:rsid w:val="75C910E8"/>
    <w:rsid w:val="75F21F6D"/>
    <w:rsid w:val="76263B40"/>
    <w:rsid w:val="76C64EAF"/>
    <w:rsid w:val="76EEAA7F"/>
    <w:rsid w:val="771F0CBB"/>
    <w:rsid w:val="77302EC9"/>
    <w:rsid w:val="77324E93"/>
    <w:rsid w:val="77BC475C"/>
    <w:rsid w:val="77FE0876"/>
    <w:rsid w:val="781225CE"/>
    <w:rsid w:val="78226053"/>
    <w:rsid w:val="784976AB"/>
    <w:rsid w:val="788A6608"/>
    <w:rsid w:val="78A82F32"/>
    <w:rsid w:val="78E51B86"/>
    <w:rsid w:val="790F6B0E"/>
    <w:rsid w:val="794964C4"/>
    <w:rsid w:val="796C54B2"/>
    <w:rsid w:val="7A0E52C9"/>
    <w:rsid w:val="7ACD2960"/>
    <w:rsid w:val="7B0454AB"/>
    <w:rsid w:val="7B1864B3"/>
    <w:rsid w:val="7B2A40D3"/>
    <w:rsid w:val="7B2A5E81"/>
    <w:rsid w:val="7B3D5BB4"/>
    <w:rsid w:val="7B7377B2"/>
    <w:rsid w:val="7BED392B"/>
    <w:rsid w:val="7C374CF9"/>
    <w:rsid w:val="7C5717FC"/>
    <w:rsid w:val="7C703D67"/>
    <w:rsid w:val="7CAD6D69"/>
    <w:rsid w:val="7CB93960"/>
    <w:rsid w:val="7CF130FA"/>
    <w:rsid w:val="7D341239"/>
    <w:rsid w:val="7D5F0D77"/>
    <w:rsid w:val="7D835243"/>
    <w:rsid w:val="7D957F29"/>
    <w:rsid w:val="7D99EAEF"/>
    <w:rsid w:val="7DEC6A46"/>
    <w:rsid w:val="7E7222F3"/>
    <w:rsid w:val="7E892F73"/>
    <w:rsid w:val="7ECC1F8B"/>
    <w:rsid w:val="7EFB3DBC"/>
    <w:rsid w:val="7F0DF762"/>
    <w:rsid w:val="7F182BC0"/>
    <w:rsid w:val="7F7D58EC"/>
    <w:rsid w:val="7F8811FF"/>
    <w:rsid w:val="7FA51D95"/>
    <w:rsid w:val="7FB65F35"/>
    <w:rsid w:val="7FCF8A9C"/>
    <w:rsid w:val="7FDFC344"/>
    <w:rsid w:val="7FE62814"/>
    <w:rsid w:val="7FFB1547"/>
    <w:rsid w:val="92F9C0FB"/>
    <w:rsid w:val="967DA71C"/>
    <w:rsid w:val="96FEDFEB"/>
    <w:rsid w:val="9FBD77A8"/>
    <w:rsid w:val="9FEF4C9F"/>
    <w:rsid w:val="A7E84A8B"/>
    <w:rsid w:val="AF7DB2F6"/>
    <w:rsid w:val="AFBFF333"/>
    <w:rsid w:val="AFDB0B75"/>
    <w:rsid w:val="B9F3B4F7"/>
    <w:rsid w:val="BA5BB279"/>
    <w:rsid w:val="BA7B23C6"/>
    <w:rsid w:val="BADFEAFD"/>
    <w:rsid w:val="BAE72E36"/>
    <w:rsid w:val="BBF84422"/>
    <w:rsid w:val="BD770E32"/>
    <w:rsid w:val="BDE73373"/>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99" w:qFormat="1"/>
    <w:lsdException w:name="annotation text" w:qFormat="1"/>
    <w:lsdException w:name="header" w:semiHidden="0" w:unhideWhenUsed="0" w:qFormat="1"/>
    <w:lsdException w:name="footer" w:semiHidden="0" w:uiPriority="99" w:unhideWhenUsed="0" w:qFormat="1"/>
    <w:lsdException w:name="caption" w:uiPriority="35" w:qFormat="1"/>
    <w:lsdException w:name="page number" w:semiHidden="0" w:unhideWhenUsed="0" w:qFormat="1"/>
    <w:lsdException w:name="Title" w:semiHidden="0" w:uiPriority="10" w:unhideWhenUsed="0" w:qFormat="1"/>
    <w:lsdException w:name="Default Paragraph Font" w:semiHidden="0" w:uiPriority="1" w:qFormat="1"/>
    <w:lsdException w:name="Body Text" w:semiHidden="0" w:uiPriority="1" w:qFormat="1"/>
    <w:lsdException w:name="Body Text Indent" w:semiHidden="0" w:uiPriority="99" w:qFormat="1"/>
    <w:lsdException w:name="Subtitle" w:semiHidden="0" w:uiPriority="11" w:unhideWhenUsed="0" w:qFormat="1"/>
    <w:lsdException w:name="Body Text First Indent 2"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HTML Preformatted" w:semiHidden="0" w:unhideWhenUsed="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66C65"/>
    <w:pPr>
      <w:widowControl w:val="0"/>
      <w:jc w:val="both"/>
    </w:pPr>
    <w:rPr>
      <w:rFonts w:ascii="Calibri" w:hAnsi="Calibri" w:cs="黑体"/>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unhideWhenUsed/>
    <w:qFormat/>
    <w:rsid w:val="00866C65"/>
    <w:pPr>
      <w:spacing w:before="85"/>
      <w:ind w:left="677"/>
    </w:pPr>
    <w:rPr>
      <w:rFonts w:ascii="黑体" w:eastAsia="黑体" w:hAnsi="黑体"/>
      <w:sz w:val="25"/>
      <w:szCs w:val="25"/>
    </w:rPr>
  </w:style>
  <w:style w:type="paragraph" w:styleId="a4">
    <w:name w:val="Normal Indent"/>
    <w:basedOn w:val="a"/>
    <w:next w:val="a"/>
    <w:uiPriority w:val="99"/>
    <w:unhideWhenUsed/>
    <w:qFormat/>
    <w:rsid w:val="00866C65"/>
    <w:pPr>
      <w:adjustRightInd w:val="0"/>
      <w:spacing w:line="360" w:lineRule="auto"/>
      <w:ind w:firstLine="420"/>
    </w:pPr>
    <w:rPr>
      <w:rFonts w:cs="Times New Roman"/>
      <w:kern w:val="0"/>
      <w:sz w:val="24"/>
      <w:szCs w:val="24"/>
    </w:rPr>
  </w:style>
  <w:style w:type="paragraph" w:styleId="a5">
    <w:name w:val="annotation text"/>
    <w:basedOn w:val="a"/>
    <w:semiHidden/>
    <w:unhideWhenUsed/>
    <w:qFormat/>
    <w:rsid w:val="00866C65"/>
    <w:pPr>
      <w:jc w:val="left"/>
    </w:pPr>
  </w:style>
  <w:style w:type="paragraph" w:styleId="a6">
    <w:name w:val="Body Text Indent"/>
    <w:basedOn w:val="a"/>
    <w:uiPriority w:val="99"/>
    <w:unhideWhenUsed/>
    <w:qFormat/>
    <w:rsid w:val="00866C65"/>
    <w:pPr>
      <w:spacing w:line="640" w:lineRule="exact"/>
      <w:ind w:firstLine="615"/>
    </w:pPr>
  </w:style>
  <w:style w:type="paragraph" w:styleId="a7">
    <w:name w:val="Balloon Text"/>
    <w:basedOn w:val="a"/>
    <w:link w:val="Char"/>
    <w:unhideWhenUsed/>
    <w:qFormat/>
    <w:rsid w:val="00866C65"/>
    <w:rPr>
      <w:rFonts w:ascii="Times New Roman" w:hAnsi="Times New Roman" w:cs="Times New Roman"/>
      <w:kern w:val="0"/>
      <w:sz w:val="18"/>
      <w:szCs w:val="18"/>
    </w:rPr>
  </w:style>
  <w:style w:type="paragraph" w:styleId="a8">
    <w:name w:val="footer"/>
    <w:basedOn w:val="a"/>
    <w:link w:val="Char0"/>
    <w:uiPriority w:val="99"/>
    <w:qFormat/>
    <w:rsid w:val="00866C65"/>
    <w:pPr>
      <w:tabs>
        <w:tab w:val="center" w:pos="4153"/>
        <w:tab w:val="right" w:pos="8306"/>
      </w:tabs>
      <w:snapToGrid w:val="0"/>
      <w:jc w:val="left"/>
    </w:pPr>
    <w:rPr>
      <w:rFonts w:ascii="Times New Roman" w:hAnsi="Times New Roman" w:cs="Times New Roman"/>
      <w:kern w:val="0"/>
      <w:sz w:val="18"/>
      <w:szCs w:val="20"/>
    </w:rPr>
  </w:style>
  <w:style w:type="paragraph" w:styleId="a9">
    <w:name w:val="header"/>
    <w:basedOn w:val="a"/>
    <w:link w:val="Char1"/>
    <w:qFormat/>
    <w:rsid w:val="00866C65"/>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kern w:val="0"/>
      <w:sz w:val="18"/>
      <w:szCs w:val="20"/>
    </w:rPr>
  </w:style>
  <w:style w:type="paragraph" w:styleId="HTML">
    <w:name w:val="HTML Preformatted"/>
    <w:basedOn w:val="a"/>
    <w:link w:val="HTMLChar"/>
    <w:qFormat/>
    <w:rsid w:val="00866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aa">
    <w:name w:val="Normal (Web)"/>
    <w:basedOn w:val="a"/>
    <w:qFormat/>
    <w:rsid w:val="00866C65"/>
    <w:pPr>
      <w:widowControl/>
      <w:spacing w:before="100" w:beforeAutospacing="1" w:after="100" w:afterAutospacing="1"/>
      <w:jc w:val="left"/>
    </w:pPr>
    <w:rPr>
      <w:rFonts w:ascii="宋体" w:hAnsi="宋体" w:cs="Times New Roman"/>
      <w:color w:val="000000"/>
      <w:kern w:val="0"/>
      <w:sz w:val="24"/>
      <w:szCs w:val="20"/>
    </w:rPr>
  </w:style>
  <w:style w:type="paragraph" w:styleId="2">
    <w:name w:val="Body Text First Indent 2"/>
    <w:basedOn w:val="a6"/>
    <w:next w:val="a"/>
    <w:uiPriority w:val="99"/>
    <w:unhideWhenUsed/>
    <w:qFormat/>
    <w:rsid w:val="00866C65"/>
    <w:pPr>
      <w:spacing w:line="240" w:lineRule="auto"/>
      <w:ind w:leftChars="200" w:left="420" w:firstLineChars="200" w:firstLine="420"/>
    </w:pPr>
    <w:rPr>
      <w:rFonts w:ascii="Times New Roman" w:eastAsia="Times New Roman" w:hAnsi="Times New Roman" w:cs="Times New Roman"/>
      <w:b/>
      <w:szCs w:val="24"/>
      <w:lang w:eastAsia="en-US"/>
    </w:rPr>
  </w:style>
  <w:style w:type="table" w:styleId="ab">
    <w:name w:val="Table Grid"/>
    <w:basedOn w:val="a2"/>
    <w:qFormat/>
    <w:rsid w:val="00866C6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uiPriority w:val="22"/>
    <w:qFormat/>
    <w:rsid w:val="00866C65"/>
    <w:rPr>
      <w:b/>
    </w:rPr>
  </w:style>
  <w:style w:type="character" w:styleId="ad">
    <w:name w:val="page number"/>
    <w:basedOn w:val="a1"/>
    <w:qFormat/>
    <w:rsid w:val="00866C65"/>
  </w:style>
  <w:style w:type="paragraph" w:customStyle="1" w:styleId="BodyText">
    <w:name w:val="BodyText"/>
    <w:basedOn w:val="a"/>
    <w:qFormat/>
    <w:rsid w:val="00866C65"/>
    <w:pPr>
      <w:textAlignment w:val="baseline"/>
    </w:pPr>
    <w:rPr>
      <w:rFonts w:ascii="等线" w:eastAsia="等线" w:hAnsi="等线"/>
    </w:rPr>
  </w:style>
  <w:style w:type="paragraph" w:customStyle="1" w:styleId="p15">
    <w:name w:val="p15"/>
    <w:basedOn w:val="a"/>
    <w:qFormat/>
    <w:rsid w:val="00866C65"/>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qFormat/>
    <w:rsid w:val="00866C65"/>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link w:val="a7"/>
    <w:qFormat/>
    <w:rsid w:val="00866C65"/>
    <w:rPr>
      <w:sz w:val="18"/>
      <w:szCs w:val="18"/>
    </w:rPr>
  </w:style>
  <w:style w:type="character" w:customStyle="1" w:styleId="Char0">
    <w:name w:val="页脚 Char"/>
    <w:link w:val="a8"/>
    <w:uiPriority w:val="99"/>
    <w:qFormat/>
    <w:rsid w:val="00866C65"/>
    <w:rPr>
      <w:rFonts w:ascii="Times New Roman" w:eastAsia="宋体" w:hAnsi="Times New Roman" w:cs="Times New Roman"/>
      <w:sz w:val="18"/>
      <w:szCs w:val="20"/>
    </w:rPr>
  </w:style>
  <w:style w:type="character" w:customStyle="1" w:styleId="Char1">
    <w:name w:val="页眉 Char"/>
    <w:link w:val="a9"/>
    <w:qFormat/>
    <w:rsid w:val="00866C65"/>
    <w:rPr>
      <w:rFonts w:ascii="Times New Roman" w:eastAsia="宋体" w:hAnsi="Times New Roman" w:cs="Times New Roman"/>
      <w:sz w:val="18"/>
      <w:szCs w:val="20"/>
    </w:rPr>
  </w:style>
  <w:style w:type="character" w:customStyle="1" w:styleId="HTMLChar">
    <w:name w:val="HTML 预设格式 Char"/>
    <w:link w:val="HTML"/>
    <w:qFormat/>
    <w:rsid w:val="00866C65"/>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pro.baidu.com/cpro/ui/uijs.php?adclass=0&amp;app_id=0&amp;c=news&amp;cf=1001&amp;ch=0&amp;di=128&amp;fv=18&amp;is_app=0&amp;jk=67a1403340490156&amp;k=???&amp;k0=???&amp;kdi0=0&amp;luki=5&amp;mcpm=0&amp;n=10&amp;p=baidu&amp;q=80014150_cpr&amp;rb=0&amp;rs=1&amp;seller_id=1&amp;sid=560149403340a167&amp;ssp2=1&amp;stid=9&amp;t=tpclicked3_hc&amp;td=1685601&amp;tu=u1685601&amp;u=http://www.88148.com/Info/2015112013733.html&amp;urli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160</Pages>
  <Words>13832</Words>
  <Characters>78845</Characters>
  <Application>Microsoft Office Word</Application>
  <DocSecurity>0</DocSecurity>
  <Lines>657</Lines>
  <Paragraphs>184</Paragraphs>
  <ScaleCrop>false</ScaleCrop>
  <Company>DNGS</Company>
  <LinksUpToDate>false</LinksUpToDate>
  <CharactersWithSpaces>92493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_x0001__x0001_</dc:title>
  <dc:creator>ACER</dc:creator>
  <cp:lastModifiedBy>麦潮玉</cp:lastModifiedBy>
  <cp:revision>5</cp:revision>
  <cp:lastPrinted>2024-09-29T03:16:00Z</cp:lastPrinted>
  <dcterms:created xsi:type="dcterms:W3CDTF">2022-05-02T09:07:00Z</dcterms:created>
  <dcterms:modified xsi:type="dcterms:W3CDTF">2024-09-29T03:17:00Z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1DEC99E2E443472F9B8B444086ACFB69</vt:lpwstr>
  </property>
</Properties>
</file>