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53BE2">
      <w:pPr>
        <w:rPr>
          <w:sz w:val="84"/>
          <w:szCs w:val="84"/>
          <w:u w:val="single"/>
        </w:rPr>
      </w:pPr>
    </w:p>
    <w:p w14:paraId="25852DC3">
      <w:pPr>
        <w:rPr>
          <w:sz w:val="84"/>
          <w:szCs w:val="84"/>
          <w:u w:val="single"/>
        </w:rPr>
      </w:pPr>
    </w:p>
    <w:p w14:paraId="0B7F992A">
      <w:pPr>
        <w:rPr>
          <w:sz w:val="84"/>
          <w:szCs w:val="84"/>
          <w:u w:val="single"/>
        </w:rPr>
      </w:pPr>
    </w:p>
    <w:p w14:paraId="019AB61C">
      <w:pPr>
        <w:rPr>
          <w:sz w:val="84"/>
          <w:szCs w:val="84"/>
          <w:u w:val="single"/>
        </w:rPr>
      </w:pPr>
    </w:p>
    <w:p w14:paraId="0E7644E5">
      <w:pPr>
        <w:jc w:val="center"/>
        <w:rPr>
          <w:rFonts w:hint="eastAsia" w:eastAsia="宋体"/>
          <w:sz w:val="52"/>
          <w:szCs w:val="52"/>
          <w:lang w:val="en-US" w:eastAsia="zh-CN"/>
        </w:rPr>
      </w:pPr>
      <w:r>
        <w:rPr>
          <w:rFonts w:hint="eastAsia"/>
          <w:sz w:val="52"/>
          <w:szCs w:val="52"/>
          <w:lang w:val="en-US" w:eastAsia="zh-CN"/>
        </w:rPr>
        <w:t>2024</w:t>
      </w:r>
      <w:r>
        <w:rPr>
          <w:rFonts w:hint="eastAsia"/>
          <w:sz w:val="52"/>
          <w:szCs w:val="52"/>
        </w:rPr>
        <w:t>年</w:t>
      </w:r>
      <w:r>
        <w:rPr>
          <w:rFonts w:hint="eastAsia"/>
          <w:sz w:val="52"/>
          <w:szCs w:val="52"/>
          <w:lang w:val="en-US" w:eastAsia="zh-CN"/>
        </w:rPr>
        <w:t>琼中黎族苗族自治县水务局</w:t>
      </w:r>
      <w:r>
        <w:rPr>
          <w:rFonts w:hint="eastAsia"/>
          <w:sz w:val="52"/>
          <w:szCs w:val="52"/>
        </w:rPr>
        <w:t>预算</w:t>
      </w:r>
      <w:r>
        <w:rPr>
          <w:rFonts w:hint="eastAsia"/>
          <w:sz w:val="52"/>
          <w:szCs w:val="52"/>
          <w:lang w:val="en-US" w:eastAsia="zh-CN"/>
        </w:rPr>
        <w:t>说明</w:t>
      </w:r>
    </w:p>
    <w:p w14:paraId="22159783">
      <w:pPr>
        <w:ind w:firstLine="1680"/>
        <w:jc w:val="center"/>
        <w:rPr>
          <w:sz w:val="84"/>
          <w:szCs w:val="84"/>
        </w:rPr>
      </w:pPr>
    </w:p>
    <w:p w14:paraId="21F57960">
      <w:pPr>
        <w:ind w:firstLine="1680"/>
        <w:jc w:val="center"/>
        <w:rPr>
          <w:sz w:val="84"/>
          <w:szCs w:val="84"/>
        </w:rPr>
      </w:pPr>
    </w:p>
    <w:p w14:paraId="010545BC">
      <w:pPr>
        <w:ind w:firstLine="1680"/>
        <w:jc w:val="center"/>
        <w:rPr>
          <w:sz w:val="84"/>
          <w:szCs w:val="84"/>
        </w:rPr>
      </w:pPr>
    </w:p>
    <w:p w14:paraId="14A0D43F">
      <w:pPr>
        <w:ind w:firstLine="1680"/>
        <w:jc w:val="center"/>
        <w:rPr>
          <w:sz w:val="84"/>
          <w:szCs w:val="84"/>
        </w:rPr>
      </w:pPr>
    </w:p>
    <w:p w14:paraId="6BD3B2A5">
      <w:pPr>
        <w:ind w:firstLine="1680"/>
        <w:jc w:val="center"/>
        <w:rPr>
          <w:sz w:val="84"/>
          <w:szCs w:val="84"/>
        </w:rPr>
      </w:pPr>
    </w:p>
    <w:p w14:paraId="32408D69">
      <w:pPr>
        <w:rPr>
          <w:sz w:val="84"/>
          <w:szCs w:val="84"/>
        </w:rPr>
      </w:pPr>
    </w:p>
    <w:p w14:paraId="4F9F0A8A">
      <w:pPr>
        <w:jc w:val="center"/>
        <w:rPr>
          <w:rFonts w:ascii="黑体" w:hAnsi="黑体" w:eastAsia="黑体"/>
          <w:sz w:val="52"/>
          <w:szCs w:val="52"/>
        </w:rPr>
      </w:pPr>
      <w:r>
        <w:rPr>
          <w:rFonts w:hint="eastAsia" w:ascii="黑体" w:hAnsi="黑体" w:eastAsia="黑体"/>
          <w:sz w:val="52"/>
          <w:szCs w:val="52"/>
        </w:rPr>
        <w:t>目录</w:t>
      </w:r>
    </w:p>
    <w:p w14:paraId="09A28DBC">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琼中黎族苗族自治县水务局概</w:t>
      </w:r>
      <w:r>
        <w:rPr>
          <w:rFonts w:hint="eastAsia" w:ascii="黑体" w:hAnsi="黑体" w:eastAsia="黑体"/>
          <w:sz w:val="32"/>
          <w:szCs w:val="32"/>
        </w:rPr>
        <w:t>况</w:t>
      </w:r>
    </w:p>
    <w:p w14:paraId="31D511BD">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14:paraId="370BA3D2">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14:paraId="47009E35">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单位预算表</w:t>
      </w:r>
    </w:p>
    <w:p w14:paraId="340874A5">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14:paraId="07F464BC">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14:paraId="1A727C96">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14:paraId="11790A86">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14:paraId="560673DA">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3D674895">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14:paraId="43508BE1">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14:paraId="117FB6AC">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14:paraId="144EDACD">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14:paraId="4CD8BB60">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14:paraId="48AD13BA">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单位预算情况说明</w:t>
      </w:r>
    </w:p>
    <w:p w14:paraId="275BD9E3">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14:paraId="1121B0AE">
      <w:pPr>
        <w:pStyle w:val="7"/>
        <w:ind w:left="1320" w:firstLine="0" w:firstLineChars="0"/>
        <w:jc w:val="left"/>
        <w:rPr>
          <w:rFonts w:ascii="黑体" w:hAnsi="黑体" w:eastAsia="黑体"/>
          <w:sz w:val="32"/>
          <w:szCs w:val="32"/>
        </w:rPr>
      </w:pPr>
    </w:p>
    <w:p w14:paraId="620B4C56">
      <w:pPr>
        <w:jc w:val="left"/>
        <w:rPr>
          <w:rFonts w:ascii="黑体" w:hAnsi="黑体" w:eastAsia="黑体"/>
          <w:sz w:val="32"/>
          <w:szCs w:val="32"/>
        </w:rPr>
      </w:pPr>
    </w:p>
    <w:p w14:paraId="7A7832BD">
      <w:pPr>
        <w:jc w:val="left"/>
        <w:rPr>
          <w:rFonts w:ascii="黑体" w:hAnsi="黑体" w:eastAsia="黑体"/>
          <w:sz w:val="32"/>
          <w:szCs w:val="32"/>
        </w:rPr>
      </w:pPr>
    </w:p>
    <w:p w14:paraId="6D0C273E">
      <w:pPr>
        <w:jc w:val="left"/>
        <w:rPr>
          <w:rFonts w:ascii="黑体" w:hAnsi="黑体" w:eastAsia="黑体"/>
          <w:sz w:val="32"/>
          <w:szCs w:val="32"/>
        </w:rPr>
      </w:pPr>
    </w:p>
    <w:p w14:paraId="4CFCA38C">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琼中黎族苗族自治县水务局</w:t>
      </w:r>
      <w:r>
        <w:rPr>
          <w:rFonts w:hint="eastAsia" w:ascii="黑体" w:hAnsi="黑体" w:eastAsia="黑体"/>
          <w:sz w:val="32"/>
          <w:szCs w:val="32"/>
        </w:rPr>
        <w:t>概况</w:t>
      </w:r>
    </w:p>
    <w:p w14:paraId="3C218E8A">
      <w:pPr>
        <w:jc w:val="left"/>
        <w:rPr>
          <w:rFonts w:ascii="仿宋_GB2312" w:hAnsi="仿宋_GB2312" w:eastAsia="仿宋_GB2312" w:cs="仿宋_GB2312"/>
          <w:sz w:val="32"/>
          <w:szCs w:val="32"/>
        </w:rPr>
      </w:pPr>
    </w:p>
    <w:p w14:paraId="2B6D2EED">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14:paraId="297DD312">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（一）贯彻落实党中央、国家有关水务工作的方针政策、法律法规，执行省委省政府决策部署、海南自由贸易试验区（自由贸易港）政策措施和县委县政府的工作部署。</w:t>
      </w:r>
    </w:p>
    <w:p w14:paraId="154A9FA2">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（二）组织实施省水务工作政策规定、规章制度和发展战略，推进水务改革，研究提出推进海南自由贸易试验区、中国特色自由贸易港建设涉及水务工作方面的意见和建议。</w:t>
      </w:r>
    </w:p>
    <w:p w14:paraId="4D3D2177">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（三</w:t>
      </w:r>
      <w:r>
        <w:rPr>
          <w:rFonts w:hint="eastAsia" w:ascii="宋体" w:hAnsi="宋体" w:eastAsia="仿宋_GB2312" w:cs="仿宋_GB2312"/>
          <w:sz w:val="32"/>
          <w:szCs w:val="32"/>
        </w:rPr>
        <w:t>）负责保障水资源的合理开发利用。</w:t>
      </w:r>
      <w:r>
        <w:rPr>
          <w:rFonts w:hint="eastAsia" w:ascii="宋体" w:hAnsi="宋体" w:eastAsia="仿宋_GB2312" w:cs="仿宋_GB2312"/>
          <w:color w:val="000000"/>
          <w:sz w:val="32"/>
          <w:szCs w:val="32"/>
        </w:rPr>
        <w:t>推进水利基础设施网络建设，组织编制水务发展规划、江河流域综合规划、防洪规划等水务规划。负责提出水务固定资产投资规模和方向、水务资金安排的建议，并组织、指导实施。</w:t>
      </w:r>
    </w:p>
    <w:p w14:paraId="3FD26B4A">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000000"/>
          <w:sz w:val="32"/>
          <w:szCs w:val="32"/>
        </w:rPr>
        <w:t>（四）负责生活、生产经营和生态环境用水的统筹和保障。贯彻落实最严格水资源管理制度。实施水资源的统一监督管理，负责流域及调水工程的水资源调度。组织编制水</w:t>
      </w:r>
      <w:r>
        <w:rPr>
          <w:rFonts w:hint="eastAsia" w:ascii="宋体" w:hAnsi="宋体" w:eastAsia="仿宋_GB2312" w:cs="仿宋_GB2312"/>
          <w:sz w:val="32"/>
          <w:szCs w:val="32"/>
        </w:rPr>
        <w:t>资源保护相关规划。组织实施取水许可、水资源论证、防洪论证等制度，</w:t>
      </w:r>
      <w:r>
        <w:rPr>
          <w:rFonts w:hint="eastAsia" w:ascii="宋体" w:hAnsi="宋体" w:eastAsia="仿宋_GB2312" w:cs="仿宋_GB2312"/>
          <w:color w:val="000000"/>
          <w:sz w:val="32"/>
          <w:szCs w:val="32"/>
        </w:rPr>
        <w:t>指导</w:t>
      </w:r>
      <w:r>
        <w:rPr>
          <w:rFonts w:hint="eastAsia" w:ascii="宋体" w:hAnsi="宋体" w:eastAsia="仿宋_GB2312" w:cs="仿宋_GB2312"/>
          <w:sz w:val="32"/>
          <w:szCs w:val="32"/>
        </w:rPr>
        <w:t>开展水资源有偿使用工作。</w:t>
      </w:r>
    </w:p>
    <w:p w14:paraId="50099A79">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sz w:val="32"/>
          <w:szCs w:val="32"/>
        </w:rPr>
        <w:t>（五）指导水文工作。负责全县水文水资源监测、水文站网建设和管理。对江河湖库和地下水实施监测，发布水文水资源信息、情报预报和水资源公报。按规定组织开展水资源、</w:t>
      </w:r>
      <w:r>
        <w:rPr>
          <w:rFonts w:hint="eastAsia" w:ascii="宋体" w:hAnsi="宋体" w:eastAsia="仿宋_GB2312" w:cs="仿宋_GB2312"/>
          <w:color w:val="000000"/>
          <w:sz w:val="32"/>
          <w:szCs w:val="32"/>
        </w:rPr>
        <w:t>水能资源调查评价和水资源承载能力监测预警工作。</w:t>
      </w:r>
    </w:p>
    <w:p w14:paraId="3F37594F">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（六）组织实施具有控制性的和跨流域的重要水利工程建设与运行管理。按权限组织审查、审批水务建设项目可行性研究报告和初步设计。负责监督水务工程建设与运行管理。</w:t>
      </w:r>
    </w:p>
    <w:p w14:paraId="492AB08D">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000000"/>
          <w:sz w:val="32"/>
          <w:szCs w:val="32"/>
        </w:rPr>
        <w:t>（七）负责水务设施、水域及其岸线的管理、保护。牵头负责全面实施河长制、湖长制工作，监督江河、湖库的治理、开发和保护。组织河湖水生态保护与修复、河湖生态流量水量管理以及河湖水系</w:t>
      </w:r>
      <w:r>
        <w:rPr>
          <w:rFonts w:hint="eastAsia" w:ascii="宋体" w:hAnsi="宋体" w:eastAsia="仿宋_GB2312" w:cs="仿宋_GB2312"/>
          <w:sz w:val="32"/>
          <w:szCs w:val="32"/>
        </w:rPr>
        <w:t>连通工作。负责水利工程移民管理工作。</w:t>
      </w:r>
    </w:p>
    <w:p w14:paraId="3AC7C2F4">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sz w:val="32"/>
          <w:szCs w:val="32"/>
        </w:rPr>
        <w:t>（八）指导农村水利工作。组织开展大中型灌排工程建设与改造。组织实施农村饮水安全工程建设与管理工作，指导节水灌溉有关工作。指导农村水利改</w:t>
      </w:r>
      <w:r>
        <w:rPr>
          <w:rFonts w:hint="eastAsia" w:ascii="宋体" w:hAnsi="宋体" w:eastAsia="仿宋_GB2312" w:cs="仿宋_GB2312"/>
          <w:color w:val="000000"/>
          <w:sz w:val="32"/>
          <w:szCs w:val="32"/>
        </w:rPr>
        <w:t>革创新和社会化服务体系建设。指导农村水能资源开发、小水电改造和水电农村电气化工作。</w:t>
      </w:r>
    </w:p>
    <w:p w14:paraId="782E7FCE">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（九）负责节约用水工作。组织编制节约用水规划，组织实施用水总量控制等管理制度，推动节水型社会建设工作。 </w:t>
      </w:r>
    </w:p>
    <w:p w14:paraId="5053F93D">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（十）指导城乡水务工作。指导全县城乡供水节水、排水防涝、污水处理及再生水利用等工程的建设与管理工作。参与城乡供水价格核定工作。</w:t>
      </w:r>
    </w:p>
    <w:p w14:paraId="3B9F2F7E">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000000"/>
          <w:sz w:val="32"/>
          <w:szCs w:val="32"/>
        </w:rPr>
        <w:t>（十一）</w:t>
      </w:r>
      <w:r>
        <w:rPr>
          <w:rFonts w:hint="eastAsia" w:ascii="宋体" w:hAnsi="宋体" w:eastAsia="仿宋_GB2312" w:cs="仿宋_GB2312"/>
          <w:sz w:val="32"/>
          <w:szCs w:val="32"/>
        </w:rPr>
        <w:t>负责水土保持工作。拟订并监督实施水土保持规划，组织实施水土流失的综合防治、监测预报并定期公告。负责生产建设项目水土保持监督管理工作，指导国家重点水土保持建设项目的实施。</w:t>
      </w:r>
    </w:p>
    <w:p w14:paraId="5A63E310">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十二）依法负责水务行业安全生产工作，组织指导水库、水电站大坝、农村水电站、城乡供排水行业的安全监管。组织水务建设市场的监督管理，组织实施水务工程建设的监督。协调水事纠纷，指导水政监察和水行政执法工作。</w:t>
      </w:r>
    </w:p>
    <w:p w14:paraId="46F5AF57">
      <w:pPr>
        <w:pStyle w:val="4"/>
        <w:spacing w:before="0" w:beforeAutospacing="0" w:after="0" w:afterAutospacing="0" w:line="578" w:lineRule="exact"/>
        <w:ind w:firstLine="640" w:firstLineChars="200"/>
        <w:jc w:val="both"/>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（十三）开展水务科技与对外合作工作。组织开展水务行业质量监督工作。组织、参与有关水务工作的对外交流工作。</w:t>
      </w:r>
    </w:p>
    <w:p w14:paraId="3BA2E3ED">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000000"/>
          <w:sz w:val="32"/>
          <w:szCs w:val="32"/>
        </w:rPr>
        <w:t>（十四）负责落实综合防灾减灾规划相关要求，组织编制洪水干旱灾害防治规划和防护标准并指导实施。承担水情旱情监测预警工作。组织编制重要江河湖泊和重要水工程的防御洪水抗御旱灾调度及应急水量调度方案，按程序</w:t>
      </w:r>
      <w:r>
        <w:rPr>
          <w:rFonts w:hint="eastAsia" w:ascii="宋体" w:hAnsi="宋体" w:eastAsia="仿宋_GB2312" w:cs="仿宋_GB2312"/>
          <w:sz w:val="32"/>
          <w:szCs w:val="32"/>
        </w:rPr>
        <w:t>报批并组织实施。承担防御洪水应急抢险的技术支撑工作。承担台风防御期间重要水工程调度工作。</w:t>
      </w:r>
    </w:p>
    <w:p w14:paraId="5D20FE2E">
      <w:pPr>
        <w:pStyle w:val="4"/>
        <w:spacing w:before="0" w:beforeAutospacing="0" w:after="0" w:afterAutospacing="0" w:line="578"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（十五）完成县委、县政府和上级部门交办的其他工作任务。</w:t>
      </w:r>
    </w:p>
    <w:p w14:paraId="13211624">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14:paraId="3C50E191">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cs="仿宋_GB2312"/>
          <w:sz w:val="32"/>
          <w:szCs w:val="32"/>
        </w:rPr>
        <w:t>部门预算编制范围的二级预算单位包括：</w:t>
      </w:r>
    </w:p>
    <w:p w14:paraId="12A3F6D3">
      <w:pPr>
        <w:pStyle w:val="7"/>
        <w:numPr>
          <w:ilvl w:val="0"/>
          <w:numId w:val="6"/>
        </w:numPr>
        <w:ind w:firstLineChars="0"/>
        <w:jc w:val="left"/>
        <w:rPr>
          <w:rFonts w:ascii="仿宋_GB2312" w:hAnsi="黑体" w:eastAsia="仿宋_GB2312" w:cs="仿宋_GB2312"/>
          <w:sz w:val="32"/>
          <w:szCs w:val="32"/>
          <w:lang w:val="en-US"/>
        </w:rPr>
      </w:pPr>
      <w:r>
        <w:rPr>
          <w:rFonts w:hint="eastAsia" w:ascii="仿宋_GB2312" w:hAnsi="黑体" w:eastAsia="仿宋_GB2312" w:cs="仿宋_GB2312"/>
          <w:sz w:val="32"/>
          <w:szCs w:val="32"/>
        </w:rPr>
        <w:t>琼中黎族苗族自治县水务局</w:t>
      </w:r>
      <w:r>
        <w:rPr>
          <w:rFonts w:hint="eastAsia" w:ascii="仿宋_GB2312" w:hAnsi="黑体" w:eastAsia="仿宋_GB2312" w:cs="仿宋_GB2312"/>
          <w:sz w:val="32"/>
          <w:szCs w:val="32"/>
          <w:lang w:val="en-US" w:eastAsia="zh-CN"/>
        </w:rPr>
        <w:t>本级</w:t>
      </w:r>
    </w:p>
    <w:p w14:paraId="35958772">
      <w:pPr>
        <w:pStyle w:val="7"/>
        <w:numPr>
          <w:ilvl w:val="0"/>
          <w:numId w:val="6"/>
        </w:numPr>
        <w:ind w:firstLineChars="0"/>
        <w:jc w:val="left"/>
        <w:rPr>
          <w:rFonts w:ascii="仿宋_GB2312" w:hAnsi="黑体" w:eastAsia="仿宋_GB2312" w:cs="仿宋_GB2312"/>
          <w:sz w:val="32"/>
          <w:szCs w:val="32"/>
          <w:lang w:val="en-US"/>
        </w:rPr>
      </w:pPr>
      <w:r>
        <w:rPr>
          <w:rFonts w:hint="eastAsia" w:ascii="仿宋_GB2312" w:hAnsi="黑体" w:eastAsia="仿宋_GB2312" w:cs="仿宋_GB2312"/>
          <w:sz w:val="32"/>
          <w:szCs w:val="32"/>
        </w:rPr>
        <w:t>琼中黎族苗族自治县</w:t>
      </w:r>
      <w:r>
        <w:rPr>
          <w:rFonts w:hint="eastAsia" w:ascii="仿宋_GB2312" w:hAnsi="黑体" w:eastAsia="仿宋_GB2312" w:cs="仿宋_GB2312"/>
          <w:sz w:val="32"/>
          <w:szCs w:val="32"/>
          <w:lang w:val="en-US" w:eastAsia="zh-CN"/>
        </w:rPr>
        <w:t>水电建设工程质量监督站</w:t>
      </w:r>
    </w:p>
    <w:p w14:paraId="35408CE5">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单位预算表</w:t>
      </w:r>
    </w:p>
    <w:tbl>
      <w:tblPr>
        <w:tblStyle w:val="5"/>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30"/>
        <w:gridCol w:w="1029"/>
        <w:gridCol w:w="1743"/>
        <w:gridCol w:w="1029"/>
        <w:gridCol w:w="857"/>
        <w:gridCol w:w="328"/>
        <w:gridCol w:w="1319"/>
      </w:tblGrid>
      <w:tr w14:paraId="1D316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30" w:type="dxa"/>
            <w:shd w:val="clear" w:color="auto" w:fill="auto"/>
            <w:vAlign w:val="center"/>
          </w:tcPr>
          <w:p w14:paraId="07A8DCE3">
            <w:pPr>
              <w:rPr>
                <w:rFonts w:hint="eastAsia" w:ascii="宋体" w:hAnsi="宋体" w:eastAsia="宋体" w:cs="宋体"/>
                <w:i w:val="0"/>
                <w:color w:val="000000"/>
                <w:sz w:val="22"/>
                <w:szCs w:val="22"/>
                <w:u w:val="none"/>
              </w:rPr>
            </w:pPr>
          </w:p>
        </w:tc>
        <w:tc>
          <w:tcPr>
            <w:tcW w:w="1029" w:type="dxa"/>
            <w:shd w:val="clear" w:color="auto" w:fill="auto"/>
            <w:vAlign w:val="center"/>
          </w:tcPr>
          <w:p w14:paraId="02FE3724">
            <w:pPr>
              <w:rPr>
                <w:rFonts w:hint="eastAsia" w:ascii="宋体" w:hAnsi="宋体" w:eastAsia="宋体" w:cs="宋体"/>
                <w:i w:val="0"/>
                <w:color w:val="000000"/>
                <w:sz w:val="22"/>
                <w:szCs w:val="22"/>
                <w:u w:val="none"/>
              </w:rPr>
            </w:pPr>
          </w:p>
        </w:tc>
        <w:tc>
          <w:tcPr>
            <w:tcW w:w="1743" w:type="dxa"/>
            <w:shd w:val="clear" w:color="auto" w:fill="auto"/>
            <w:vAlign w:val="center"/>
          </w:tcPr>
          <w:p w14:paraId="239944A7">
            <w:pPr>
              <w:rPr>
                <w:rFonts w:hint="eastAsia" w:ascii="宋体" w:hAnsi="宋体" w:eastAsia="宋体" w:cs="宋体"/>
                <w:i w:val="0"/>
                <w:color w:val="000000"/>
                <w:sz w:val="18"/>
                <w:szCs w:val="18"/>
                <w:u w:val="none"/>
              </w:rPr>
            </w:pPr>
          </w:p>
        </w:tc>
        <w:tc>
          <w:tcPr>
            <w:tcW w:w="1029"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7707166">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118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24223556">
            <w:pPr>
              <w:keepNext w:val="0"/>
              <w:keepLines w:val="0"/>
              <w:widowControl/>
              <w:suppressLineNumbers w:val="0"/>
              <w:jc w:val="left"/>
              <w:textAlignment w:val="center"/>
              <w:rPr>
                <w:rFonts w:ascii="宋体" w:hAnsi="宋体" w:eastAsia="宋体" w:cs="宋体"/>
                <w:i w:val="0"/>
                <w:color w:val="000000"/>
                <w:sz w:val="18"/>
                <w:szCs w:val="18"/>
                <w:u w:val="none"/>
              </w:rPr>
            </w:pPr>
          </w:p>
        </w:tc>
        <w:tc>
          <w:tcPr>
            <w:tcW w:w="1319"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23CD3FD">
            <w:pPr>
              <w:keepNext w:val="0"/>
              <w:keepLines w:val="0"/>
              <w:widowControl/>
              <w:suppressLineNumbers w:val="0"/>
              <w:jc w:val="left"/>
              <w:textAlignment w:val="center"/>
              <w:rPr>
                <w:rFonts w:ascii="宋体" w:hAnsi="宋体" w:eastAsia="宋体" w:cs="宋体"/>
                <w:i w:val="0"/>
                <w:color w:val="000000"/>
                <w:sz w:val="18"/>
                <w:szCs w:val="18"/>
                <w:u w:val="none"/>
              </w:rPr>
            </w:pPr>
          </w:p>
        </w:tc>
      </w:tr>
      <w:tr w14:paraId="306BD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35"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14:paraId="44B5F29D">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财政拨款收支总表</w:t>
            </w:r>
          </w:p>
        </w:tc>
      </w:tr>
      <w:tr w14:paraId="1698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030" w:type="dxa"/>
            <w:tcBorders>
              <w:top w:val="single" w:color="FFFFFF" w:sz="4" w:space="0"/>
              <w:left w:val="single" w:color="FFFFFF" w:sz="4" w:space="0"/>
              <w:right w:val="single" w:color="FFFFFF" w:sz="4" w:space="0"/>
            </w:tcBorders>
            <w:shd w:val="clear" w:color="auto" w:fill="auto"/>
            <w:vAlign w:val="center"/>
          </w:tcPr>
          <w:p w14:paraId="7D6B72AF">
            <w:pPr>
              <w:rPr>
                <w:rFonts w:hint="eastAsia" w:ascii="宋体" w:hAnsi="宋体" w:eastAsia="宋体" w:cs="宋体"/>
                <w:i w:val="0"/>
                <w:color w:val="000000"/>
                <w:sz w:val="22"/>
                <w:szCs w:val="22"/>
                <w:u w:val="none"/>
              </w:rPr>
            </w:pPr>
          </w:p>
        </w:tc>
        <w:tc>
          <w:tcPr>
            <w:tcW w:w="1029" w:type="dxa"/>
            <w:shd w:val="clear" w:color="auto" w:fill="auto"/>
            <w:vAlign w:val="center"/>
          </w:tcPr>
          <w:p w14:paraId="510E6F92">
            <w:pPr>
              <w:rPr>
                <w:rFonts w:hint="eastAsia" w:ascii="宋体" w:hAnsi="宋体" w:eastAsia="宋体" w:cs="宋体"/>
                <w:i w:val="0"/>
                <w:color w:val="000000"/>
                <w:sz w:val="22"/>
                <w:szCs w:val="22"/>
                <w:u w:val="none"/>
              </w:rPr>
            </w:pPr>
          </w:p>
        </w:tc>
        <w:tc>
          <w:tcPr>
            <w:tcW w:w="1743" w:type="dxa"/>
            <w:shd w:val="clear" w:color="auto" w:fill="auto"/>
            <w:vAlign w:val="center"/>
          </w:tcPr>
          <w:p w14:paraId="52E303B7">
            <w:pPr>
              <w:rPr>
                <w:rFonts w:hint="eastAsia" w:ascii="宋体" w:hAnsi="宋体" w:eastAsia="宋体" w:cs="宋体"/>
                <w:i w:val="0"/>
                <w:color w:val="000000"/>
                <w:sz w:val="18"/>
                <w:szCs w:val="18"/>
                <w:u w:val="none"/>
              </w:rPr>
            </w:pPr>
          </w:p>
        </w:tc>
        <w:tc>
          <w:tcPr>
            <w:tcW w:w="1029" w:type="dxa"/>
            <w:shd w:val="clear" w:color="auto" w:fill="auto"/>
            <w:vAlign w:val="center"/>
          </w:tcPr>
          <w:p w14:paraId="0E9C52FA">
            <w:pPr>
              <w:rPr>
                <w:rFonts w:hint="eastAsia" w:ascii="宋体" w:hAnsi="宋体" w:eastAsia="宋体" w:cs="宋体"/>
                <w:i w:val="0"/>
                <w:color w:val="000000"/>
                <w:sz w:val="22"/>
                <w:szCs w:val="22"/>
                <w:u w:val="none"/>
              </w:rPr>
            </w:pPr>
          </w:p>
        </w:tc>
        <w:tc>
          <w:tcPr>
            <w:tcW w:w="857" w:type="dxa"/>
            <w:tcBorders>
              <w:top w:val="single" w:color="FFFFFF" w:sz="4" w:space="0"/>
              <w:left w:val="single" w:color="FFFFFF" w:sz="4" w:space="0"/>
              <w:right w:val="single" w:color="FFFFFF" w:sz="4" w:space="0"/>
            </w:tcBorders>
            <w:shd w:val="clear" w:color="auto" w:fill="auto"/>
            <w:vAlign w:val="center"/>
          </w:tcPr>
          <w:p w14:paraId="37C1915C">
            <w:pPr>
              <w:jc w:val="center"/>
              <w:rPr>
                <w:rFonts w:hint="eastAsia" w:ascii="宋体" w:hAnsi="宋体" w:eastAsia="宋体" w:cs="宋体"/>
                <w:i w:val="0"/>
                <w:color w:val="000000"/>
                <w:sz w:val="22"/>
                <w:szCs w:val="22"/>
                <w:u w:val="none"/>
              </w:rPr>
            </w:pPr>
          </w:p>
        </w:tc>
        <w:tc>
          <w:tcPr>
            <w:tcW w:w="1647" w:type="dxa"/>
            <w:gridSpan w:val="2"/>
            <w:tcBorders>
              <w:top w:val="single" w:color="FFFFFF" w:sz="4" w:space="0"/>
              <w:left w:val="single" w:color="FFFFFF" w:sz="4" w:space="0"/>
              <w:right w:val="single" w:color="FFFFFF" w:sz="4" w:space="0"/>
            </w:tcBorders>
            <w:shd w:val="clear" w:color="auto" w:fill="auto"/>
            <w:vAlign w:val="center"/>
          </w:tcPr>
          <w:p w14:paraId="3CA3A2F2">
            <w:pPr>
              <w:keepNext w:val="0"/>
              <w:keepLines w:val="0"/>
              <w:widowControl/>
              <w:suppressLineNumbers w:val="0"/>
              <w:jc w:val="both"/>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w:t>
            </w:r>
            <w:r>
              <w:rPr>
                <w:rFonts w:hint="eastAsia" w:ascii="宋体" w:hAnsi="宋体" w:cs="宋体"/>
                <w:i w:val="0"/>
                <w:color w:val="000000"/>
                <w:kern w:val="0"/>
                <w:sz w:val="18"/>
                <w:szCs w:val="18"/>
                <w:u w:val="none"/>
                <w:lang w:val="en-US" w:eastAsia="zh-CN" w:bidi="ar"/>
              </w:rPr>
              <w:t>万</w:t>
            </w:r>
            <w:r>
              <w:rPr>
                <w:rFonts w:ascii="宋体" w:hAnsi="宋体" w:eastAsia="宋体" w:cs="宋体"/>
                <w:i w:val="0"/>
                <w:color w:val="000000"/>
                <w:kern w:val="0"/>
                <w:sz w:val="18"/>
                <w:szCs w:val="18"/>
                <w:u w:val="none"/>
                <w:lang w:val="en-US" w:eastAsia="zh-CN" w:bidi="ar"/>
              </w:rPr>
              <w:t>元</w:t>
            </w:r>
          </w:p>
        </w:tc>
      </w:tr>
      <w:tr w14:paraId="6D9E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802"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74C12A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3533"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18A623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4827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03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541D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02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EFE14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74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F8BFB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02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2E6E7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85"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14:paraId="688CD8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131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21E3F6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14:paraId="27732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548B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66B1E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10,216.34</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2477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5E86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13,441.10</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5FA00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5,734.81</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0E861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7,706.29</w:t>
            </w:r>
          </w:p>
        </w:tc>
      </w:tr>
      <w:tr w14:paraId="13FB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EA4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一般公共预算资金</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8BB7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3,604.34</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6CD8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一般公共服务支出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BFC2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6761CB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9D12F51">
            <w:pPr>
              <w:jc w:val="right"/>
              <w:rPr>
                <w:rFonts w:hint="eastAsia" w:ascii="宋体" w:hAnsi="宋体" w:eastAsia="宋体" w:cs="宋体"/>
                <w:i w:val="0"/>
                <w:color w:val="000000"/>
                <w:sz w:val="22"/>
                <w:szCs w:val="22"/>
                <w:u w:val="none"/>
              </w:rPr>
            </w:pPr>
          </w:p>
        </w:tc>
      </w:tr>
      <w:tr w14:paraId="4637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7E3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政府性基金预算资金</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A59E3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6,612.00</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B7FD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外交支出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EA25B8">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4544398E">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D7CE84">
            <w:pPr>
              <w:jc w:val="right"/>
              <w:rPr>
                <w:rFonts w:hint="eastAsia" w:ascii="宋体" w:hAnsi="宋体" w:eastAsia="宋体" w:cs="宋体"/>
                <w:i w:val="0"/>
                <w:color w:val="000000"/>
                <w:sz w:val="22"/>
                <w:szCs w:val="22"/>
                <w:u w:val="none"/>
              </w:rPr>
            </w:pPr>
          </w:p>
        </w:tc>
      </w:tr>
      <w:tr w14:paraId="580F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FB2DA0">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E1B472">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BE1F4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国防支出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680A4F">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77B7953A">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30A5C36">
            <w:pPr>
              <w:jc w:val="right"/>
              <w:rPr>
                <w:rFonts w:hint="eastAsia" w:ascii="宋体" w:hAnsi="宋体" w:eastAsia="宋体" w:cs="宋体"/>
                <w:i w:val="0"/>
                <w:color w:val="000000"/>
                <w:sz w:val="22"/>
                <w:szCs w:val="22"/>
                <w:u w:val="none"/>
              </w:rPr>
            </w:pPr>
          </w:p>
        </w:tc>
      </w:tr>
      <w:tr w14:paraId="6B8BD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A17D70">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04BF0C">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6958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公共安全支出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40393A">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64EE4A89">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E12044">
            <w:pPr>
              <w:jc w:val="right"/>
              <w:rPr>
                <w:rFonts w:hint="eastAsia" w:ascii="宋体" w:hAnsi="宋体" w:eastAsia="宋体" w:cs="宋体"/>
                <w:i w:val="0"/>
                <w:color w:val="000000"/>
                <w:sz w:val="22"/>
                <w:szCs w:val="22"/>
                <w:u w:val="none"/>
              </w:rPr>
            </w:pPr>
          </w:p>
        </w:tc>
      </w:tr>
      <w:tr w14:paraId="2CA2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A4967B9">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872720">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B022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教育支出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98D0E2">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3E4A73EA">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0062E1">
            <w:pPr>
              <w:jc w:val="right"/>
              <w:rPr>
                <w:rFonts w:hint="eastAsia" w:ascii="宋体" w:hAnsi="宋体" w:eastAsia="宋体" w:cs="宋体"/>
                <w:i w:val="0"/>
                <w:color w:val="000000"/>
                <w:sz w:val="22"/>
                <w:szCs w:val="22"/>
                <w:u w:val="none"/>
              </w:rPr>
            </w:pPr>
          </w:p>
        </w:tc>
      </w:tr>
      <w:tr w14:paraId="237E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31A227">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4649013">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62CB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科学技术支出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52C63E">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23C08363">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D5A2D8">
            <w:pPr>
              <w:jc w:val="right"/>
              <w:rPr>
                <w:rFonts w:hint="eastAsia" w:ascii="宋体" w:hAnsi="宋体" w:eastAsia="宋体" w:cs="宋体"/>
                <w:i w:val="0"/>
                <w:color w:val="000000"/>
                <w:sz w:val="22"/>
                <w:szCs w:val="22"/>
                <w:u w:val="none"/>
              </w:rPr>
            </w:pPr>
          </w:p>
        </w:tc>
      </w:tr>
      <w:tr w14:paraId="35F0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A92177">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15C435">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AB5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文化旅游体育与传媒支出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D4B9FCF">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37545A65">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4E894E5">
            <w:pPr>
              <w:jc w:val="right"/>
              <w:rPr>
                <w:rFonts w:hint="eastAsia" w:ascii="宋体" w:hAnsi="宋体" w:eastAsia="宋体" w:cs="宋体"/>
                <w:i w:val="0"/>
                <w:color w:val="000000"/>
                <w:sz w:val="22"/>
                <w:szCs w:val="22"/>
                <w:u w:val="none"/>
              </w:rPr>
            </w:pPr>
          </w:p>
        </w:tc>
      </w:tr>
      <w:tr w14:paraId="44F2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8D4C2C">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76D147">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CE0E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社会保障和就业支出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4889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22E0D6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4AD05F7">
            <w:pPr>
              <w:jc w:val="right"/>
              <w:rPr>
                <w:rFonts w:hint="eastAsia" w:ascii="宋体" w:hAnsi="宋体" w:eastAsia="宋体" w:cs="宋体"/>
                <w:i w:val="0"/>
                <w:color w:val="000000"/>
                <w:sz w:val="22"/>
                <w:szCs w:val="22"/>
                <w:u w:val="none"/>
              </w:rPr>
            </w:pPr>
          </w:p>
        </w:tc>
      </w:tr>
      <w:tr w14:paraId="5AEE5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15610E">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67CE24">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722C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社会保险基金支出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34695B">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25903D43">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5553C33">
            <w:pPr>
              <w:jc w:val="right"/>
              <w:rPr>
                <w:rFonts w:hint="eastAsia" w:ascii="宋体" w:hAnsi="宋体" w:eastAsia="宋体" w:cs="宋体"/>
                <w:i w:val="0"/>
                <w:color w:val="000000"/>
                <w:sz w:val="22"/>
                <w:szCs w:val="22"/>
                <w:u w:val="none"/>
              </w:rPr>
            </w:pPr>
          </w:p>
        </w:tc>
      </w:tr>
      <w:tr w14:paraId="30D1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EE76C4">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5BCCC8F">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C481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卫生健康支出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00FB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248E27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A1F185">
            <w:pPr>
              <w:jc w:val="right"/>
              <w:rPr>
                <w:rFonts w:hint="eastAsia" w:ascii="宋体" w:hAnsi="宋体" w:eastAsia="宋体" w:cs="宋体"/>
                <w:i w:val="0"/>
                <w:color w:val="000000"/>
                <w:sz w:val="22"/>
                <w:szCs w:val="22"/>
                <w:u w:val="none"/>
              </w:rPr>
            </w:pPr>
          </w:p>
        </w:tc>
      </w:tr>
      <w:tr w14:paraId="50CD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30D09B">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F62DDA2">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34E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节能环保支出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66AD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42F549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373C005">
            <w:pPr>
              <w:jc w:val="right"/>
              <w:rPr>
                <w:rFonts w:hint="eastAsia" w:ascii="宋体" w:hAnsi="宋体" w:eastAsia="宋体" w:cs="宋体"/>
                <w:i w:val="0"/>
                <w:color w:val="000000"/>
                <w:sz w:val="22"/>
                <w:szCs w:val="22"/>
                <w:u w:val="none"/>
              </w:rPr>
            </w:pPr>
          </w:p>
        </w:tc>
      </w:tr>
      <w:tr w14:paraId="3E0F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7B9AE2">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C070A5">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E65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城乡社区支出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6CF68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64ADE8F5">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4FB9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134C4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0F9A9E4">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3950E3">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9FF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农林水支出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8D9E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4,939.04</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7C48A7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3,056.75</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904F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1,882.29</w:t>
            </w:r>
          </w:p>
        </w:tc>
      </w:tr>
      <w:tr w14:paraId="3986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8D400F">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8A1F70">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486C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交通运输支出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C20673">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4D048952">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B0FE23">
            <w:pPr>
              <w:jc w:val="right"/>
              <w:rPr>
                <w:rFonts w:hint="eastAsia" w:ascii="宋体" w:hAnsi="宋体" w:eastAsia="宋体" w:cs="宋体"/>
                <w:i w:val="0"/>
                <w:color w:val="000000"/>
                <w:sz w:val="22"/>
                <w:szCs w:val="22"/>
                <w:u w:val="none"/>
              </w:rPr>
            </w:pPr>
          </w:p>
        </w:tc>
      </w:tr>
      <w:tr w14:paraId="6626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51F42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7957C6">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932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资源勘探工业信息等支出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B7A5DF">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5D573CF">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DB664C">
            <w:pPr>
              <w:jc w:val="right"/>
              <w:rPr>
                <w:rFonts w:hint="eastAsia" w:ascii="宋体" w:hAnsi="宋体" w:eastAsia="宋体" w:cs="宋体"/>
                <w:i w:val="0"/>
                <w:color w:val="000000"/>
                <w:sz w:val="22"/>
                <w:szCs w:val="22"/>
                <w:u w:val="none"/>
              </w:rPr>
            </w:pPr>
          </w:p>
        </w:tc>
      </w:tr>
      <w:tr w14:paraId="26732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1336C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C1D468">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3E68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商业服务业等支出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7002E0">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DEA6DD9">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D6012F">
            <w:pPr>
              <w:jc w:val="right"/>
              <w:rPr>
                <w:rFonts w:hint="eastAsia" w:ascii="宋体" w:hAnsi="宋体" w:eastAsia="宋体" w:cs="宋体"/>
                <w:i w:val="0"/>
                <w:color w:val="000000"/>
                <w:sz w:val="22"/>
                <w:szCs w:val="22"/>
                <w:u w:val="none"/>
              </w:rPr>
            </w:pPr>
          </w:p>
        </w:tc>
      </w:tr>
      <w:tr w14:paraId="3E52F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593E61">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5D8D8F">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3FCA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金融支出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28C1811">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A48FC8A">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3312F02">
            <w:pPr>
              <w:jc w:val="right"/>
              <w:rPr>
                <w:rFonts w:hint="eastAsia" w:ascii="宋体" w:hAnsi="宋体" w:eastAsia="宋体" w:cs="宋体"/>
                <w:i w:val="0"/>
                <w:color w:val="000000"/>
                <w:sz w:val="22"/>
                <w:szCs w:val="22"/>
                <w:u w:val="none"/>
              </w:rPr>
            </w:pPr>
          </w:p>
        </w:tc>
      </w:tr>
      <w:tr w14:paraId="0F4B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C808E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D383518">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C33C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援助其他地区支出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81E8E4">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020E676">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75CF06">
            <w:pPr>
              <w:jc w:val="right"/>
              <w:rPr>
                <w:rFonts w:hint="eastAsia" w:ascii="宋体" w:hAnsi="宋体" w:eastAsia="宋体" w:cs="宋体"/>
                <w:i w:val="0"/>
                <w:color w:val="000000"/>
                <w:sz w:val="22"/>
                <w:szCs w:val="22"/>
                <w:u w:val="none"/>
              </w:rPr>
            </w:pPr>
          </w:p>
        </w:tc>
      </w:tr>
      <w:tr w14:paraId="7816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D10567">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D21992">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C6D6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自然资源海洋气象等支出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D0F58B9">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DD650AE">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7210CA">
            <w:pPr>
              <w:jc w:val="right"/>
              <w:rPr>
                <w:rFonts w:hint="eastAsia" w:ascii="宋体" w:hAnsi="宋体" w:eastAsia="宋体" w:cs="宋体"/>
                <w:i w:val="0"/>
                <w:color w:val="000000"/>
                <w:sz w:val="22"/>
                <w:szCs w:val="22"/>
                <w:u w:val="none"/>
              </w:rPr>
            </w:pPr>
          </w:p>
        </w:tc>
      </w:tr>
      <w:tr w14:paraId="5840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724AF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04B54F">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BE2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住房保障支出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E6CA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3618F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C49811B">
            <w:pPr>
              <w:jc w:val="right"/>
              <w:rPr>
                <w:rFonts w:hint="eastAsia" w:ascii="宋体" w:hAnsi="宋体" w:eastAsia="宋体" w:cs="宋体"/>
                <w:i w:val="0"/>
                <w:color w:val="000000"/>
                <w:sz w:val="22"/>
                <w:szCs w:val="22"/>
                <w:u w:val="none"/>
              </w:rPr>
            </w:pPr>
          </w:p>
        </w:tc>
      </w:tr>
      <w:tr w14:paraId="4A29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A3F385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C3922E">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485E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粮油物资储备支出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C2B6F22">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690B35F">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916A84">
            <w:pPr>
              <w:jc w:val="right"/>
              <w:rPr>
                <w:rFonts w:hint="eastAsia" w:ascii="宋体" w:hAnsi="宋体" w:eastAsia="宋体" w:cs="宋体"/>
                <w:i w:val="0"/>
                <w:color w:val="000000"/>
                <w:sz w:val="22"/>
                <w:szCs w:val="22"/>
                <w:u w:val="none"/>
              </w:rPr>
            </w:pPr>
          </w:p>
        </w:tc>
      </w:tr>
      <w:tr w14:paraId="4012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CD3CFA">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FC0A6C">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F44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国有资本经营预算支出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366D63">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7DC55C5">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63EA6C">
            <w:pPr>
              <w:jc w:val="right"/>
              <w:rPr>
                <w:rFonts w:hint="eastAsia" w:ascii="宋体" w:hAnsi="宋体" w:eastAsia="宋体" w:cs="宋体"/>
                <w:i w:val="0"/>
                <w:color w:val="000000"/>
                <w:sz w:val="22"/>
                <w:szCs w:val="22"/>
                <w:u w:val="none"/>
              </w:rPr>
            </w:pPr>
          </w:p>
        </w:tc>
      </w:tr>
      <w:tr w14:paraId="73D3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C161670">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A0455A3">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162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灾害防治及应急管理支出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F474A6">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181C6808">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62A411">
            <w:pPr>
              <w:jc w:val="right"/>
              <w:rPr>
                <w:rFonts w:hint="eastAsia" w:ascii="宋体" w:hAnsi="宋体" w:eastAsia="宋体" w:cs="宋体"/>
                <w:i w:val="0"/>
                <w:color w:val="000000"/>
                <w:sz w:val="22"/>
                <w:szCs w:val="22"/>
                <w:u w:val="none"/>
              </w:rPr>
            </w:pPr>
          </w:p>
        </w:tc>
      </w:tr>
      <w:tr w14:paraId="5D2CD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F321EDD">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A76406">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C0D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预备费</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BD837C1">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160A84AA">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D7441E">
            <w:pPr>
              <w:jc w:val="right"/>
              <w:rPr>
                <w:rFonts w:hint="eastAsia" w:ascii="宋体" w:hAnsi="宋体" w:eastAsia="宋体" w:cs="宋体"/>
                <w:i w:val="0"/>
                <w:color w:val="000000"/>
                <w:sz w:val="22"/>
                <w:szCs w:val="22"/>
                <w:u w:val="none"/>
              </w:rPr>
            </w:pPr>
          </w:p>
        </w:tc>
      </w:tr>
      <w:tr w14:paraId="7FFB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BEBD93">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1C55846">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62BE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其他支出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D54769">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5D708CE">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3FE0184">
            <w:pPr>
              <w:jc w:val="right"/>
              <w:rPr>
                <w:rFonts w:hint="eastAsia" w:ascii="宋体" w:hAnsi="宋体" w:eastAsia="宋体" w:cs="宋体"/>
                <w:i w:val="0"/>
                <w:color w:val="000000"/>
                <w:sz w:val="22"/>
                <w:szCs w:val="22"/>
                <w:u w:val="none"/>
              </w:rPr>
            </w:pPr>
          </w:p>
        </w:tc>
      </w:tr>
      <w:tr w14:paraId="2D3B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C64E32">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3F4ED4">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2F695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转移性支出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BBC6277">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1B0B3B39">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EC67D81">
            <w:pPr>
              <w:jc w:val="right"/>
              <w:rPr>
                <w:rFonts w:hint="eastAsia" w:ascii="宋体" w:hAnsi="宋体" w:eastAsia="宋体" w:cs="宋体"/>
                <w:i w:val="0"/>
                <w:color w:val="000000"/>
                <w:sz w:val="22"/>
                <w:szCs w:val="22"/>
                <w:u w:val="none"/>
              </w:rPr>
            </w:pPr>
          </w:p>
        </w:tc>
      </w:tr>
      <w:tr w14:paraId="2F5D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2E936C">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B1CC3BA">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C125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债务还本支出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04447B">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7E673E78">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D12DC5">
            <w:pPr>
              <w:jc w:val="right"/>
              <w:rPr>
                <w:rFonts w:hint="eastAsia" w:ascii="宋体" w:hAnsi="宋体" w:eastAsia="宋体" w:cs="宋体"/>
                <w:i w:val="0"/>
                <w:color w:val="000000"/>
                <w:sz w:val="22"/>
                <w:szCs w:val="22"/>
                <w:u w:val="none"/>
              </w:rPr>
            </w:pPr>
          </w:p>
        </w:tc>
      </w:tr>
      <w:tr w14:paraId="215F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5975B15">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FF193F">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5236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债务付息支出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44588B9">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EE0599A">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A69981">
            <w:pPr>
              <w:jc w:val="right"/>
              <w:rPr>
                <w:rFonts w:hint="eastAsia" w:ascii="宋体" w:hAnsi="宋体" w:eastAsia="宋体" w:cs="宋体"/>
                <w:i w:val="0"/>
                <w:color w:val="000000"/>
                <w:sz w:val="22"/>
                <w:szCs w:val="22"/>
                <w:u w:val="none"/>
              </w:rPr>
            </w:pPr>
          </w:p>
        </w:tc>
      </w:tr>
      <w:tr w14:paraId="20C4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ACE258">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EF19DC">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BDA9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债务发行费用支出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63A2484">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1D943B37">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1BC455E">
            <w:pPr>
              <w:jc w:val="right"/>
              <w:rPr>
                <w:rFonts w:hint="eastAsia" w:ascii="宋体" w:hAnsi="宋体" w:eastAsia="宋体" w:cs="宋体"/>
                <w:i w:val="0"/>
                <w:color w:val="000000"/>
                <w:sz w:val="22"/>
                <w:szCs w:val="22"/>
                <w:u w:val="none"/>
              </w:rPr>
            </w:pPr>
          </w:p>
        </w:tc>
      </w:tr>
      <w:tr w14:paraId="0B45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13F051">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E5B1CD">
            <w:pPr>
              <w:jc w:val="right"/>
              <w:rPr>
                <w:rFonts w:hint="eastAsia" w:ascii="宋体" w:hAnsi="宋体" w:eastAsia="宋体" w:cs="宋体"/>
                <w:i w:val="0"/>
                <w:color w:val="000000"/>
                <w:sz w:val="22"/>
                <w:szCs w:val="22"/>
                <w:u w:val="none"/>
              </w:rPr>
            </w:pP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4F3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抗疫特别国债安排的支出</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E3869B">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04873829">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7ACCF7">
            <w:pPr>
              <w:jc w:val="right"/>
              <w:rPr>
                <w:rFonts w:hint="eastAsia" w:ascii="宋体" w:hAnsi="宋体" w:eastAsia="宋体" w:cs="宋体"/>
                <w:i w:val="0"/>
                <w:color w:val="000000"/>
                <w:sz w:val="22"/>
                <w:szCs w:val="22"/>
                <w:u w:val="none"/>
              </w:rPr>
            </w:pPr>
          </w:p>
        </w:tc>
      </w:tr>
      <w:tr w14:paraId="4155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CFA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02372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3,224.76</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3629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ECE815C">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46DF3FDF">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B15A97">
            <w:pPr>
              <w:jc w:val="right"/>
              <w:rPr>
                <w:rFonts w:hint="eastAsia" w:ascii="宋体" w:hAnsi="宋体" w:eastAsia="宋体" w:cs="宋体"/>
                <w:i w:val="0"/>
                <w:color w:val="000000"/>
                <w:sz w:val="22"/>
                <w:szCs w:val="22"/>
                <w:u w:val="none"/>
              </w:rPr>
            </w:pPr>
          </w:p>
        </w:tc>
      </w:tr>
      <w:tr w14:paraId="30FA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EE4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（一）一般公共预算拨款</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630E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2,130.47</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0EE701">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DC1E3E9">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E8FE2E5">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09C6C7">
            <w:pPr>
              <w:jc w:val="right"/>
              <w:rPr>
                <w:rFonts w:hint="eastAsia" w:ascii="宋体" w:hAnsi="宋体" w:eastAsia="宋体" w:cs="宋体"/>
                <w:i w:val="0"/>
                <w:color w:val="000000"/>
                <w:sz w:val="22"/>
                <w:szCs w:val="22"/>
                <w:u w:val="none"/>
              </w:rPr>
            </w:pPr>
          </w:p>
        </w:tc>
      </w:tr>
      <w:tr w14:paraId="2C5D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3967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（二）政府性基金预算拨款</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D4A6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1,094.29</w:t>
            </w:r>
          </w:p>
        </w:tc>
        <w:tc>
          <w:tcPr>
            <w:tcW w:w="1743"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6DF7F6">
            <w:pPr>
              <w:jc w:val="left"/>
              <w:rPr>
                <w:rFonts w:hint="eastAsia" w:ascii="宋体" w:hAnsi="宋体" w:eastAsia="宋体" w:cs="宋体"/>
                <w:i w:val="0"/>
                <w:color w:val="000000"/>
                <w:sz w:val="22"/>
                <w:szCs w:val="22"/>
                <w:u w:val="none"/>
              </w:rPr>
            </w:pP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B960A4F">
            <w:pPr>
              <w:jc w:val="right"/>
              <w:rPr>
                <w:rFonts w:hint="eastAsia" w:ascii="宋体" w:hAnsi="宋体" w:eastAsia="宋体" w:cs="宋体"/>
                <w:i w:val="0"/>
                <w:color w:val="000000"/>
                <w:sz w:val="22"/>
                <w:szCs w:val="22"/>
                <w:u w:val="none"/>
              </w:rPr>
            </w:pP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DB40DA7">
            <w:pPr>
              <w:jc w:val="right"/>
              <w:rPr>
                <w:rFonts w:hint="eastAsia" w:ascii="宋体" w:hAnsi="宋体" w:eastAsia="宋体" w:cs="宋体"/>
                <w:i w:val="0"/>
                <w:color w:val="000000"/>
                <w:sz w:val="22"/>
                <w:szCs w:val="22"/>
                <w:u w:val="none"/>
              </w:rPr>
            </w:pP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3F7FC7C">
            <w:pPr>
              <w:jc w:val="right"/>
              <w:rPr>
                <w:rFonts w:hint="eastAsia" w:ascii="宋体" w:hAnsi="宋体" w:eastAsia="宋体" w:cs="宋体"/>
                <w:i w:val="0"/>
                <w:color w:val="000000"/>
                <w:sz w:val="22"/>
                <w:szCs w:val="22"/>
                <w:u w:val="none"/>
              </w:rPr>
            </w:pPr>
          </w:p>
        </w:tc>
      </w:tr>
      <w:tr w14:paraId="048F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3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AE6B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FB3F4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c>
          <w:tcPr>
            <w:tcW w:w="17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46E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102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69B3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c>
          <w:tcPr>
            <w:tcW w:w="1185" w:type="dxa"/>
            <w:gridSpan w:val="2"/>
            <w:tcBorders>
              <w:top w:val="single" w:color="C0C0C0" w:sz="4" w:space="0"/>
              <w:left w:val="single" w:color="C0C0C0" w:sz="4" w:space="0"/>
              <w:bottom w:val="single" w:color="C0C0C0" w:sz="4" w:space="0"/>
              <w:right w:val="single" w:color="C0C0C0" w:sz="4" w:space="0"/>
            </w:tcBorders>
            <w:shd w:val="clear" w:color="auto" w:fill="auto"/>
            <w:vAlign w:val="center"/>
          </w:tcPr>
          <w:p w14:paraId="5E74FB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5,734.81</w:t>
            </w:r>
          </w:p>
        </w:tc>
        <w:tc>
          <w:tcPr>
            <w:tcW w:w="131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A1CA7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7,706.29</w:t>
            </w:r>
          </w:p>
        </w:tc>
      </w:tr>
    </w:tbl>
    <w:p w14:paraId="143048AD">
      <w:pPr>
        <w:ind w:left="800"/>
        <w:jc w:val="left"/>
        <w:rPr>
          <w:rFonts w:ascii="黑体" w:hAnsi="黑体" w:eastAsia="黑体"/>
          <w:sz w:val="32"/>
          <w:szCs w:val="32"/>
        </w:rPr>
      </w:pPr>
    </w:p>
    <w:tbl>
      <w:tblPr>
        <w:tblStyle w:val="5"/>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6"/>
        <w:gridCol w:w="745"/>
        <w:gridCol w:w="743"/>
        <w:gridCol w:w="3013"/>
        <w:gridCol w:w="1246"/>
        <w:gridCol w:w="768"/>
        <w:gridCol w:w="1244"/>
      </w:tblGrid>
      <w:tr w14:paraId="1D7A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064"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4141B567">
            <w:pPr>
              <w:rPr>
                <w:rFonts w:hint="eastAsia" w:ascii="宋体" w:hAnsi="宋体" w:eastAsia="宋体" w:cs="宋体"/>
                <w:i w:val="0"/>
                <w:color w:val="C0C0C0"/>
                <w:sz w:val="20"/>
                <w:szCs w:val="20"/>
                <w:u w:val="none"/>
              </w:rPr>
            </w:pPr>
          </w:p>
        </w:tc>
        <w:tc>
          <w:tcPr>
            <w:tcW w:w="301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B62E7AA">
            <w:pPr>
              <w:rPr>
                <w:rFonts w:hint="eastAsia" w:ascii="宋体" w:hAnsi="宋体" w:eastAsia="宋体" w:cs="宋体"/>
                <w:i w:val="0"/>
                <w:color w:val="C0C0C0"/>
                <w:sz w:val="22"/>
                <w:szCs w:val="22"/>
                <w:u w:val="none"/>
              </w:rPr>
            </w:pPr>
          </w:p>
        </w:tc>
        <w:tc>
          <w:tcPr>
            <w:tcW w:w="124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610D386">
            <w:pPr>
              <w:rPr>
                <w:rFonts w:hint="eastAsia" w:ascii="宋体" w:hAnsi="宋体" w:eastAsia="宋体" w:cs="宋体"/>
                <w:i w:val="0"/>
                <w:color w:val="C0C0C0"/>
                <w:sz w:val="18"/>
                <w:szCs w:val="18"/>
                <w:u w:val="none"/>
              </w:rPr>
            </w:pPr>
          </w:p>
        </w:tc>
        <w:tc>
          <w:tcPr>
            <w:tcW w:w="76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17E024F">
            <w:pPr>
              <w:rPr>
                <w:rFonts w:hint="eastAsia" w:ascii="宋体" w:hAnsi="宋体" w:eastAsia="宋体" w:cs="宋体"/>
                <w:i w:val="0"/>
                <w:color w:val="C0C0C0"/>
                <w:sz w:val="18"/>
                <w:szCs w:val="18"/>
                <w:u w:val="none"/>
              </w:rPr>
            </w:pPr>
          </w:p>
        </w:tc>
        <w:tc>
          <w:tcPr>
            <w:tcW w:w="124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FF2F72B">
            <w:pPr>
              <w:rPr>
                <w:rFonts w:hint="eastAsia" w:ascii="宋体" w:hAnsi="宋体" w:eastAsia="宋体" w:cs="宋体"/>
                <w:i w:val="0"/>
                <w:color w:val="C0C0C0"/>
                <w:sz w:val="18"/>
                <w:szCs w:val="18"/>
                <w:u w:val="none"/>
              </w:rPr>
            </w:pPr>
          </w:p>
        </w:tc>
      </w:tr>
      <w:tr w14:paraId="06C5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35"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14:paraId="41BD03FE">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一般公共预算支出表</w:t>
            </w:r>
          </w:p>
        </w:tc>
      </w:tr>
      <w:tr w14:paraId="593D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76" w:type="dxa"/>
            <w:tcBorders>
              <w:top w:val="single" w:color="FFFFFF" w:sz="4" w:space="0"/>
              <w:left w:val="single" w:color="FFFFFF" w:sz="4" w:space="0"/>
              <w:right w:val="single" w:color="FFFFFF" w:sz="4" w:space="0"/>
            </w:tcBorders>
            <w:shd w:val="clear" w:color="auto" w:fill="auto"/>
            <w:vAlign w:val="center"/>
          </w:tcPr>
          <w:p w14:paraId="653F106F">
            <w:pPr>
              <w:rPr>
                <w:rFonts w:hint="eastAsia" w:ascii="宋体" w:hAnsi="宋体" w:eastAsia="宋体" w:cs="宋体"/>
                <w:i w:val="0"/>
                <w:color w:val="000000"/>
                <w:sz w:val="22"/>
                <w:szCs w:val="22"/>
                <w:u w:val="none"/>
              </w:rPr>
            </w:pPr>
          </w:p>
        </w:tc>
        <w:tc>
          <w:tcPr>
            <w:tcW w:w="745" w:type="dxa"/>
            <w:tcBorders>
              <w:top w:val="single" w:color="FFFFFF" w:sz="4" w:space="0"/>
              <w:left w:val="single" w:color="FFFFFF" w:sz="4" w:space="0"/>
              <w:right w:val="single" w:color="FFFFFF" w:sz="4" w:space="0"/>
            </w:tcBorders>
            <w:shd w:val="clear" w:color="auto" w:fill="auto"/>
            <w:vAlign w:val="center"/>
          </w:tcPr>
          <w:p w14:paraId="0894E14D">
            <w:pPr>
              <w:rPr>
                <w:rFonts w:hint="eastAsia" w:ascii="宋体" w:hAnsi="宋体" w:eastAsia="宋体" w:cs="宋体"/>
                <w:i w:val="0"/>
                <w:color w:val="000000"/>
                <w:sz w:val="22"/>
                <w:szCs w:val="22"/>
                <w:u w:val="none"/>
              </w:rPr>
            </w:pPr>
          </w:p>
        </w:tc>
        <w:tc>
          <w:tcPr>
            <w:tcW w:w="743" w:type="dxa"/>
            <w:tcBorders>
              <w:top w:val="single" w:color="FFFFFF" w:sz="4" w:space="0"/>
              <w:left w:val="single" w:color="FFFFFF" w:sz="4" w:space="0"/>
              <w:right w:val="single" w:color="FFFFFF" w:sz="4" w:space="0"/>
            </w:tcBorders>
            <w:shd w:val="clear" w:color="auto" w:fill="auto"/>
            <w:vAlign w:val="center"/>
          </w:tcPr>
          <w:p w14:paraId="35E1E434">
            <w:pPr>
              <w:rPr>
                <w:rFonts w:hint="eastAsia" w:ascii="宋体" w:hAnsi="宋体" w:eastAsia="宋体" w:cs="宋体"/>
                <w:i w:val="0"/>
                <w:color w:val="000000"/>
                <w:sz w:val="22"/>
                <w:szCs w:val="22"/>
                <w:u w:val="none"/>
              </w:rPr>
            </w:pPr>
          </w:p>
        </w:tc>
        <w:tc>
          <w:tcPr>
            <w:tcW w:w="3013" w:type="dxa"/>
            <w:tcBorders>
              <w:top w:val="single" w:color="FFFFFF" w:sz="4" w:space="0"/>
              <w:left w:val="single" w:color="FFFFFF" w:sz="4" w:space="0"/>
              <w:right w:val="single" w:color="FFFFFF" w:sz="4" w:space="0"/>
            </w:tcBorders>
            <w:shd w:val="clear" w:color="auto" w:fill="auto"/>
            <w:vAlign w:val="center"/>
          </w:tcPr>
          <w:p w14:paraId="53DF2BB5">
            <w:pPr>
              <w:rPr>
                <w:rFonts w:hint="eastAsia" w:ascii="宋体" w:hAnsi="宋体" w:eastAsia="宋体" w:cs="宋体"/>
                <w:i w:val="0"/>
                <w:color w:val="000000"/>
                <w:sz w:val="18"/>
                <w:szCs w:val="18"/>
                <w:u w:val="none"/>
              </w:rPr>
            </w:pPr>
          </w:p>
        </w:tc>
        <w:tc>
          <w:tcPr>
            <w:tcW w:w="1246" w:type="dxa"/>
            <w:tcBorders>
              <w:top w:val="single" w:color="FFFFFF" w:sz="4" w:space="0"/>
              <w:left w:val="single" w:color="FFFFFF" w:sz="4" w:space="0"/>
              <w:right w:val="single" w:color="FFFFFF" w:sz="4" w:space="0"/>
            </w:tcBorders>
            <w:shd w:val="clear" w:color="auto" w:fill="auto"/>
            <w:vAlign w:val="center"/>
          </w:tcPr>
          <w:p w14:paraId="28DD9E81">
            <w:pPr>
              <w:rPr>
                <w:rFonts w:hint="eastAsia" w:ascii="宋体" w:hAnsi="宋体" w:eastAsia="宋体" w:cs="宋体"/>
                <w:i w:val="0"/>
                <w:color w:val="000000"/>
                <w:sz w:val="18"/>
                <w:szCs w:val="18"/>
                <w:u w:val="none"/>
              </w:rPr>
            </w:pPr>
          </w:p>
        </w:tc>
        <w:tc>
          <w:tcPr>
            <w:tcW w:w="768" w:type="dxa"/>
            <w:tcBorders>
              <w:top w:val="single" w:color="FFFFFF" w:sz="4" w:space="0"/>
              <w:left w:val="single" w:color="FFFFFF" w:sz="4" w:space="0"/>
              <w:right w:val="single" w:color="FFFFFF" w:sz="4" w:space="0"/>
            </w:tcBorders>
            <w:shd w:val="clear" w:color="auto" w:fill="auto"/>
            <w:vAlign w:val="center"/>
          </w:tcPr>
          <w:p w14:paraId="280BA1D0">
            <w:pPr>
              <w:rPr>
                <w:rFonts w:hint="eastAsia" w:ascii="宋体" w:hAnsi="宋体" w:eastAsia="宋体" w:cs="宋体"/>
                <w:i w:val="0"/>
                <w:color w:val="000000"/>
                <w:sz w:val="18"/>
                <w:szCs w:val="18"/>
                <w:u w:val="none"/>
              </w:rPr>
            </w:pPr>
          </w:p>
        </w:tc>
        <w:tc>
          <w:tcPr>
            <w:tcW w:w="1244" w:type="dxa"/>
            <w:tcBorders>
              <w:top w:val="single" w:color="FFFFFF" w:sz="4" w:space="0"/>
              <w:left w:val="single" w:color="FFFFFF" w:sz="4" w:space="0"/>
              <w:right w:val="single" w:color="FFFFFF" w:sz="4" w:space="0"/>
            </w:tcBorders>
            <w:shd w:val="clear" w:color="auto" w:fill="auto"/>
            <w:vAlign w:val="center"/>
          </w:tcPr>
          <w:p w14:paraId="7141104D">
            <w:pPr>
              <w:keepNext w:val="0"/>
              <w:keepLines w:val="0"/>
              <w:widowControl/>
              <w:suppressLineNumbers w:val="0"/>
              <w:jc w:val="both"/>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金额单位：万元</w:t>
            </w:r>
          </w:p>
        </w:tc>
      </w:tr>
      <w:tr w14:paraId="3AA7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077"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5FEA8A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325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182E51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14:paraId="7139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064"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145FDE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01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5C4B4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24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B843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6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F53B6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24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75C33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229E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E50B7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45"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96D82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4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34843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01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B545FA1">
            <w:pPr>
              <w:jc w:val="center"/>
              <w:rPr>
                <w:rFonts w:hint="eastAsia" w:ascii="宋体" w:hAnsi="宋体" w:eastAsia="宋体" w:cs="宋体"/>
                <w:b/>
                <w:i w:val="0"/>
                <w:color w:val="000000"/>
                <w:sz w:val="22"/>
                <w:szCs w:val="22"/>
                <w:u w:val="none"/>
              </w:rPr>
            </w:pPr>
          </w:p>
        </w:tc>
        <w:tc>
          <w:tcPr>
            <w:tcW w:w="124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FB788E1">
            <w:pPr>
              <w:jc w:val="center"/>
              <w:rPr>
                <w:rFonts w:hint="eastAsia" w:ascii="宋体" w:hAnsi="宋体" w:eastAsia="宋体" w:cs="宋体"/>
                <w:b/>
                <w:i w:val="0"/>
                <w:color w:val="000000"/>
                <w:sz w:val="22"/>
                <w:szCs w:val="22"/>
                <w:u w:val="none"/>
              </w:rPr>
            </w:pPr>
          </w:p>
        </w:tc>
        <w:tc>
          <w:tcPr>
            <w:tcW w:w="76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EC67960">
            <w:pPr>
              <w:jc w:val="center"/>
              <w:rPr>
                <w:rFonts w:hint="eastAsia" w:ascii="宋体" w:hAnsi="宋体" w:eastAsia="宋体" w:cs="宋体"/>
                <w:b/>
                <w:i w:val="0"/>
                <w:color w:val="000000"/>
                <w:sz w:val="22"/>
                <w:szCs w:val="22"/>
                <w:u w:val="none"/>
              </w:rPr>
            </w:pPr>
          </w:p>
        </w:tc>
        <w:tc>
          <w:tcPr>
            <w:tcW w:w="124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0DBA66A">
            <w:pPr>
              <w:jc w:val="center"/>
              <w:rPr>
                <w:rFonts w:hint="eastAsia" w:ascii="宋体" w:hAnsi="宋体" w:eastAsia="宋体" w:cs="宋体"/>
                <w:b/>
                <w:i w:val="0"/>
                <w:color w:val="000000"/>
                <w:sz w:val="22"/>
                <w:szCs w:val="22"/>
                <w:u w:val="none"/>
              </w:rPr>
            </w:pPr>
          </w:p>
        </w:tc>
      </w:tr>
      <w:tr w14:paraId="021D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077"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14:paraId="221B9D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4F0B7B">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5,734.81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8135FF">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751.42</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27B726">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4,983.39</w:t>
            </w:r>
          </w:p>
        </w:tc>
      </w:tr>
      <w:tr w14:paraId="3472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D821A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EED5F2">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E55C8C6">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147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一般公共服务支出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219A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63184D">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746F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121E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61512C">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4F63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80DF80C">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F386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其他共产党事务支出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4DA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31BC7">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202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003DD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5530F86">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813CC0">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1B61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6322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其他共产党事务支出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4994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112EF25">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CEB6D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194FB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2E03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F23E95">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A0FF26">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0409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社会保障和就业支出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8CB6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FE0F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D85AF7">
            <w:pPr>
              <w:jc w:val="right"/>
              <w:rPr>
                <w:rFonts w:hint="eastAsia" w:ascii="宋体" w:hAnsi="宋体" w:eastAsia="宋体" w:cs="宋体"/>
                <w:i w:val="0"/>
                <w:color w:val="000000"/>
                <w:sz w:val="22"/>
                <w:szCs w:val="22"/>
                <w:u w:val="none"/>
              </w:rPr>
            </w:pPr>
          </w:p>
        </w:tc>
      </w:tr>
      <w:tr w14:paraId="4CD0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31F98AB">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263B2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64A0B44">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536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行政事业单位养老支出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7649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46.62</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EF50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46.62</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AE7892">
            <w:pPr>
              <w:jc w:val="right"/>
              <w:rPr>
                <w:rFonts w:hint="eastAsia" w:ascii="宋体" w:hAnsi="宋体" w:eastAsia="宋体" w:cs="宋体"/>
                <w:i w:val="0"/>
                <w:color w:val="000000"/>
                <w:sz w:val="22"/>
                <w:szCs w:val="22"/>
                <w:u w:val="none"/>
              </w:rPr>
            </w:pPr>
          </w:p>
        </w:tc>
      </w:tr>
      <w:tr w14:paraId="7ADB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487F1A4">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B2736A8">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FBE3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8CDD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机关事业单位基本养老保险缴费支出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1C0B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91E6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8345A4">
            <w:pPr>
              <w:jc w:val="right"/>
              <w:rPr>
                <w:rFonts w:hint="eastAsia" w:ascii="宋体" w:hAnsi="宋体" w:eastAsia="宋体" w:cs="宋体"/>
                <w:i w:val="0"/>
                <w:color w:val="000000"/>
                <w:sz w:val="22"/>
                <w:szCs w:val="22"/>
                <w:u w:val="none"/>
              </w:rPr>
            </w:pPr>
          </w:p>
        </w:tc>
      </w:tr>
      <w:tr w14:paraId="486A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E1B4539">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815D9D">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DD54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C9A2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机关事业单位职业年金缴费支出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48CE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5404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573EAB0">
            <w:pPr>
              <w:jc w:val="right"/>
              <w:rPr>
                <w:rFonts w:hint="eastAsia" w:ascii="宋体" w:hAnsi="宋体" w:eastAsia="宋体" w:cs="宋体"/>
                <w:i w:val="0"/>
                <w:color w:val="000000"/>
                <w:sz w:val="22"/>
                <w:szCs w:val="22"/>
                <w:u w:val="none"/>
              </w:rPr>
            </w:pPr>
          </w:p>
        </w:tc>
      </w:tr>
      <w:tr w14:paraId="40BB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8296FB4">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D43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FF8EFF4">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14E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抚恤</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08A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783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AC455">
            <w:pPr>
              <w:jc w:val="right"/>
              <w:rPr>
                <w:rFonts w:hint="eastAsia" w:ascii="宋体" w:hAnsi="宋体" w:eastAsia="宋体" w:cs="宋体"/>
                <w:i w:val="0"/>
                <w:color w:val="000000"/>
                <w:sz w:val="22"/>
                <w:szCs w:val="22"/>
                <w:u w:val="none"/>
              </w:rPr>
            </w:pPr>
          </w:p>
        </w:tc>
      </w:tr>
      <w:tr w14:paraId="5634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07D359">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264FC8">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C9D8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B65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其他优抚支出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20D1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45EC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32F0902">
            <w:pPr>
              <w:jc w:val="right"/>
              <w:rPr>
                <w:rFonts w:hint="eastAsia" w:ascii="宋体" w:hAnsi="宋体" w:eastAsia="宋体" w:cs="宋体"/>
                <w:i w:val="0"/>
                <w:color w:val="000000"/>
                <w:sz w:val="22"/>
                <w:szCs w:val="22"/>
                <w:u w:val="none"/>
              </w:rPr>
            </w:pPr>
          </w:p>
        </w:tc>
      </w:tr>
      <w:tr w14:paraId="056D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768B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FB9780">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48C510">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A9C7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卫生健康支出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52D4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19EC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80CC2">
            <w:pPr>
              <w:jc w:val="right"/>
              <w:rPr>
                <w:rFonts w:hint="eastAsia" w:ascii="宋体" w:hAnsi="宋体" w:eastAsia="宋体" w:cs="宋体"/>
                <w:i w:val="0"/>
                <w:color w:val="000000"/>
                <w:sz w:val="22"/>
                <w:szCs w:val="22"/>
                <w:u w:val="none"/>
              </w:rPr>
            </w:pPr>
          </w:p>
        </w:tc>
      </w:tr>
      <w:tr w14:paraId="5A34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1AAF4B">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77852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FCF06DB">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F72C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行政事业单位医疗</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F8D5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8594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70A0B5">
            <w:pPr>
              <w:jc w:val="right"/>
              <w:rPr>
                <w:rFonts w:hint="eastAsia" w:ascii="宋体" w:hAnsi="宋体" w:eastAsia="宋体" w:cs="宋体"/>
                <w:i w:val="0"/>
                <w:color w:val="000000"/>
                <w:sz w:val="22"/>
                <w:szCs w:val="22"/>
                <w:u w:val="none"/>
              </w:rPr>
            </w:pPr>
          </w:p>
        </w:tc>
      </w:tr>
      <w:tr w14:paraId="0ED7F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207A903">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FC3E15">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BDCE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C22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行政单位医疗</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DD05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B196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AD47AD">
            <w:pPr>
              <w:jc w:val="right"/>
              <w:rPr>
                <w:rFonts w:hint="eastAsia" w:ascii="宋体" w:hAnsi="宋体" w:eastAsia="宋体" w:cs="宋体"/>
                <w:i w:val="0"/>
                <w:color w:val="000000"/>
                <w:sz w:val="22"/>
                <w:szCs w:val="22"/>
                <w:u w:val="none"/>
              </w:rPr>
            </w:pPr>
          </w:p>
        </w:tc>
      </w:tr>
      <w:tr w14:paraId="3B30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A3CB746">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306861">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E667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C473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事业单位医疗</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89B0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2D1EA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75B23A">
            <w:pPr>
              <w:jc w:val="right"/>
              <w:rPr>
                <w:rFonts w:hint="eastAsia" w:ascii="宋体" w:hAnsi="宋体" w:eastAsia="宋体" w:cs="宋体"/>
                <w:i w:val="0"/>
                <w:color w:val="000000"/>
                <w:sz w:val="22"/>
                <w:szCs w:val="22"/>
                <w:u w:val="none"/>
              </w:rPr>
            </w:pPr>
          </w:p>
        </w:tc>
      </w:tr>
      <w:tr w14:paraId="4D3B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50AECF5">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E1CD08">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32DD3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B578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公务员医疗补助</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3AA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E2E2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35E8007">
            <w:pPr>
              <w:jc w:val="right"/>
              <w:rPr>
                <w:rFonts w:hint="eastAsia" w:ascii="宋体" w:hAnsi="宋体" w:eastAsia="宋体" w:cs="宋体"/>
                <w:i w:val="0"/>
                <w:color w:val="000000"/>
                <w:sz w:val="22"/>
                <w:szCs w:val="22"/>
                <w:u w:val="none"/>
              </w:rPr>
            </w:pPr>
          </w:p>
        </w:tc>
      </w:tr>
      <w:tr w14:paraId="6E24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5E87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57699E6">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9795260">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A8564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节能环保支出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6CF8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5CC04">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79CB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r>
      <w:tr w14:paraId="516E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55D2422">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C80AF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FD2DFAE">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2752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污染防治</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215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639332">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9DC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r>
      <w:tr w14:paraId="7888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5CDADBF">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82C76C">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179B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4D506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水体</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2057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C54FBD">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F22D1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r>
      <w:tr w14:paraId="3556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45D475">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A56E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3DDE209">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DAD4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自然生态保护</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0633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1DF186">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B463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r>
      <w:tr w14:paraId="06E5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6BE3FD">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3EA11A">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B5CF4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B7A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农村环境保护</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6212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838E20">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A728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r>
      <w:tr w14:paraId="2606A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7A11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DE0266">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BA19037">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0735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农林水支出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405B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3,056.75</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21CC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633.54</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63C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2,423.21</w:t>
            </w:r>
          </w:p>
        </w:tc>
      </w:tr>
      <w:tr w14:paraId="60B4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B470FA3">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2D056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774EA21">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953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水利</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CD89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2,076.77</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ACC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633.54</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565B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1,443.23</w:t>
            </w:r>
          </w:p>
        </w:tc>
      </w:tr>
      <w:tr w14:paraId="43E7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CA1E09">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D0CF3A">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64F1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119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行政运行</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8DBC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575.98</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6315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575.98</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F580E6A">
            <w:pPr>
              <w:jc w:val="right"/>
              <w:rPr>
                <w:rFonts w:hint="eastAsia" w:ascii="宋体" w:hAnsi="宋体" w:eastAsia="宋体" w:cs="宋体"/>
                <w:i w:val="0"/>
                <w:color w:val="000000"/>
                <w:sz w:val="22"/>
                <w:szCs w:val="22"/>
                <w:u w:val="none"/>
              </w:rPr>
            </w:pPr>
          </w:p>
        </w:tc>
      </w:tr>
      <w:tr w14:paraId="7567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4D1346">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19CBA1">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BFE5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EF2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一般行政管理事务</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969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930BA07">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B47B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r>
      <w:tr w14:paraId="1A57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AB1FCE">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975DC07">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AE29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3376D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水利行业业务管理</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0B6B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57.55</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2169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57.55</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F2489B">
            <w:pPr>
              <w:jc w:val="right"/>
              <w:rPr>
                <w:rFonts w:hint="eastAsia" w:ascii="宋体" w:hAnsi="宋体" w:eastAsia="宋体" w:cs="宋体"/>
                <w:i w:val="0"/>
                <w:color w:val="000000"/>
                <w:sz w:val="22"/>
                <w:szCs w:val="22"/>
                <w:u w:val="none"/>
              </w:rPr>
            </w:pPr>
          </w:p>
        </w:tc>
      </w:tr>
      <w:tr w14:paraId="3BDC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CED8063">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41EC441">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719D7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6A4E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水利工程运行与维护</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22C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629.27</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2A2421A">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B5405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629.27</w:t>
            </w:r>
          </w:p>
        </w:tc>
      </w:tr>
      <w:tr w14:paraId="3059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445C349">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FB5DFCC">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FB64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555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水资源节约管理与保护</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C685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195.24</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F55DB0">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036B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195.24</w:t>
            </w:r>
          </w:p>
        </w:tc>
      </w:tr>
      <w:tr w14:paraId="6B43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55E471F">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D3D2CC">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BD753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E34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防汛</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E6B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C8CC56">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CFF7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164.10</w:t>
            </w:r>
          </w:p>
        </w:tc>
      </w:tr>
      <w:tr w14:paraId="0D77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4FFC597">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68E4F2">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29449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212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大中型水库移民后期扶持专项支出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8B35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387.62</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4D3F899">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89F8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387.62</w:t>
            </w:r>
          </w:p>
        </w:tc>
      </w:tr>
      <w:tr w14:paraId="111A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E0ABA00">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C6DE14F">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EB95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478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水利安全监督</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FE3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937F74D">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A003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259D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FB7B6FA">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9E7CD6">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4F4D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94E7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农村供水</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53D4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7E4AAA">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295B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3D99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BE6644F">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C71671">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88CAE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E987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其他水利支出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91B8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0AAD2D">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1A6E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6E73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6E1494E">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6F319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C1C73BB">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5B4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巩固脱贫攻坚成果衔接乡村振兴</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A144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1B2A4A">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3853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431.91</w:t>
            </w:r>
          </w:p>
        </w:tc>
      </w:tr>
      <w:tr w14:paraId="4211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9396B33">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BACBF7">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FB51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7A01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农村基础设施建设</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548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424.90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255EFB">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8A48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424.90</w:t>
            </w:r>
          </w:p>
        </w:tc>
      </w:tr>
      <w:tr w14:paraId="51E0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7C42BFE">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9130820">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0678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9B2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社会发展</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D99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A1F28CA">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43DB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r>
      <w:tr w14:paraId="72CD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91FEBA">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B80555">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EFE3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062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其他巩固脱贫攻坚成果衔接乡村振兴支出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84EE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2C9F00">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5BB8B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14:paraId="0890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785305C">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0912F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463343">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7105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农村综合改革</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F724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20550F">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84D4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r>
      <w:tr w14:paraId="6A2B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14AB8C4">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03F750">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2467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EA3A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对村级公益事业建设的补助</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2B2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0044A0">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9D59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r>
      <w:tr w14:paraId="1EB4E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9F71B3">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0A829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79E5FB7">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2785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普惠金融发展支出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D6F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02864">
            <w:pPr>
              <w:jc w:val="right"/>
              <w:rPr>
                <w:rFonts w:hint="eastAsia" w:ascii="宋体" w:hAnsi="宋体" w:eastAsia="宋体" w:cs="宋体"/>
                <w:i w:val="0"/>
                <w:color w:val="000000"/>
                <w:sz w:val="22"/>
                <w:szCs w:val="22"/>
                <w:u w:val="none"/>
              </w:rPr>
            </w:pP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9E96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r>
      <w:tr w14:paraId="7CDE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0C9FC56">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BA450B0">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B040C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FE76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其他普惠金融发展支出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A5B0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B36161">
            <w:pPr>
              <w:jc w:val="right"/>
              <w:rPr>
                <w:rFonts w:hint="eastAsia" w:ascii="宋体" w:hAnsi="宋体" w:eastAsia="宋体" w:cs="宋体"/>
                <w:i w:val="0"/>
                <w:color w:val="000000"/>
                <w:sz w:val="22"/>
                <w:szCs w:val="22"/>
                <w:u w:val="none"/>
              </w:rPr>
            </w:pP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2B85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r>
      <w:tr w14:paraId="0364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78CD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3AF54E">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E608B42">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B576B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住房保障支出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486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176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31509">
            <w:pPr>
              <w:jc w:val="right"/>
              <w:rPr>
                <w:rFonts w:hint="eastAsia" w:ascii="宋体" w:hAnsi="宋体" w:eastAsia="宋体" w:cs="宋体"/>
                <w:i w:val="0"/>
                <w:color w:val="000000"/>
                <w:sz w:val="22"/>
                <w:szCs w:val="22"/>
                <w:u w:val="none"/>
              </w:rPr>
            </w:pPr>
          </w:p>
        </w:tc>
      </w:tr>
      <w:tr w14:paraId="4218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C3E004">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3665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17FD28">
            <w:pPr>
              <w:jc w:val="center"/>
              <w:rPr>
                <w:rFonts w:hint="eastAsia" w:ascii="宋体" w:hAnsi="宋体" w:eastAsia="宋体" w:cs="宋体"/>
                <w:i w:val="0"/>
                <w:color w:val="000000"/>
                <w:sz w:val="22"/>
                <w:szCs w:val="22"/>
                <w:u w:val="none"/>
              </w:rPr>
            </w:pP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A162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住房改革支出</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B3D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6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A96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24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815AF">
            <w:pPr>
              <w:jc w:val="right"/>
              <w:rPr>
                <w:rFonts w:hint="eastAsia" w:ascii="宋体" w:hAnsi="宋体" w:eastAsia="宋体" w:cs="宋体"/>
                <w:i w:val="0"/>
                <w:color w:val="000000"/>
                <w:sz w:val="22"/>
                <w:szCs w:val="22"/>
                <w:u w:val="none"/>
              </w:rPr>
            </w:pPr>
          </w:p>
        </w:tc>
      </w:tr>
      <w:tr w14:paraId="525C9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BB73B2D">
            <w:pPr>
              <w:jc w:val="center"/>
              <w:rPr>
                <w:rFonts w:hint="eastAsia" w:ascii="宋体" w:hAnsi="宋体" w:eastAsia="宋体" w:cs="宋体"/>
                <w:i w:val="0"/>
                <w:color w:val="000000"/>
                <w:sz w:val="22"/>
                <w:szCs w:val="22"/>
                <w:u w:val="none"/>
              </w:rPr>
            </w:pPr>
          </w:p>
        </w:tc>
        <w:tc>
          <w:tcPr>
            <w:tcW w:w="745"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875222">
            <w:pPr>
              <w:jc w:val="center"/>
              <w:rPr>
                <w:rFonts w:hint="eastAsia" w:ascii="宋体" w:hAnsi="宋体" w:eastAsia="宋体" w:cs="宋体"/>
                <w:i w:val="0"/>
                <w:color w:val="000000"/>
                <w:sz w:val="22"/>
                <w:szCs w:val="22"/>
                <w:u w:val="none"/>
              </w:rPr>
            </w:pPr>
          </w:p>
        </w:tc>
        <w:tc>
          <w:tcPr>
            <w:tcW w:w="74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CCF45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1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12E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住房公积金</w:t>
            </w:r>
          </w:p>
        </w:tc>
        <w:tc>
          <w:tcPr>
            <w:tcW w:w="124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C3DF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6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C279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2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3D35AB9">
            <w:pPr>
              <w:jc w:val="right"/>
              <w:rPr>
                <w:rFonts w:hint="eastAsia" w:ascii="宋体" w:hAnsi="宋体" w:eastAsia="宋体" w:cs="宋体"/>
                <w:i w:val="0"/>
                <w:color w:val="000000"/>
                <w:sz w:val="22"/>
                <w:szCs w:val="22"/>
                <w:u w:val="none"/>
              </w:rPr>
            </w:pPr>
          </w:p>
        </w:tc>
      </w:tr>
    </w:tbl>
    <w:p w14:paraId="5142B916">
      <w:pPr>
        <w:ind w:left="800"/>
        <w:jc w:val="left"/>
        <w:rPr>
          <w:rFonts w:ascii="黑体" w:hAnsi="黑体" w:eastAsia="黑体"/>
          <w:sz w:val="32"/>
          <w:szCs w:val="32"/>
        </w:rPr>
      </w:pPr>
    </w:p>
    <w:tbl>
      <w:tblPr>
        <w:tblStyle w:val="5"/>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2"/>
        <w:gridCol w:w="307"/>
        <w:gridCol w:w="309"/>
        <w:gridCol w:w="3596"/>
        <w:gridCol w:w="806"/>
        <w:gridCol w:w="1058"/>
        <w:gridCol w:w="1817"/>
      </w:tblGrid>
      <w:tr w14:paraId="3A01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442" w:type="dxa"/>
            <w:shd w:val="clear" w:color="auto" w:fill="auto"/>
            <w:vAlign w:val="center"/>
          </w:tcPr>
          <w:p w14:paraId="1680AE82">
            <w:pPr>
              <w:rPr>
                <w:rFonts w:hint="eastAsia" w:ascii="宋体" w:hAnsi="宋体" w:eastAsia="宋体" w:cs="宋体"/>
                <w:i w:val="0"/>
                <w:color w:val="000000"/>
                <w:sz w:val="22"/>
                <w:szCs w:val="22"/>
                <w:u w:val="none"/>
              </w:rPr>
            </w:pPr>
          </w:p>
        </w:tc>
        <w:tc>
          <w:tcPr>
            <w:tcW w:w="307" w:type="dxa"/>
            <w:shd w:val="clear" w:color="auto" w:fill="auto"/>
            <w:vAlign w:val="center"/>
          </w:tcPr>
          <w:p w14:paraId="717A9BD4">
            <w:pPr>
              <w:rPr>
                <w:rFonts w:hint="eastAsia" w:ascii="宋体" w:hAnsi="宋体" w:eastAsia="宋体" w:cs="宋体"/>
                <w:i w:val="0"/>
                <w:color w:val="000000"/>
                <w:sz w:val="22"/>
                <w:szCs w:val="22"/>
                <w:u w:val="none"/>
              </w:rPr>
            </w:pPr>
          </w:p>
        </w:tc>
        <w:tc>
          <w:tcPr>
            <w:tcW w:w="309" w:type="dxa"/>
            <w:shd w:val="clear" w:color="auto" w:fill="auto"/>
            <w:vAlign w:val="center"/>
          </w:tcPr>
          <w:p w14:paraId="10A989F6">
            <w:pPr>
              <w:rPr>
                <w:rFonts w:hint="eastAsia" w:ascii="宋体" w:hAnsi="宋体" w:eastAsia="宋体" w:cs="宋体"/>
                <w:i w:val="0"/>
                <w:color w:val="000000"/>
                <w:sz w:val="22"/>
                <w:szCs w:val="22"/>
                <w:u w:val="none"/>
              </w:rPr>
            </w:pPr>
          </w:p>
        </w:tc>
        <w:tc>
          <w:tcPr>
            <w:tcW w:w="359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D520916">
            <w:pPr>
              <w:rPr>
                <w:rFonts w:hint="eastAsia" w:ascii="宋体" w:hAnsi="宋体" w:eastAsia="宋体" w:cs="宋体"/>
                <w:i w:val="0"/>
                <w:color w:val="C0C0C0"/>
                <w:sz w:val="22"/>
                <w:szCs w:val="22"/>
                <w:u w:val="none"/>
              </w:rPr>
            </w:pPr>
          </w:p>
        </w:tc>
        <w:tc>
          <w:tcPr>
            <w:tcW w:w="80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B7D60B7">
            <w:pPr>
              <w:rPr>
                <w:rFonts w:hint="eastAsia" w:ascii="宋体" w:hAnsi="宋体" w:eastAsia="宋体" w:cs="宋体"/>
                <w:i w:val="0"/>
                <w:color w:val="C0C0C0"/>
                <w:sz w:val="18"/>
                <w:szCs w:val="18"/>
                <w:u w:val="none"/>
              </w:rPr>
            </w:pPr>
          </w:p>
        </w:tc>
        <w:tc>
          <w:tcPr>
            <w:tcW w:w="10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51BB848">
            <w:pPr>
              <w:rPr>
                <w:rFonts w:hint="eastAsia" w:ascii="宋体" w:hAnsi="宋体" w:eastAsia="宋体" w:cs="宋体"/>
                <w:i w:val="0"/>
                <w:color w:val="C0C0C0"/>
                <w:sz w:val="18"/>
                <w:szCs w:val="18"/>
                <w:u w:val="none"/>
              </w:rPr>
            </w:pPr>
          </w:p>
        </w:tc>
        <w:tc>
          <w:tcPr>
            <w:tcW w:w="181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1E93F06">
            <w:pPr>
              <w:rPr>
                <w:rFonts w:hint="eastAsia" w:ascii="宋体" w:hAnsi="宋体" w:eastAsia="宋体" w:cs="宋体"/>
                <w:i w:val="0"/>
                <w:color w:val="C0C0C0"/>
                <w:sz w:val="18"/>
                <w:szCs w:val="18"/>
                <w:u w:val="none"/>
              </w:rPr>
            </w:pPr>
          </w:p>
        </w:tc>
      </w:tr>
      <w:tr w14:paraId="5D919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35"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14:paraId="1926697A">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一般公共预算基本支出表</w:t>
            </w:r>
          </w:p>
        </w:tc>
      </w:tr>
      <w:tr w14:paraId="4E30F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442" w:type="dxa"/>
            <w:tcBorders>
              <w:top w:val="single" w:color="FFFFFF" w:sz="4" w:space="0"/>
              <w:left w:val="single" w:color="FFFFFF" w:sz="4" w:space="0"/>
              <w:right w:val="single" w:color="FFFFFF" w:sz="4" w:space="0"/>
            </w:tcBorders>
            <w:shd w:val="clear" w:color="auto" w:fill="auto"/>
            <w:vAlign w:val="center"/>
          </w:tcPr>
          <w:p w14:paraId="485BB8DB">
            <w:pPr>
              <w:rPr>
                <w:rFonts w:hint="eastAsia" w:ascii="宋体" w:hAnsi="宋体" w:eastAsia="宋体" w:cs="宋体"/>
                <w:i w:val="0"/>
                <w:color w:val="000000"/>
                <w:sz w:val="22"/>
                <w:szCs w:val="22"/>
                <w:u w:val="none"/>
              </w:rPr>
            </w:pPr>
          </w:p>
        </w:tc>
        <w:tc>
          <w:tcPr>
            <w:tcW w:w="307" w:type="dxa"/>
            <w:tcBorders>
              <w:top w:val="single" w:color="FFFFFF" w:sz="4" w:space="0"/>
              <w:left w:val="single" w:color="FFFFFF" w:sz="4" w:space="0"/>
              <w:right w:val="single" w:color="FFFFFF" w:sz="4" w:space="0"/>
            </w:tcBorders>
            <w:shd w:val="clear" w:color="auto" w:fill="auto"/>
            <w:vAlign w:val="center"/>
          </w:tcPr>
          <w:p w14:paraId="34AF34BD">
            <w:pPr>
              <w:rPr>
                <w:rFonts w:hint="eastAsia" w:ascii="宋体" w:hAnsi="宋体" w:eastAsia="宋体" w:cs="宋体"/>
                <w:i w:val="0"/>
                <w:color w:val="000000"/>
                <w:sz w:val="22"/>
                <w:szCs w:val="22"/>
                <w:u w:val="none"/>
              </w:rPr>
            </w:pPr>
          </w:p>
        </w:tc>
        <w:tc>
          <w:tcPr>
            <w:tcW w:w="309" w:type="dxa"/>
            <w:tcBorders>
              <w:top w:val="single" w:color="FFFFFF" w:sz="4" w:space="0"/>
              <w:left w:val="single" w:color="FFFFFF" w:sz="4" w:space="0"/>
              <w:right w:val="single" w:color="FFFFFF" w:sz="4" w:space="0"/>
            </w:tcBorders>
            <w:shd w:val="clear" w:color="auto" w:fill="auto"/>
            <w:vAlign w:val="center"/>
          </w:tcPr>
          <w:p w14:paraId="54D85446">
            <w:pPr>
              <w:rPr>
                <w:rFonts w:hint="eastAsia" w:ascii="宋体" w:hAnsi="宋体" w:eastAsia="宋体" w:cs="宋体"/>
                <w:i w:val="0"/>
                <w:color w:val="000000"/>
                <w:sz w:val="22"/>
                <w:szCs w:val="22"/>
                <w:u w:val="none"/>
              </w:rPr>
            </w:pPr>
          </w:p>
        </w:tc>
        <w:tc>
          <w:tcPr>
            <w:tcW w:w="3596" w:type="dxa"/>
            <w:tcBorders>
              <w:top w:val="single" w:color="FFFFFF" w:sz="4" w:space="0"/>
              <w:left w:val="single" w:color="FFFFFF" w:sz="4" w:space="0"/>
              <w:right w:val="single" w:color="FFFFFF" w:sz="4" w:space="0"/>
            </w:tcBorders>
            <w:shd w:val="clear" w:color="auto" w:fill="auto"/>
            <w:vAlign w:val="center"/>
          </w:tcPr>
          <w:p w14:paraId="7B9821AA">
            <w:pPr>
              <w:rPr>
                <w:rFonts w:hint="eastAsia" w:ascii="宋体" w:hAnsi="宋体" w:eastAsia="宋体" w:cs="宋体"/>
                <w:i w:val="0"/>
                <w:color w:val="000000"/>
                <w:sz w:val="18"/>
                <w:szCs w:val="18"/>
                <w:u w:val="none"/>
              </w:rPr>
            </w:pPr>
          </w:p>
        </w:tc>
        <w:tc>
          <w:tcPr>
            <w:tcW w:w="806" w:type="dxa"/>
            <w:tcBorders>
              <w:top w:val="single" w:color="FFFFFF" w:sz="4" w:space="0"/>
              <w:left w:val="single" w:color="FFFFFF" w:sz="4" w:space="0"/>
              <w:right w:val="single" w:color="FFFFFF" w:sz="4" w:space="0"/>
            </w:tcBorders>
            <w:shd w:val="clear" w:color="auto" w:fill="auto"/>
            <w:vAlign w:val="center"/>
          </w:tcPr>
          <w:p w14:paraId="68A1B2DC">
            <w:pPr>
              <w:rPr>
                <w:rFonts w:hint="eastAsia" w:ascii="宋体" w:hAnsi="宋体" w:eastAsia="宋体" w:cs="宋体"/>
                <w:i w:val="0"/>
                <w:color w:val="000000"/>
                <w:sz w:val="18"/>
                <w:szCs w:val="18"/>
                <w:u w:val="none"/>
              </w:rPr>
            </w:pPr>
          </w:p>
        </w:tc>
        <w:tc>
          <w:tcPr>
            <w:tcW w:w="1058" w:type="dxa"/>
            <w:tcBorders>
              <w:top w:val="single" w:color="FFFFFF" w:sz="4" w:space="0"/>
              <w:left w:val="single" w:color="FFFFFF" w:sz="4" w:space="0"/>
              <w:right w:val="single" w:color="FFFFFF" w:sz="4" w:space="0"/>
            </w:tcBorders>
            <w:shd w:val="clear" w:color="auto" w:fill="auto"/>
            <w:vAlign w:val="center"/>
          </w:tcPr>
          <w:p w14:paraId="212D6518">
            <w:pPr>
              <w:rPr>
                <w:rFonts w:hint="eastAsia" w:ascii="宋体" w:hAnsi="宋体" w:eastAsia="宋体" w:cs="宋体"/>
                <w:i w:val="0"/>
                <w:color w:val="000000"/>
                <w:sz w:val="18"/>
                <w:szCs w:val="18"/>
                <w:u w:val="none"/>
              </w:rPr>
            </w:pPr>
          </w:p>
        </w:tc>
        <w:tc>
          <w:tcPr>
            <w:tcW w:w="1817" w:type="dxa"/>
            <w:tcBorders>
              <w:top w:val="single" w:color="FFFFFF" w:sz="4" w:space="0"/>
              <w:left w:val="single" w:color="FFFFFF" w:sz="4" w:space="0"/>
              <w:right w:val="single" w:color="FFFFFF" w:sz="4" w:space="0"/>
            </w:tcBorders>
            <w:shd w:val="clear" w:color="auto" w:fill="auto"/>
            <w:vAlign w:val="center"/>
          </w:tcPr>
          <w:p w14:paraId="4BD65136">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金额单位：万元</w:t>
            </w:r>
          </w:p>
        </w:tc>
      </w:tr>
      <w:tr w14:paraId="397C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654"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76F77C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368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48643F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2024年基本支出</w:t>
            </w:r>
          </w:p>
        </w:tc>
      </w:tr>
      <w:tr w14:paraId="6ED6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5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5FB998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59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E04D1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80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146B75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5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8C34B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81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BD1A8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4421B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42"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05D0E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30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98CA8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30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6E35D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59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2B8E098">
            <w:pPr>
              <w:jc w:val="center"/>
              <w:rPr>
                <w:rFonts w:hint="eastAsia" w:ascii="宋体" w:hAnsi="宋体" w:eastAsia="宋体" w:cs="宋体"/>
                <w:b/>
                <w:i w:val="0"/>
                <w:color w:val="000000"/>
                <w:sz w:val="22"/>
                <w:szCs w:val="22"/>
                <w:u w:val="none"/>
              </w:rPr>
            </w:pPr>
          </w:p>
        </w:tc>
        <w:tc>
          <w:tcPr>
            <w:tcW w:w="80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1EC95BE9">
            <w:pPr>
              <w:jc w:val="center"/>
              <w:rPr>
                <w:rFonts w:hint="eastAsia" w:ascii="宋体" w:hAnsi="宋体" w:eastAsia="宋体" w:cs="宋体"/>
                <w:b/>
                <w:i w:val="0"/>
                <w:color w:val="000000"/>
                <w:sz w:val="22"/>
                <w:szCs w:val="22"/>
                <w:u w:val="none"/>
              </w:rPr>
            </w:pPr>
          </w:p>
        </w:tc>
        <w:tc>
          <w:tcPr>
            <w:tcW w:w="105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4675A01">
            <w:pPr>
              <w:jc w:val="center"/>
              <w:rPr>
                <w:rFonts w:hint="eastAsia" w:ascii="宋体" w:hAnsi="宋体" w:eastAsia="宋体" w:cs="宋体"/>
                <w:b/>
                <w:i w:val="0"/>
                <w:color w:val="000000"/>
                <w:sz w:val="22"/>
                <w:szCs w:val="22"/>
                <w:u w:val="none"/>
              </w:rPr>
            </w:pPr>
          </w:p>
        </w:tc>
        <w:tc>
          <w:tcPr>
            <w:tcW w:w="181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C9841AA">
            <w:pPr>
              <w:jc w:val="center"/>
              <w:rPr>
                <w:rFonts w:hint="eastAsia" w:ascii="宋体" w:hAnsi="宋体" w:eastAsia="宋体" w:cs="宋体"/>
                <w:b/>
                <w:i w:val="0"/>
                <w:color w:val="000000"/>
                <w:sz w:val="22"/>
                <w:szCs w:val="22"/>
                <w:u w:val="none"/>
              </w:rPr>
            </w:pPr>
          </w:p>
        </w:tc>
      </w:tr>
      <w:tr w14:paraId="4E88F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654"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14:paraId="4AB274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593BC7">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751.42</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4E6838">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699.37</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E447B5">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52.05</w:t>
            </w:r>
          </w:p>
        </w:tc>
      </w:tr>
      <w:tr w14:paraId="0B18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7FD3F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91A64D5">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020C0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429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工资福利支出</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533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657.25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E452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655.85</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26FA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r>
      <w:tr w14:paraId="6CB4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6F69860">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11F4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800D7FD">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D11D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基本工资</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C5F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CF46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59.30</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5F0FB">
            <w:pPr>
              <w:jc w:val="right"/>
              <w:rPr>
                <w:rFonts w:hint="eastAsia" w:ascii="宋体" w:hAnsi="宋体" w:eastAsia="宋体" w:cs="宋体"/>
                <w:i w:val="0"/>
                <w:color w:val="000000"/>
                <w:sz w:val="22"/>
                <w:szCs w:val="22"/>
                <w:u w:val="none"/>
              </w:rPr>
            </w:pPr>
          </w:p>
        </w:tc>
      </w:tr>
      <w:tr w14:paraId="0ACF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3EBB929">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8585D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987092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94ECE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津贴补贴</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BE79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76.71</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E2E7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76.71</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14963">
            <w:pPr>
              <w:jc w:val="right"/>
              <w:rPr>
                <w:rFonts w:hint="eastAsia" w:ascii="宋体" w:hAnsi="宋体" w:eastAsia="宋体" w:cs="宋体"/>
                <w:i w:val="0"/>
                <w:color w:val="000000"/>
                <w:sz w:val="22"/>
                <w:szCs w:val="22"/>
                <w:u w:val="none"/>
              </w:rPr>
            </w:pPr>
          </w:p>
        </w:tc>
      </w:tr>
      <w:tr w14:paraId="00479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E8FEBF">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E207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2821B1A">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CAE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奖金</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947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9BFD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23.88</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8E8879">
            <w:pPr>
              <w:jc w:val="right"/>
              <w:rPr>
                <w:rFonts w:hint="eastAsia" w:ascii="宋体" w:hAnsi="宋体" w:eastAsia="宋体" w:cs="宋体"/>
                <w:i w:val="0"/>
                <w:color w:val="000000"/>
                <w:sz w:val="22"/>
                <w:szCs w:val="22"/>
                <w:u w:val="none"/>
              </w:rPr>
            </w:pPr>
          </w:p>
        </w:tc>
      </w:tr>
      <w:tr w14:paraId="396C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35AB48">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7AFC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3103DE">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994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绩效工资</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14A3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B65FD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19.25</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F3521">
            <w:pPr>
              <w:jc w:val="right"/>
              <w:rPr>
                <w:rFonts w:hint="eastAsia" w:ascii="宋体" w:hAnsi="宋体" w:eastAsia="宋体" w:cs="宋体"/>
                <w:i w:val="0"/>
                <w:color w:val="000000"/>
                <w:sz w:val="22"/>
                <w:szCs w:val="22"/>
                <w:u w:val="none"/>
              </w:rPr>
            </w:pPr>
          </w:p>
        </w:tc>
      </w:tr>
      <w:tr w14:paraId="28C5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47647D">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4B01D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BF396A">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AB5F0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机关事业单位基本养老保险缴费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E1E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681D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C01CF9">
            <w:pPr>
              <w:jc w:val="right"/>
              <w:rPr>
                <w:rFonts w:hint="eastAsia" w:ascii="宋体" w:hAnsi="宋体" w:eastAsia="宋体" w:cs="宋体"/>
                <w:i w:val="0"/>
                <w:color w:val="000000"/>
                <w:sz w:val="22"/>
                <w:szCs w:val="22"/>
                <w:u w:val="none"/>
              </w:rPr>
            </w:pPr>
          </w:p>
        </w:tc>
      </w:tr>
      <w:tr w14:paraId="3876B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2CCCC82">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D1685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9301FF0">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2FD4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职业年金缴费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904E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74E7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95992C">
            <w:pPr>
              <w:jc w:val="right"/>
              <w:rPr>
                <w:rFonts w:hint="eastAsia" w:ascii="宋体" w:hAnsi="宋体" w:eastAsia="宋体" w:cs="宋体"/>
                <w:i w:val="0"/>
                <w:color w:val="000000"/>
                <w:sz w:val="22"/>
                <w:szCs w:val="22"/>
                <w:u w:val="none"/>
              </w:rPr>
            </w:pPr>
          </w:p>
        </w:tc>
      </w:tr>
      <w:tr w14:paraId="4B48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3D3CF6">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088F2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19BB01">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EB1C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职工基本医疗保险缴费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FC23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3838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DBB79E">
            <w:pPr>
              <w:jc w:val="right"/>
              <w:rPr>
                <w:rFonts w:hint="eastAsia" w:ascii="宋体" w:hAnsi="宋体" w:eastAsia="宋体" w:cs="宋体"/>
                <w:i w:val="0"/>
                <w:color w:val="000000"/>
                <w:sz w:val="22"/>
                <w:szCs w:val="22"/>
                <w:u w:val="none"/>
              </w:rPr>
            </w:pPr>
          </w:p>
        </w:tc>
      </w:tr>
      <w:tr w14:paraId="6087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3749505">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065E0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F1E66BC">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B5EF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公务员医疗补助缴费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997F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2DC4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70666C">
            <w:pPr>
              <w:jc w:val="right"/>
              <w:rPr>
                <w:rFonts w:hint="eastAsia" w:ascii="宋体" w:hAnsi="宋体" w:eastAsia="宋体" w:cs="宋体"/>
                <w:i w:val="0"/>
                <w:color w:val="000000"/>
                <w:sz w:val="22"/>
                <w:szCs w:val="22"/>
                <w:u w:val="none"/>
              </w:rPr>
            </w:pPr>
          </w:p>
        </w:tc>
      </w:tr>
      <w:tr w14:paraId="1D0D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91922B6">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950E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5E64933">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066C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其他社会保障缴费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894E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988B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0.46</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D6F3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r>
      <w:tr w14:paraId="2C86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8B6DCF">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35679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2B22A9">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3709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住房公积金</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824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5152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92BE40">
            <w:pPr>
              <w:jc w:val="right"/>
              <w:rPr>
                <w:rFonts w:hint="eastAsia" w:ascii="宋体" w:hAnsi="宋体" w:eastAsia="宋体" w:cs="宋体"/>
                <w:i w:val="0"/>
                <w:color w:val="000000"/>
                <w:sz w:val="22"/>
                <w:szCs w:val="22"/>
                <w:u w:val="none"/>
              </w:rPr>
            </w:pPr>
          </w:p>
        </w:tc>
      </w:tr>
      <w:tr w14:paraId="1218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E64DA8">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FB5FF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7E949A3">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49BA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医疗费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065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292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99F66B">
            <w:pPr>
              <w:jc w:val="right"/>
              <w:rPr>
                <w:rFonts w:hint="eastAsia" w:ascii="宋体" w:hAnsi="宋体" w:eastAsia="宋体" w:cs="宋体"/>
                <w:i w:val="0"/>
                <w:color w:val="000000"/>
                <w:sz w:val="22"/>
                <w:szCs w:val="22"/>
                <w:u w:val="none"/>
              </w:rPr>
            </w:pPr>
          </w:p>
        </w:tc>
      </w:tr>
      <w:tr w14:paraId="48BD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C29EC73">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C4C9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DE1601">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FC62D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其他工资福利支出</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9317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358.41</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1FD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358.41</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2026FF">
            <w:pPr>
              <w:jc w:val="right"/>
              <w:rPr>
                <w:rFonts w:hint="eastAsia" w:ascii="宋体" w:hAnsi="宋体" w:eastAsia="宋体" w:cs="宋体"/>
                <w:i w:val="0"/>
                <w:color w:val="000000"/>
                <w:sz w:val="22"/>
                <w:szCs w:val="22"/>
                <w:u w:val="none"/>
              </w:rPr>
            </w:pPr>
          </w:p>
        </w:tc>
      </w:tr>
      <w:tr w14:paraId="1759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5CCFF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7CB1F54">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DA0ADB7">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F724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商品和服务支出</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A397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53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A137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47.55</w:t>
            </w:r>
          </w:p>
        </w:tc>
      </w:tr>
      <w:tr w14:paraId="490F5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24B25D5">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49C8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562DF5">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5948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办公费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551F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6D262D">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A45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r>
      <w:tr w14:paraId="0CE8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6B5C773">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6903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72ACE10">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124F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印刷费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8A3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4F81D">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5D54B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r>
      <w:tr w14:paraId="73FB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05F375A">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DC459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BF6B225">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58DB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手续费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D0AD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949F2D">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76E0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0.04</w:t>
            </w:r>
          </w:p>
        </w:tc>
      </w:tr>
      <w:tr w14:paraId="5CB7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5D00E77">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8489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01159C">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B099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水费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7AF5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F9BDB4">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140D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0.12</w:t>
            </w:r>
          </w:p>
        </w:tc>
      </w:tr>
      <w:tr w14:paraId="2B6C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CCE14A6">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ADBE3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E433249">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1354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电费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0F4D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C64768">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26DE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r>
      <w:tr w14:paraId="350D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3F4CD72">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72A5A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648395">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92F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邮电费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5BDB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9F41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376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r>
      <w:tr w14:paraId="4CA2B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07FDC22">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0B49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D78F61">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FB0A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物业管理费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924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BA16B6">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2F0C2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w:t>
            </w:r>
          </w:p>
        </w:tc>
      </w:tr>
      <w:tr w14:paraId="0F61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33603C">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2311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2FCA6B1">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9B3B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差旅费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D4F0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CA07BB">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CB8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9.85</w:t>
            </w:r>
          </w:p>
        </w:tc>
      </w:tr>
      <w:tr w14:paraId="1890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64A44E2">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2C373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15624B">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565D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维修（护）费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FB5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77C97">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71246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0.27</w:t>
            </w:r>
          </w:p>
        </w:tc>
      </w:tr>
      <w:tr w14:paraId="5A02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997B4D7">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91A49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67EC7ED">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205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会议费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6E9A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E1972C">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0C2A4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r>
      <w:tr w14:paraId="391A1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50F43A">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B6A1F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746263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4B9E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培训费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35CC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68C64">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7312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r>
      <w:tr w14:paraId="6F31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2208C0">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1CA2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89EE1DF">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E72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公务接待费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D5DF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47F79D">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9B8D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r>
      <w:tr w14:paraId="7540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A928C2">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F8D5A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32A247F">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C196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专用材料费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B791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A9C5D5">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3E9F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r>
      <w:tr w14:paraId="4F23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E90DA6C">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77DE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5A0EC7">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E541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专用燃料费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1C2D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1BB5E0">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172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0.58</w:t>
            </w:r>
          </w:p>
        </w:tc>
      </w:tr>
      <w:tr w14:paraId="264C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D21430">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C6D0B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042F3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BD28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劳务费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90D750">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E0A4A3">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5424D3">
            <w:pPr>
              <w:jc w:val="right"/>
              <w:rPr>
                <w:rFonts w:hint="eastAsia" w:ascii="宋体" w:hAnsi="宋体" w:eastAsia="宋体" w:cs="宋体"/>
                <w:i w:val="0"/>
                <w:color w:val="000000"/>
                <w:sz w:val="22"/>
                <w:szCs w:val="22"/>
                <w:u w:val="none"/>
              </w:rPr>
            </w:pPr>
          </w:p>
        </w:tc>
      </w:tr>
      <w:tr w14:paraId="3ED0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7841D0B">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3DB5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CD012B">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5E72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工会经费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1B75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6085E7">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B2B6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r>
      <w:tr w14:paraId="1859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FB8F1FC">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B5579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8984E6">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54C5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公务用车运行维护费</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9852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4C4E8F">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DCEF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r>
      <w:tr w14:paraId="2DD1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8BF0A59">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4D1FD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1BA52D">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E88B0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其他交通费用</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5EF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7C084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121E2">
            <w:pPr>
              <w:jc w:val="right"/>
              <w:rPr>
                <w:rFonts w:hint="eastAsia" w:ascii="宋体" w:hAnsi="宋体" w:eastAsia="宋体" w:cs="宋体"/>
                <w:i w:val="0"/>
                <w:color w:val="000000"/>
                <w:sz w:val="22"/>
                <w:szCs w:val="22"/>
                <w:u w:val="none"/>
              </w:rPr>
            </w:pPr>
          </w:p>
        </w:tc>
      </w:tr>
      <w:tr w14:paraId="534C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6F68148">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686F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CEFA64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0B13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其他商品和服务支出</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3814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A6A2F9">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5A0F1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r>
      <w:tr w14:paraId="6839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304F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AD2FC36">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F19F8A5">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D80F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对个人和家庭的补助</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0B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34.02</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3E55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33.52</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DC42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14:paraId="19B8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23D83E3">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8B4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DAE4BE3">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E66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生活补助</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2754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34.02</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4C36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33.52</w:t>
            </w: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CAE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14:paraId="6948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E3F2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60EE03">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D59EA23">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EC05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资本性支出（基本建设）</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F0C30">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E8C6F">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AD4521">
            <w:pPr>
              <w:jc w:val="right"/>
              <w:rPr>
                <w:rFonts w:hint="eastAsia" w:ascii="宋体" w:hAnsi="宋体" w:eastAsia="宋体" w:cs="宋体"/>
                <w:i w:val="0"/>
                <w:color w:val="000000"/>
                <w:sz w:val="22"/>
                <w:szCs w:val="22"/>
                <w:u w:val="none"/>
              </w:rPr>
            </w:pPr>
          </w:p>
        </w:tc>
      </w:tr>
      <w:tr w14:paraId="2A6C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40FA6E1">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ACED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1CFDD20">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2551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基础设施建设</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121E72">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75A4E">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264EB7">
            <w:pPr>
              <w:jc w:val="right"/>
              <w:rPr>
                <w:rFonts w:hint="eastAsia" w:ascii="宋体" w:hAnsi="宋体" w:eastAsia="宋体" w:cs="宋体"/>
                <w:i w:val="0"/>
                <w:color w:val="000000"/>
                <w:sz w:val="22"/>
                <w:szCs w:val="22"/>
                <w:u w:val="none"/>
              </w:rPr>
            </w:pPr>
          </w:p>
        </w:tc>
      </w:tr>
      <w:tr w14:paraId="12BAC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69C87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8A5998E">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2F291D">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4B2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资本性支出</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ACF9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81CFD5">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350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r>
      <w:tr w14:paraId="560BE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4933DFE">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E9C7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4C2E156">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E0E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办公设备购置</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22DC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6E0CC8">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7E8E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r>
      <w:tr w14:paraId="7BCB9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1C318DD">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41E8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E795672">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11FA0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专用设备购置</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5F19B4">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5285C3">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91D78F">
            <w:pPr>
              <w:jc w:val="right"/>
              <w:rPr>
                <w:rFonts w:hint="eastAsia" w:ascii="宋体" w:hAnsi="宋体" w:eastAsia="宋体" w:cs="宋体"/>
                <w:i w:val="0"/>
                <w:color w:val="000000"/>
                <w:sz w:val="22"/>
                <w:szCs w:val="22"/>
                <w:u w:val="none"/>
              </w:rPr>
            </w:pPr>
          </w:p>
        </w:tc>
      </w:tr>
      <w:tr w14:paraId="747F3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24ED4D9">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E85D5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5B0A7E">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43DB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基础设施建设</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84A87F">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4B6360">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24FD91">
            <w:pPr>
              <w:jc w:val="right"/>
              <w:rPr>
                <w:rFonts w:hint="eastAsia" w:ascii="宋体" w:hAnsi="宋体" w:eastAsia="宋体" w:cs="宋体"/>
                <w:i w:val="0"/>
                <w:color w:val="000000"/>
                <w:sz w:val="22"/>
                <w:szCs w:val="22"/>
                <w:u w:val="none"/>
              </w:rPr>
            </w:pPr>
          </w:p>
        </w:tc>
      </w:tr>
      <w:tr w14:paraId="391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8E35658">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E660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E3C611C">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BF7A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地上附着物和青苗补偿</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71546D">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6EE322">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084FB">
            <w:pPr>
              <w:jc w:val="right"/>
              <w:rPr>
                <w:rFonts w:hint="eastAsia" w:ascii="宋体" w:hAnsi="宋体" w:eastAsia="宋体" w:cs="宋体"/>
                <w:i w:val="0"/>
                <w:color w:val="000000"/>
                <w:sz w:val="22"/>
                <w:szCs w:val="22"/>
                <w:u w:val="none"/>
              </w:rPr>
            </w:pPr>
          </w:p>
        </w:tc>
      </w:tr>
      <w:tr w14:paraId="7D988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A384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4A45B37">
            <w:pPr>
              <w:jc w:val="center"/>
              <w:rPr>
                <w:rFonts w:hint="eastAsia" w:ascii="宋体" w:hAnsi="宋体" w:eastAsia="宋体" w:cs="宋体"/>
                <w:i w:val="0"/>
                <w:color w:val="000000"/>
                <w:sz w:val="22"/>
                <w:szCs w:val="22"/>
                <w:u w:val="none"/>
              </w:rPr>
            </w:pP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C96FAF">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CDC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对企业补助</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46CFFA">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353C00">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D3002C">
            <w:pPr>
              <w:jc w:val="right"/>
              <w:rPr>
                <w:rFonts w:hint="eastAsia" w:ascii="宋体" w:hAnsi="宋体" w:eastAsia="宋体" w:cs="宋体"/>
                <w:i w:val="0"/>
                <w:color w:val="000000"/>
                <w:sz w:val="22"/>
                <w:szCs w:val="22"/>
                <w:u w:val="none"/>
              </w:rPr>
            </w:pPr>
          </w:p>
        </w:tc>
      </w:tr>
      <w:tr w14:paraId="30EC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42"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C896EBB">
            <w:pPr>
              <w:jc w:val="center"/>
              <w:rPr>
                <w:rFonts w:hint="eastAsia" w:ascii="宋体" w:hAnsi="宋体" w:eastAsia="宋体" w:cs="宋体"/>
                <w:i w:val="0"/>
                <w:color w:val="000000"/>
                <w:sz w:val="22"/>
                <w:szCs w:val="22"/>
                <w:u w:val="none"/>
              </w:rPr>
            </w:pPr>
          </w:p>
        </w:tc>
        <w:tc>
          <w:tcPr>
            <w:tcW w:w="30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7C29D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09"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A089EC3">
            <w:pPr>
              <w:jc w:val="center"/>
              <w:rPr>
                <w:rFonts w:hint="eastAsia" w:ascii="宋体" w:hAnsi="宋体" w:eastAsia="宋体" w:cs="宋体"/>
                <w:i w:val="0"/>
                <w:color w:val="000000"/>
                <w:sz w:val="22"/>
                <w:szCs w:val="22"/>
                <w:u w:val="none"/>
              </w:rPr>
            </w:pPr>
          </w:p>
        </w:tc>
        <w:tc>
          <w:tcPr>
            <w:tcW w:w="359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A8C6C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费用补贴</w:t>
            </w:r>
          </w:p>
        </w:tc>
        <w:tc>
          <w:tcPr>
            <w:tcW w:w="80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2528F1">
            <w:pPr>
              <w:jc w:val="right"/>
              <w:rPr>
                <w:rFonts w:hint="eastAsia" w:ascii="宋体" w:hAnsi="宋体" w:eastAsia="宋体" w:cs="宋体"/>
                <w:i w:val="0"/>
                <w:color w:val="000000"/>
                <w:sz w:val="22"/>
                <w:szCs w:val="22"/>
                <w:u w:val="none"/>
              </w:rPr>
            </w:pPr>
          </w:p>
        </w:tc>
        <w:tc>
          <w:tcPr>
            <w:tcW w:w="105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27F9D2">
            <w:pPr>
              <w:jc w:val="right"/>
              <w:rPr>
                <w:rFonts w:hint="eastAsia" w:ascii="宋体" w:hAnsi="宋体" w:eastAsia="宋体" w:cs="宋体"/>
                <w:i w:val="0"/>
                <w:color w:val="000000"/>
                <w:sz w:val="22"/>
                <w:szCs w:val="22"/>
                <w:u w:val="none"/>
              </w:rPr>
            </w:pPr>
          </w:p>
        </w:tc>
        <w:tc>
          <w:tcPr>
            <w:tcW w:w="181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AD352">
            <w:pPr>
              <w:jc w:val="right"/>
              <w:rPr>
                <w:rFonts w:hint="eastAsia" w:ascii="宋体" w:hAnsi="宋体" w:eastAsia="宋体" w:cs="宋体"/>
                <w:i w:val="0"/>
                <w:color w:val="000000"/>
                <w:sz w:val="22"/>
                <w:szCs w:val="22"/>
                <w:u w:val="none"/>
              </w:rPr>
            </w:pPr>
          </w:p>
        </w:tc>
      </w:tr>
    </w:tbl>
    <w:p w14:paraId="251973A6">
      <w:pPr>
        <w:ind w:left="800"/>
        <w:jc w:val="left"/>
        <w:rPr>
          <w:rFonts w:ascii="黑体" w:hAnsi="黑体" w:eastAsia="黑体"/>
          <w:sz w:val="32"/>
          <w:szCs w:val="32"/>
        </w:rPr>
      </w:pPr>
    </w:p>
    <w:p w14:paraId="5C4EE579">
      <w:pPr>
        <w:ind w:left="800"/>
        <w:jc w:val="left"/>
        <w:rPr>
          <w:rFonts w:ascii="黑体" w:hAnsi="黑体" w:eastAsia="黑体"/>
          <w:sz w:val="32"/>
          <w:szCs w:val="32"/>
        </w:rPr>
      </w:pPr>
    </w:p>
    <w:tbl>
      <w:tblPr>
        <w:tblStyle w:val="5"/>
        <w:tblW w:w="8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897"/>
        <w:gridCol w:w="809"/>
        <w:gridCol w:w="492"/>
        <w:gridCol w:w="808"/>
        <w:gridCol w:w="501"/>
        <w:gridCol w:w="502"/>
        <w:gridCol w:w="898"/>
        <w:gridCol w:w="809"/>
        <w:gridCol w:w="492"/>
        <w:gridCol w:w="808"/>
        <w:gridCol w:w="502"/>
      </w:tblGrid>
      <w:tr w14:paraId="7B29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809" w:type="dxa"/>
            <w:tcBorders>
              <w:left w:val="single" w:color="FFFFFF" w:sz="4" w:space="0"/>
              <w:bottom w:val="single" w:color="FFFFFF" w:sz="4" w:space="0"/>
              <w:right w:val="single" w:color="FFFFFF" w:sz="4" w:space="0"/>
            </w:tcBorders>
            <w:shd w:val="clear" w:color="auto" w:fill="auto"/>
            <w:vAlign w:val="center"/>
          </w:tcPr>
          <w:p w14:paraId="5C50F2AE">
            <w:pPr>
              <w:rPr>
                <w:rFonts w:hint="eastAsia" w:ascii="宋体" w:hAnsi="宋体" w:eastAsia="宋体" w:cs="宋体"/>
                <w:i w:val="0"/>
                <w:color w:val="C0C0C0"/>
                <w:sz w:val="20"/>
                <w:szCs w:val="20"/>
                <w:u w:val="none"/>
              </w:rPr>
            </w:pPr>
          </w:p>
        </w:tc>
        <w:tc>
          <w:tcPr>
            <w:tcW w:w="897" w:type="dxa"/>
            <w:tcBorders>
              <w:left w:val="single" w:color="FFFFFF" w:sz="4" w:space="0"/>
              <w:bottom w:val="single" w:color="FFFFFF" w:sz="4" w:space="0"/>
              <w:right w:val="single" w:color="FFFFFF" w:sz="4" w:space="0"/>
            </w:tcBorders>
            <w:shd w:val="clear" w:color="auto" w:fill="auto"/>
            <w:vAlign w:val="center"/>
          </w:tcPr>
          <w:p w14:paraId="7FDC5593">
            <w:pPr>
              <w:rPr>
                <w:rFonts w:hint="eastAsia" w:ascii="宋体" w:hAnsi="宋体" w:eastAsia="宋体" w:cs="宋体"/>
                <w:i w:val="0"/>
                <w:color w:val="C0C0C0"/>
                <w:sz w:val="20"/>
                <w:szCs w:val="20"/>
                <w:u w:val="none"/>
              </w:rPr>
            </w:pPr>
          </w:p>
        </w:tc>
        <w:tc>
          <w:tcPr>
            <w:tcW w:w="809" w:type="dxa"/>
            <w:tcBorders>
              <w:left w:val="single" w:color="FFFFFF" w:sz="4" w:space="0"/>
              <w:bottom w:val="single" w:color="FFFFFF" w:sz="4" w:space="0"/>
              <w:right w:val="single" w:color="FFFFFF" w:sz="4" w:space="0"/>
            </w:tcBorders>
            <w:shd w:val="clear" w:color="auto" w:fill="auto"/>
            <w:vAlign w:val="center"/>
          </w:tcPr>
          <w:p w14:paraId="05E98298">
            <w:pPr>
              <w:rPr>
                <w:rFonts w:hint="eastAsia" w:ascii="宋体" w:hAnsi="宋体" w:eastAsia="宋体" w:cs="宋体"/>
                <w:i w:val="0"/>
                <w:color w:val="C0C0C0"/>
                <w:sz w:val="20"/>
                <w:szCs w:val="20"/>
                <w:u w:val="none"/>
              </w:rPr>
            </w:pPr>
          </w:p>
        </w:tc>
        <w:tc>
          <w:tcPr>
            <w:tcW w:w="492" w:type="dxa"/>
            <w:tcBorders>
              <w:left w:val="single" w:color="FFFFFF" w:sz="4" w:space="0"/>
              <w:bottom w:val="single" w:color="FFFFFF" w:sz="4" w:space="0"/>
              <w:right w:val="single" w:color="FFFFFF" w:sz="4" w:space="0"/>
            </w:tcBorders>
            <w:shd w:val="clear" w:color="auto" w:fill="auto"/>
            <w:vAlign w:val="center"/>
          </w:tcPr>
          <w:p w14:paraId="1BAC9F32">
            <w:pPr>
              <w:rPr>
                <w:rFonts w:hint="eastAsia" w:ascii="宋体" w:hAnsi="宋体" w:eastAsia="宋体" w:cs="宋体"/>
                <w:i w:val="0"/>
                <w:color w:val="C0C0C0"/>
                <w:sz w:val="20"/>
                <w:szCs w:val="20"/>
                <w:u w:val="none"/>
              </w:rPr>
            </w:pPr>
          </w:p>
        </w:tc>
        <w:tc>
          <w:tcPr>
            <w:tcW w:w="808" w:type="dxa"/>
            <w:tcBorders>
              <w:left w:val="single" w:color="FFFFFF" w:sz="4" w:space="0"/>
              <w:bottom w:val="single" w:color="FFFFFF" w:sz="4" w:space="0"/>
              <w:right w:val="single" w:color="FFFFFF" w:sz="4" w:space="0"/>
            </w:tcBorders>
            <w:shd w:val="clear" w:color="auto" w:fill="auto"/>
            <w:vAlign w:val="center"/>
          </w:tcPr>
          <w:p w14:paraId="6157F58C">
            <w:pPr>
              <w:keepNext w:val="0"/>
              <w:keepLines w:val="0"/>
              <w:widowControl/>
              <w:suppressLineNumbers w:val="0"/>
              <w:jc w:val="left"/>
              <w:textAlignment w:val="center"/>
              <w:rPr>
                <w:rFonts w:ascii="宋体" w:hAnsi="宋体" w:eastAsia="宋体" w:cs="宋体"/>
                <w:i w:val="0"/>
                <w:color w:val="C0C0C0"/>
                <w:sz w:val="20"/>
                <w:szCs w:val="20"/>
                <w:u w:val="none"/>
              </w:rPr>
            </w:pPr>
          </w:p>
        </w:tc>
        <w:tc>
          <w:tcPr>
            <w:tcW w:w="501" w:type="dxa"/>
            <w:tcBorders>
              <w:left w:val="single" w:color="FFFFFF" w:sz="4" w:space="0"/>
              <w:bottom w:val="single" w:color="FFFFFF" w:sz="4" w:space="0"/>
              <w:right w:val="single" w:color="FFFFFF" w:sz="4" w:space="0"/>
            </w:tcBorders>
            <w:shd w:val="clear" w:color="auto" w:fill="auto"/>
            <w:vAlign w:val="center"/>
          </w:tcPr>
          <w:p w14:paraId="643036F8">
            <w:pPr>
              <w:rPr>
                <w:rFonts w:hint="eastAsia" w:ascii="宋体" w:hAnsi="宋体" w:eastAsia="宋体" w:cs="宋体"/>
                <w:i w:val="0"/>
                <w:color w:val="C0C0C0"/>
                <w:sz w:val="20"/>
                <w:szCs w:val="20"/>
                <w:u w:val="none"/>
              </w:rPr>
            </w:pPr>
          </w:p>
        </w:tc>
        <w:tc>
          <w:tcPr>
            <w:tcW w:w="502" w:type="dxa"/>
            <w:tcBorders>
              <w:left w:val="single" w:color="FFFFFF" w:sz="4" w:space="0"/>
              <w:bottom w:val="single" w:color="FFFFFF" w:sz="4" w:space="0"/>
              <w:right w:val="single" w:color="FFFFFF" w:sz="4" w:space="0"/>
            </w:tcBorders>
            <w:shd w:val="clear" w:color="auto" w:fill="auto"/>
            <w:vAlign w:val="center"/>
          </w:tcPr>
          <w:p w14:paraId="39660E6D">
            <w:pPr>
              <w:rPr>
                <w:rFonts w:hint="eastAsia" w:ascii="宋体" w:hAnsi="宋体" w:eastAsia="宋体" w:cs="宋体"/>
                <w:i w:val="0"/>
                <w:color w:val="C0C0C0"/>
                <w:sz w:val="20"/>
                <w:szCs w:val="20"/>
                <w:u w:val="none"/>
              </w:rPr>
            </w:pPr>
          </w:p>
        </w:tc>
        <w:tc>
          <w:tcPr>
            <w:tcW w:w="898" w:type="dxa"/>
            <w:tcBorders>
              <w:left w:val="single" w:color="FFFFFF" w:sz="4" w:space="0"/>
              <w:bottom w:val="single" w:color="FFFFFF" w:sz="4" w:space="0"/>
              <w:right w:val="single" w:color="FFFFFF" w:sz="4" w:space="0"/>
            </w:tcBorders>
            <w:shd w:val="clear" w:color="auto" w:fill="auto"/>
            <w:vAlign w:val="center"/>
          </w:tcPr>
          <w:p w14:paraId="0DEB13E6">
            <w:pPr>
              <w:rPr>
                <w:rFonts w:hint="eastAsia" w:ascii="宋体" w:hAnsi="宋体" w:eastAsia="宋体" w:cs="宋体"/>
                <w:i w:val="0"/>
                <w:color w:val="C0C0C0"/>
                <w:sz w:val="20"/>
                <w:szCs w:val="20"/>
                <w:u w:val="none"/>
              </w:rPr>
            </w:pPr>
          </w:p>
        </w:tc>
        <w:tc>
          <w:tcPr>
            <w:tcW w:w="809" w:type="dxa"/>
            <w:tcBorders>
              <w:left w:val="single" w:color="FFFFFF" w:sz="4" w:space="0"/>
              <w:bottom w:val="single" w:color="FFFFFF" w:sz="4" w:space="0"/>
              <w:right w:val="single" w:color="FFFFFF" w:sz="4" w:space="0"/>
            </w:tcBorders>
            <w:shd w:val="clear" w:color="auto" w:fill="auto"/>
            <w:vAlign w:val="center"/>
          </w:tcPr>
          <w:p w14:paraId="75E57956">
            <w:pPr>
              <w:rPr>
                <w:rFonts w:hint="eastAsia" w:ascii="宋体" w:hAnsi="宋体" w:eastAsia="宋体" w:cs="宋体"/>
                <w:i w:val="0"/>
                <w:color w:val="C0C0C0"/>
                <w:sz w:val="20"/>
                <w:szCs w:val="20"/>
                <w:u w:val="none"/>
              </w:rPr>
            </w:pPr>
          </w:p>
        </w:tc>
        <w:tc>
          <w:tcPr>
            <w:tcW w:w="492" w:type="dxa"/>
            <w:tcBorders>
              <w:left w:val="single" w:color="FFFFFF" w:sz="4" w:space="0"/>
              <w:bottom w:val="single" w:color="FFFFFF" w:sz="4" w:space="0"/>
              <w:right w:val="single" w:color="FFFFFF" w:sz="4" w:space="0"/>
            </w:tcBorders>
            <w:shd w:val="clear" w:color="auto" w:fill="auto"/>
            <w:vAlign w:val="center"/>
          </w:tcPr>
          <w:p w14:paraId="533E70BE">
            <w:pPr>
              <w:rPr>
                <w:rFonts w:hint="eastAsia" w:ascii="宋体" w:hAnsi="宋体" w:eastAsia="宋体" w:cs="宋体"/>
                <w:i w:val="0"/>
                <w:color w:val="C0C0C0"/>
                <w:sz w:val="20"/>
                <w:szCs w:val="20"/>
                <w:u w:val="none"/>
              </w:rPr>
            </w:pPr>
          </w:p>
        </w:tc>
        <w:tc>
          <w:tcPr>
            <w:tcW w:w="808" w:type="dxa"/>
            <w:tcBorders>
              <w:left w:val="single" w:color="FFFFFF" w:sz="4" w:space="0"/>
              <w:bottom w:val="single" w:color="FFFFFF" w:sz="4" w:space="0"/>
              <w:right w:val="single" w:color="FFFFFF" w:sz="4" w:space="0"/>
            </w:tcBorders>
            <w:shd w:val="clear" w:color="auto" w:fill="auto"/>
            <w:vAlign w:val="center"/>
          </w:tcPr>
          <w:p w14:paraId="349965A6">
            <w:pPr>
              <w:keepNext w:val="0"/>
              <w:keepLines w:val="0"/>
              <w:widowControl/>
              <w:suppressLineNumbers w:val="0"/>
              <w:jc w:val="left"/>
              <w:textAlignment w:val="center"/>
              <w:rPr>
                <w:rFonts w:ascii="宋体" w:hAnsi="宋体" w:eastAsia="宋体" w:cs="宋体"/>
                <w:i w:val="0"/>
                <w:color w:val="C0C0C0"/>
                <w:sz w:val="20"/>
                <w:szCs w:val="20"/>
                <w:u w:val="none"/>
              </w:rPr>
            </w:pPr>
          </w:p>
        </w:tc>
        <w:tc>
          <w:tcPr>
            <w:tcW w:w="502" w:type="dxa"/>
            <w:tcBorders>
              <w:left w:val="single" w:color="FFFFFF" w:sz="4" w:space="0"/>
              <w:bottom w:val="single" w:color="FFFFFF" w:sz="4" w:space="0"/>
              <w:right w:val="single" w:color="FFFFFF" w:sz="4" w:space="0"/>
            </w:tcBorders>
            <w:shd w:val="clear" w:color="auto" w:fill="auto"/>
            <w:vAlign w:val="center"/>
          </w:tcPr>
          <w:p w14:paraId="414969B1">
            <w:pPr>
              <w:rPr>
                <w:rFonts w:hint="eastAsia" w:ascii="宋体" w:hAnsi="宋体" w:eastAsia="宋体" w:cs="宋体"/>
                <w:i w:val="0"/>
                <w:color w:val="C0C0C0"/>
                <w:sz w:val="20"/>
                <w:szCs w:val="20"/>
                <w:u w:val="none"/>
              </w:rPr>
            </w:pPr>
          </w:p>
        </w:tc>
      </w:tr>
      <w:tr w14:paraId="1C29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27" w:type="dxa"/>
            <w:gridSpan w:val="12"/>
            <w:tcBorders>
              <w:top w:val="single" w:color="FFFFFF" w:sz="4" w:space="0"/>
              <w:left w:val="single" w:color="FFFFFF" w:sz="4" w:space="0"/>
              <w:bottom w:val="single" w:color="FFFFFF" w:sz="4" w:space="0"/>
              <w:right w:val="single" w:color="FFFFFF" w:sz="4" w:space="0"/>
            </w:tcBorders>
            <w:shd w:val="clear" w:color="auto" w:fill="auto"/>
            <w:vAlign w:val="center"/>
          </w:tcPr>
          <w:p w14:paraId="2A4B9374">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一般公共预算“三公”经费支出表</w:t>
            </w:r>
          </w:p>
        </w:tc>
      </w:tr>
      <w:tr w14:paraId="6888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809" w:type="dxa"/>
            <w:tcBorders>
              <w:top w:val="single" w:color="FFFFFF" w:sz="4" w:space="0"/>
              <w:left w:val="single" w:color="FFFFFF" w:sz="4" w:space="0"/>
              <w:right w:val="single" w:color="FFFFFF" w:sz="4" w:space="0"/>
            </w:tcBorders>
            <w:shd w:val="clear" w:color="auto" w:fill="auto"/>
            <w:vAlign w:val="center"/>
          </w:tcPr>
          <w:p w14:paraId="2713F99F">
            <w:pPr>
              <w:rPr>
                <w:rFonts w:hint="eastAsia" w:ascii="宋体" w:hAnsi="宋体" w:eastAsia="宋体" w:cs="宋体"/>
                <w:i w:val="0"/>
                <w:color w:val="000000"/>
                <w:sz w:val="22"/>
                <w:szCs w:val="22"/>
                <w:u w:val="none"/>
              </w:rPr>
            </w:pPr>
          </w:p>
        </w:tc>
        <w:tc>
          <w:tcPr>
            <w:tcW w:w="897" w:type="dxa"/>
            <w:tcBorders>
              <w:top w:val="single" w:color="FFFFFF" w:sz="4" w:space="0"/>
              <w:left w:val="single" w:color="FFFFFF" w:sz="4" w:space="0"/>
              <w:right w:val="single" w:color="FFFFFF" w:sz="4" w:space="0"/>
            </w:tcBorders>
            <w:shd w:val="clear" w:color="auto" w:fill="auto"/>
            <w:vAlign w:val="center"/>
          </w:tcPr>
          <w:p w14:paraId="7407C05E">
            <w:pPr>
              <w:rPr>
                <w:rFonts w:hint="eastAsia" w:ascii="宋体" w:hAnsi="宋体" w:eastAsia="宋体" w:cs="宋体"/>
                <w:i w:val="0"/>
                <w:color w:val="000000"/>
                <w:sz w:val="18"/>
                <w:szCs w:val="18"/>
                <w:u w:val="none"/>
              </w:rPr>
            </w:pPr>
          </w:p>
        </w:tc>
        <w:tc>
          <w:tcPr>
            <w:tcW w:w="809" w:type="dxa"/>
            <w:tcBorders>
              <w:top w:val="single" w:color="FFFFFF" w:sz="4" w:space="0"/>
              <w:left w:val="single" w:color="FFFFFF" w:sz="4" w:space="0"/>
              <w:right w:val="single" w:color="FFFFFF" w:sz="4" w:space="0"/>
            </w:tcBorders>
            <w:shd w:val="clear" w:color="auto" w:fill="auto"/>
            <w:vAlign w:val="center"/>
          </w:tcPr>
          <w:p w14:paraId="2BE853E2">
            <w:pPr>
              <w:rPr>
                <w:rFonts w:hint="eastAsia" w:ascii="宋体" w:hAnsi="宋体" w:eastAsia="宋体" w:cs="宋体"/>
                <w:i w:val="0"/>
                <w:color w:val="000000"/>
                <w:sz w:val="18"/>
                <w:szCs w:val="18"/>
                <w:u w:val="none"/>
              </w:rPr>
            </w:pPr>
          </w:p>
        </w:tc>
        <w:tc>
          <w:tcPr>
            <w:tcW w:w="492" w:type="dxa"/>
            <w:tcBorders>
              <w:top w:val="single" w:color="FFFFFF" w:sz="4" w:space="0"/>
              <w:left w:val="single" w:color="FFFFFF" w:sz="4" w:space="0"/>
              <w:right w:val="single" w:color="FFFFFF" w:sz="4" w:space="0"/>
            </w:tcBorders>
            <w:shd w:val="clear" w:color="auto" w:fill="auto"/>
            <w:vAlign w:val="center"/>
          </w:tcPr>
          <w:p w14:paraId="70A40B69">
            <w:pPr>
              <w:rPr>
                <w:rFonts w:hint="eastAsia" w:ascii="宋体" w:hAnsi="宋体" w:eastAsia="宋体" w:cs="宋体"/>
                <w:i w:val="0"/>
                <w:color w:val="000000"/>
                <w:sz w:val="18"/>
                <w:szCs w:val="18"/>
                <w:u w:val="none"/>
              </w:rPr>
            </w:pPr>
          </w:p>
        </w:tc>
        <w:tc>
          <w:tcPr>
            <w:tcW w:w="808" w:type="dxa"/>
            <w:tcBorders>
              <w:top w:val="single" w:color="FFFFFF" w:sz="4" w:space="0"/>
              <w:left w:val="single" w:color="FFFFFF" w:sz="4" w:space="0"/>
              <w:right w:val="single" w:color="FFFFFF" w:sz="4" w:space="0"/>
            </w:tcBorders>
            <w:shd w:val="clear" w:color="auto" w:fill="auto"/>
            <w:vAlign w:val="center"/>
          </w:tcPr>
          <w:p w14:paraId="109883F5">
            <w:pPr>
              <w:rPr>
                <w:rFonts w:hint="eastAsia" w:ascii="宋体" w:hAnsi="宋体" w:eastAsia="宋体" w:cs="宋体"/>
                <w:i w:val="0"/>
                <w:color w:val="000000"/>
                <w:sz w:val="18"/>
                <w:szCs w:val="18"/>
                <w:u w:val="none"/>
              </w:rPr>
            </w:pPr>
          </w:p>
        </w:tc>
        <w:tc>
          <w:tcPr>
            <w:tcW w:w="501" w:type="dxa"/>
            <w:tcBorders>
              <w:top w:val="single" w:color="FFFFFF" w:sz="4" w:space="0"/>
              <w:left w:val="single" w:color="FFFFFF" w:sz="4" w:space="0"/>
              <w:right w:val="single" w:color="FFFFFF" w:sz="4" w:space="0"/>
            </w:tcBorders>
            <w:shd w:val="clear" w:color="auto" w:fill="auto"/>
            <w:vAlign w:val="center"/>
          </w:tcPr>
          <w:p w14:paraId="3C26E4BE">
            <w:pPr>
              <w:jc w:val="center"/>
              <w:rPr>
                <w:rFonts w:hint="eastAsia" w:ascii="宋体" w:hAnsi="宋体" w:eastAsia="宋体" w:cs="宋体"/>
                <w:i w:val="0"/>
                <w:color w:val="000000"/>
                <w:sz w:val="22"/>
                <w:szCs w:val="22"/>
                <w:u w:val="none"/>
              </w:rPr>
            </w:pPr>
          </w:p>
        </w:tc>
        <w:tc>
          <w:tcPr>
            <w:tcW w:w="502" w:type="dxa"/>
            <w:tcBorders>
              <w:top w:val="single" w:color="FFFFFF" w:sz="4" w:space="0"/>
              <w:left w:val="single" w:color="FFFFFF" w:sz="4" w:space="0"/>
              <w:right w:val="single" w:color="FFFFFF" w:sz="4" w:space="0"/>
            </w:tcBorders>
            <w:shd w:val="clear" w:color="auto" w:fill="auto"/>
            <w:vAlign w:val="center"/>
          </w:tcPr>
          <w:p w14:paraId="7F97C610">
            <w:pPr>
              <w:rPr>
                <w:rFonts w:hint="eastAsia" w:ascii="宋体" w:hAnsi="宋体" w:eastAsia="宋体" w:cs="宋体"/>
                <w:i w:val="0"/>
                <w:color w:val="000000"/>
                <w:sz w:val="22"/>
                <w:szCs w:val="22"/>
                <w:u w:val="none"/>
              </w:rPr>
            </w:pPr>
          </w:p>
        </w:tc>
        <w:tc>
          <w:tcPr>
            <w:tcW w:w="898" w:type="dxa"/>
            <w:tcBorders>
              <w:top w:val="single" w:color="FFFFFF" w:sz="4" w:space="0"/>
              <w:left w:val="single" w:color="FFFFFF" w:sz="4" w:space="0"/>
              <w:right w:val="single" w:color="FFFFFF" w:sz="4" w:space="0"/>
            </w:tcBorders>
            <w:shd w:val="clear" w:color="auto" w:fill="auto"/>
            <w:vAlign w:val="center"/>
          </w:tcPr>
          <w:p w14:paraId="204CFBAC">
            <w:pPr>
              <w:rPr>
                <w:rFonts w:hint="eastAsia" w:ascii="宋体" w:hAnsi="宋体" w:eastAsia="宋体" w:cs="宋体"/>
                <w:i w:val="0"/>
                <w:color w:val="000000"/>
                <w:sz w:val="18"/>
                <w:szCs w:val="18"/>
                <w:u w:val="none"/>
              </w:rPr>
            </w:pPr>
          </w:p>
        </w:tc>
        <w:tc>
          <w:tcPr>
            <w:tcW w:w="809" w:type="dxa"/>
            <w:tcBorders>
              <w:top w:val="single" w:color="FFFFFF" w:sz="4" w:space="0"/>
              <w:left w:val="single" w:color="FFFFFF" w:sz="4" w:space="0"/>
              <w:right w:val="single" w:color="FFFFFF" w:sz="4" w:space="0"/>
            </w:tcBorders>
            <w:shd w:val="clear" w:color="auto" w:fill="auto"/>
            <w:vAlign w:val="center"/>
          </w:tcPr>
          <w:p w14:paraId="6316A2B7">
            <w:pPr>
              <w:rPr>
                <w:rFonts w:hint="eastAsia" w:ascii="宋体" w:hAnsi="宋体" w:eastAsia="宋体" w:cs="宋体"/>
                <w:i w:val="0"/>
                <w:color w:val="000000"/>
                <w:sz w:val="18"/>
                <w:szCs w:val="18"/>
                <w:u w:val="none"/>
              </w:rPr>
            </w:pPr>
          </w:p>
        </w:tc>
        <w:tc>
          <w:tcPr>
            <w:tcW w:w="492" w:type="dxa"/>
            <w:tcBorders>
              <w:top w:val="single" w:color="FFFFFF" w:sz="4" w:space="0"/>
              <w:left w:val="single" w:color="FFFFFF" w:sz="4" w:space="0"/>
              <w:right w:val="single" w:color="FFFFFF" w:sz="4" w:space="0"/>
            </w:tcBorders>
            <w:shd w:val="clear" w:color="auto" w:fill="auto"/>
            <w:vAlign w:val="center"/>
          </w:tcPr>
          <w:p w14:paraId="53E55EE4">
            <w:pPr>
              <w:rPr>
                <w:rFonts w:hint="eastAsia" w:ascii="宋体" w:hAnsi="宋体" w:eastAsia="宋体" w:cs="宋体"/>
                <w:i w:val="0"/>
                <w:color w:val="000000"/>
                <w:sz w:val="18"/>
                <w:szCs w:val="18"/>
                <w:u w:val="none"/>
              </w:rPr>
            </w:pPr>
          </w:p>
        </w:tc>
        <w:tc>
          <w:tcPr>
            <w:tcW w:w="1310" w:type="dxa"/>
            <w:gridSpan w:val="2"/>
            <w:tcBorders>
              <w:top w:val="single" w:color="FFFFFF" w:sz="4" w:space="0"/>
              <w:left w:val="single" w:color="FFFFFF" w:sz="4" w:space="0"/>
              <w:right w:val="single" w:color="FFFFFF" w:sz="4" w:space="0"/>
            </w:tcBorders>
            <w:shd w:val="clear" w:color="auto" w:fill="auto"/>
            <w:vAlign w:val="center"/>
          </w:tcPr>
          <w:p w14:paraId="5D2BA49B">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金额单位：万元</w:t>
            </w:r>
          </w:p>
        </w:tc>
      </w:tr>
      <w:tr w14:paraId="2BA3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316"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14:paraId="387F2F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4011"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14:paraId="0DDE68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14:paraId="1FFE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809"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F4249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9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2E240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2109"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297F7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501"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04177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50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A01CE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9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613D4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w:t>
            </w:r>
          </w:p>
        </w:tc>
        <w:tc>
          <w:tcPr>
            <w:tcW w:w="2109"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35B1F4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50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140D4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14:paraId="0D76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09"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145F5B7">
            <w:pPr>
              <w:jc w:val="center"/>
              <w:rPr>
                <w:rFonts w:hint="eastAsia" w:ascii="宋体" w:hAnsi="宋体" w:eastAsia="宋体" w:cs="宋体"/>
                <w:b/>
                <w:i w:val="0"/>
                <w:color w:val="000000"/>
                <w:sz w:val="22"/>
                <w:szCs w:val="22"/>
                <w:u w:val="none"/>
              </w:rPr>
            </w:pPr>
          </w:p>
        </w:tc>
        <w:tc>
          <w:tcPr>
            <w:tcW w:w="89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CD24EA7">
            <w:pPr>
              <w:jc w:val="center"/>
              <w:rPr>
                <w:rFonts w:hint="eastAsia" w:ascii="宋体" w:hAnsi="宋体" w:eastAsia="宋体" w:cs="宋体"/>
                <w:b/>
                <w:i w:val="0"/>
                <w:color w:val="000000"/>
                <w:sz w:val="22"/>
                <w:szCs w:val="22"/>
                <w:u w:val="none"/>
              </w:rPr>
            </w:pPr>
          </w:p>
        </w:tc>
        <w:tc>
          <w:tcPr>
            <w:tcW w:w="80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4BDD3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492"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69CB9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80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EEFF1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501"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E06C489">
            <w:pPr>
              <w:jc w:val="center"/>
              <w:rPr>
                <w:rFonts w:hint="eastAsia" w:ascii="宋体" w:hAnsi="宋体" w:eastAsia="宋体" w:cs="宋体"/>
                <w:b/>
                <w:i w:val="0"/>
                <w:color w:val="000000"/>
                <w:sz w:val="22"/>
                <w:szCs w:val="22"/>
                <w:u w:val="none"/>
              </w:rPr>
            </w:pPr>
          </w:p>
        </w:tc>
        <w:tc>
          <w:tcPr>
            <w:tcW w:w="50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4165DE6">
            <w:pPr>
              <w:jc w:val="center"/>
              <w:rPr>
                <w:rFonts w:hint="eastAsia" w:ascii="宋体" w:hAnsi="宋体" w:eastAsia="宋体" w:cs="宋体"/>
                <w:b/>
                <w:i w:val="0"/>
                <w:color w:val="000000"/>
                <w:sz w:val="22"/>
                <w:szCs w:val="22"/>
                <w:u w:val="none"/>
              </w:rPr>
            </w:pPr>
          </w:p>
        </w:tc>
        <w:tc>
          <w:tcPr>
            <w:tcW w:w="89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673B036">
            <w:pPr>
              <w:jc w:val="center"/>
              <w:rPr>
                <w:rFonts w:hint="eastAsia" w:ascii="宋体" w:hAnsi="宋体" w:eastAsia="宋体" w:cs="宋体"/>
                <w:b/>
                <w:i w:val="0"/>
                <w:color w:val="000000"/>
                <w:sz w:val="22"/>
                <w:szCs w:val="22"/>
                <w:u w:val="none"/>
              </w:rPr>
            </w:pPr>
          </w:p>
        </w:tc>
        <w:tc>
          <w:tcPr>
            <w:tcW w:w="80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E29F5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492"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3675D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80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AE5B4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50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0C4DA2B">
            <w:pPr>
              <w:jc w:val="center"/>
              <w:rPr>
                <w:rFonts w:hint="eastAsia" w:ascii="宋体" w:hAnsi="宋体" w:eastAsia="宋体" w:cs="宋体"/>
                <w:b/>
                <w:i w:val="0"/>
                <w:color w:val="000000"/>
                <w:sz w:val="22"/>
                <w:szCs w:val="22"/>
                <w:u w:val="none"/>
              </w:rPr>
            </w:pPr>
          </w:p>
        </w:tc>
      </w:tr>
      <w:tr w14:paraId="2035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80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A9B2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8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E28DD6">
            <w:pPr>
              <w:jc w:val="right"/>
              <w:rPr>
                <w:rFonts w:hint="eastAsia" w:ascii="宋体" w:hAnsi="宋体" w:eastAsia="宋体" w:cs="宋体"/>
                <w:i w:val="0"/>
                <w:color w:val="000000"/>
                <w:sz w:val="22"/>
                <w:szCs w:val="22"/>
                <w:u w:val="none"/>
              </w:rPr>
            </w:pPr>
          </w:p>
        </w:tc>
        <w:tc>
          <w:tcPr>
            <w:tcW w:w="80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64329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49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C0409C6">
            <w:pPr>
              <w:jc w:val="right"/>
              <w:rPr>
                <w:rFonts w:hint="eastAsia" w:ascii="宋体" w:hAnsi="宋体" w:eastAsia="宋体" w:cs="宋体"/>
                <w:i w:val="0"/>
                <w:color w:val="000000"/>
                <w:sz w:val="22"/>
                <w:szCs w:val="22"/>
                <w:u w:val="none"/>
              </w:rPr>
            </w:pPr>
          </w:p>
        </w:tc>
        <w:tc>
          <w:tcPr>
            <w:tcW w:w="80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2DE51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5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15D7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50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BE1A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89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4EA2A3B">
            <w:pPr>
              <w:jc w:val="right"/>
              <w:rPr>
                <w:rFonts w:hint="eastAsia" w:ascii="宋体" w:hAnsi="宋体" w:eastAsia="宋体" w:cs="宋体"/>
                <w:i w:val="0"/>
                <w:color w:val="000000"/>
                <w:sz w:val="22"/>
                <w:szCs w:val="22"/>
                <w:u w:val="none"/>
              </w:rPr>
            </w:pPr>
          </w:p>
        </w:tc>
        <w:tc>
          <w:tcPr>
            <w:tcW w:w="809"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FDC9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49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A8CFD45">
            <w:pPr>
              <w:jc w:val="right"/>
              <w:rPr>
                <w:rFonts w:hint="eastAsia" w:ascii="宋体" w:hAnsi="宋体" w:eastAsia="宋体" w:cs="宋体"/>
                <w:i w:val="0"/>
                <w:color w:val="000000"/>
                <w:sz w:val="22"/>
                <w:szCs w:val="22"/>
                <w:u w:val="none"/>
              </w:rPr>
            </w:pPr>
          </w:p>
        </w:tc>
        <w:tc>
          <w:tcPr>
            <w:tcW w:w="80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0A4F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50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B5EB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r>
    </w:tbl>
    <w:p w14:paraId="76A53CB7">
      <w:pPr>
        <w:ind w:left="800"/>
        <w:jc w:val="left"/>
        <w:rPr>
          <w:rFonts w:ascii="黑体" w:hAnsi="黑体" w:eastAsia="黑体"/>
          <w:sz w:val="32"/>
          <w:szCs w:val="32"/>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746"/>
        <w:gridCol w:w="747"/>
        <w:gridCol w:w="3023"/>
        <w:gridCol w:w="1248"/>
        <w:gridCol w:w="747"/>
        <w:gridCol w:w="1247"/>
      </w:tblGrid>
      <w:tr w14:paraId="41FA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071"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0A190C80">
            <w:pPr>
              <w:rPr>
                <w:rFonts w:hint="eastAsia" w:ascii="宋体" w:hAnsi="宋体" w:eastAsia="宋体" w:cs="宋体"/>
                <w:i w:val="0"/>
                <w:color w:val="C0C0C0"/>
                <w:sz w:val="20"/>
                <w:szCs w:val="20"/>
                <w:u w:val="none"/>
              </w:rPr>
            </w:pPr>
          </w:p>
        </w:tc>
        <w:tc>
          <w:tcPr>
            <w:tcW w:w="302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2110205">
            <w:pPr>
              <w:rPr>
                <w:rFonts w:hint="eastAsia" w:ascii="宋体" w:hAnsi="宋体" w:eastAsia="宋体" w:cs="宋体"/>
                <w:i w:val="0"/>
                <w:color w:val="C0C0C0"/>
                <w:sz w:val="22"/>
                <w:szCs w:val="22"/>
                <w:u w:val="none"/>
              </w:rPr>
            </w:pPr>
          </w:p>
        </w:tc>
        <w:tc>
          <w:tcPr>
            <w:tcW w:w="124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370CD19">
            <w:pPr>
              <w:rPr>
                <w:rFonts w:hint="eastAsia" w:ascii="宋体" w:hAnsi="宋体" w:eastAsia="宋体" w:cs="宋体"/>
                <w:i w:val="0"/>
                <w:color w:val="C0C0C0"/>
                <w:sz w:val="18"/>
                <w:szCs w:val="18"/>
                <w:u w:val="none"/>
              </w:rPr>
            </w:pPr>
          </w:p>
        </w:tc>
        <w:tc>
          <w:tcPr>
            <w:tcW w:w="74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B6C26C8">
            <w:pPr>
              <w:rPr>
                <w:rFonts w:hint="eastAsia" w:ascii="宋体" w:hAnsi="宋体" w:eastAsia="宋体" w:cs="宋体"/>
                <w:i w:val="0"/>
                <w:color w:val="C0C0C0"/>
                <w:sz w:val="18"/>
                <w:szCs w:val="18"/>
                <w:u w:val="none"/>
              </w:rPr>
            </w:pPr>
          </w:p>
        </w:tc>
        <w:tc>
          <w:tcPr>
            <w:tcW w:w="1247"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6CC31D7">
            <w:pPr>
              <w:rPr>
                <w:rFonts w:hint="eastAsia" w:ascii="宋体" w:hAnsi="宋体" w:eastAsia="宋体" w:cs="宋体"/>
                <w:i w:val="0"/>
                <w:color w:val="C0C0C0"/>
                <w:sz w:val="18"/>
                <w:szCs w:val="18"/>
                <w:u w:val="none"/>
              </w:rPr>
            </w:pPr>
          </w:p>
        </w:tc>
      </w:tr>
      <w:tr w14:paraId="074F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36" w:type="dxa"/>
            <w:gridSpan w:val="7"/>
            <w:tcBorders>
              <w:top w:val="single" w:color="FFFFFF" w:sz="4" w:space="0"/>
              <w:left w:val="single" w:color="FFFFFF" w:sz="4" w:space="0"/>
              <w:bottom w:val="single" w:color="FFFFFF" w:sz="4" w:space="0"/>
              <w:right w:val="single" w:color="FFFFFF" w:sz="4" w:space="0"/>
            </w:tcBorders>
            <w:shd w:val="clear" w:color="auto" w:fill="auto"/>
            <w:vAlign w:val="center"/>
          </w:tcPr>
          <w:p w14:paraId="18745FCF">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政府性基金预算支出表</w:t>
            </w:r>
          </w:p>
        </w:tc>
      </w:tr>
      <w:tr w14:paraId="49EC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8" w:type="dxa"/>
            <w:tcBorders>
              <w:top w:val="single" w:color="FFFFFF" w:sz="4" w:space="0"/>
              <w:left w:val="single" w:color="FFFFFF" w:sz="4" w:space="0"/>
              <w:right w:val="single" w:color="FFFFFF" w:sz="4" w:space="0"/>
            </w:tcBorders>
            <w:shd w:val="clear" w:color="auto" w:fill="auto"/>
            <w:vAlign w:val="center"/>
          </w:tcPr>
          <w:p w14:paraId="715E7268">
            <w:pPr>
              <w:rPr>
                <w:rFonts w:hint="eastAsia" w:ascii="宋体" w:hAnsi="宋体" w:eastAsia="宋体" w:cs="宋体"/>
                <w:i w:val="0"/>
                <w:color w:val="000000"/>
                <w:sz w:val="22"/>
                <w:szCs w:val="22"/>
                <w:u w:val="none"/>
              </w:rPr>
            </w:pPr>
          </w:p>
        </w:tc>
        <w:tc>
          <w:tcPr>
            <w:tcW w:w="746" w:type="dxa"/>
            <w:tcBorders>
              <w:top w:val="single" w:color="FFFFFF" w:sz="4" w:space="0"/>
              <w:left w:val="single" w:color="FFFFFF" w:sz="4" w:space="0"/>
              <w:right w:val="single" w:color="FFFFFF" w:sz="4" w:space="0"/>
            </w:tcBorders>
            <w:shd w:val="clear" w:color="auto" w:fill="auto"/>
            <w:vAlign w:val="center"/>
          </w:tcPr>
          <w:p w14:paraId="75633636">
            <w:pPr>
              <w:rPr>
                <w:rFonts w:hint="eastAsia" w:ascii="宋体" w:hAnsi="宋体" w:eastAsia="宋体" w:cs="宋体"/>
                <w:i w:val="0"/>
                <w:color w:val="000000"/>
                <w:sz w:val="22"/>
                <w:szCs w:val="22"/>
                <w:u w:val="none"/>
              </w:rPr>
            </w:pPr>
          </w:p>
        </w:tc>
        <w:tc>
          <w:tcPr>
            <w:tcW w:w="747" w:type="dxa"/>
            <w:tcBorders>
              <w:top w:val="single" w:color="FFFFFF" w:sz="4" w:space="0"/>
              <w:left w:val="single" w:color="FFFFFF" w:sz="4" w:space="0"/>
              <w:right w:val="single" w:color="FFFFFF" w:sz="4" w:space="0"/>
            </w:tcBorders>
            <w:shd w:val="clear" w:color="auto" w:fill="auto"/>
            <w:vAlign w:val="center"/>
          </w:tcPr>
          <w:p w14:paraId="7C6622FE">
            <w:pPr>
              <w:rPr>
                <w:rFonts w:hint="eastAsia" w:ascii="宋体" w:hAnsi="宋体" w:eastAsia="宋体" w:cs="宋体"/>
                <w:i w:val="0"/>
                <w:color w:val="000000"/>
                <w:sz w:val="22"/>
                <w:szCs w:val="22"/>
                <w:u w:val="none"/>
              </w:rPr>
            </w:pPr>
          </w:p>
        </w:tc>
        <w:tc>
          <w:tcPr>
            <w:tcW w:w="3023" w:type="dxa"/>
            <w:tcBorders>
              <w:top w:val="single" w:color="FFFFFF" w:sz="4" w:space="0"/>
              <w:left w:val="single" w:color="FFFFFF" w:sz="4" w:space="0"/>
              <w:right w:val="single" w:color="FFFFFF" w:sz="4" w:space="0"/>
            </w:tcBorders>
            <w:shd w:val="clear" w:color="auto" w:fill="auto"/>
            <w:vAlign w:val="center"/>
          </w:tcPr>
          <w:p w14:paraId="50BAD28B">
            <w:pPr>
              <w:rPr>
                <w:rFonts w:hint="eastAsia" w:ascii="宋体" w:hAnsi="宋体" w:eastAsia="宋体" w:cs="宋体"/>
                <w:i w:val="0"/>
                <w:color w:val="000000"/>
                <w:sz w:val="18"/>
                <w:szCs w:val="18"/>
                <w:u w:val="none"/>
              </w:rPr>
            </w:pPr>
          </w:p>
        </w:tc>
        <w:tc>
          <w:tcPr>
            <w:tcW w:w="1248" w:type="dxa"/>
            <w:tcBorders>
              <w:top w:val="single" w:color="FFFFFF" w:sz="4" w:space="0"/>
              <w:left w:val="single" w:color="FFFFFF" w:sz="4" w:space="0"/>
              <w:right w:val="single" w:color="FFFFFF" w:sz="4" w:space="0"/>
            </w:tcBorders>
            <w:shd w:val="clear" w:color="auto" w:fill="auto"/>
            <w:vAlign w:val="center"/>
          </w:tcPr>
          <w:p w14:paraId="51FEFC5A">
            <w:pPr>
              <w:rPr>
                <w:rFonts w:hint="eastAsia" w:ascii="宋体" w:hAnsi="宋体" w:eastAsia="宋体" w:cs="宋体"/>
                <w:i w:val="0"/>
                <w:color w:val="000000"/>
                <w:sz w:val="18"/>
                <w:szCs w:val="18"/>
                <w:u w:val="none"/>
              </w:rPr>
            </w:pPr>
          </w:p>
        </w:tc>
        <w:tc>
          <w:tcPr>
            <w:tcW w:w="747" w:type="dxa"/>
            <w:tcBorders>
              <w:top w:val="single" w:color="FFFFFF" w:sz="4" w:space="0"/>
              <w:left w:val="single" w:color="FFFFFF" w:sz="4" w:space="0"/>
              <w:right w:val="single" w:color="FFFFFF" w:sz="4" w:space="0"/>
            </w:tcBorders>
            <w:shd w:val="clear" w:color="auto" w:fill="auto"/>
            <w:vAlign w:val="center"/>
          </w:tcPr>
          <w:p w14:paraId="627C4037">
            <w:pPr>
              <w:rPr>
                <w:rFonts w:hint="eastAsia" w:ascii="宋体" w:hAnsi="宋体" w:eastAsia="宋体" w:cs="宋体"/>
                <w:i w:val="0"/>
                <w:color w:val="000000"/>
                <w:sz w:val="18"/>
                <w:szCs w:val="18"/>
                <w:u w:val="none"/>
              </w:rPr>
            </w:pPr>
          </w:p>
        </w:tc>
        <w:tc>
          <w:tcPr>
            <w:tcW w:w="1247" w:type="dxa"/>
            <w:tcBorders>
              <w:top w:val="single" w:color="FFFFFF" w:sz="4" w:space="0"/>
              <w:left w:val="single" w:color="FFFFFF" w:sz="4" w:space="0"/>
              <w:right w:val="single" w:color="FFFFFF" w:sz="4" w:space="0"/>
            </w:tcBorders>
            <w:shd w:val="clear" w:color="auto" w:fill="auto"/>
            <w:vAlign w:val="center"/>
          </w:tcPr>
          <w:p w14:paraId="05F4AA8D">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金额单位：万元</w:t>
            </w:r>
          </w:p>
        </w:tc>
      </w:tr>
      <w:tr w14:paraId="08C6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094"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6F0D86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3242"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2E93C7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14:paraId="694E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07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1E799F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30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1EAB4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24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594C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74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30DA81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24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4B3F1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E5A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F25A1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4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E0B4A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4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34EB1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30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3527027">
            <w:pPr>
              <w:jc w:val="center"/>
              <w:rPr>
                <w:rFonts w:hint="eastAsia" w:ascii="宋体" w:hAnsi="宋体" w:eastAsia="宋体" w:cs="宋体"/>
                <w:b/>
                <w:i w:val="0"/>
                <w:color w:val="000000"/>
                <w:sz w:val="22"/>
                <w:szCs w:val="22"/>
                <w:u w:val="none"/>
              </w:rPr>
            </w:pPr>
          </w:p>
        </w:tc>
        <w:tc>
          <w:tcPr>
            <w:tcW w:w="124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7B2FAE8C">
            <w:pPr>
              <w:jc w:val="center"/>
              <w:rPr>
                <w:rFonts w:hint="eastAsia" w:ascii="宋体" w:hAnsi="宋体" w:eastAsia="宋体" w:cs="宋体"/>
                <w:b/>
                <w:i w:val="0"/>
                <w:color w:val="000000"/>
                <w:sz w:val="22"/>
                <w:szCs w:val="22"/>
                <w:u w:val="none"/>
              </w:rPr>
            </w:pPr>
          </w:p>
        </w:tc>
        <w:tc>
          <w:tcPr>
            <w:tcW w:w="74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5E2C67D">
            <w:pPr>
              <w:jc w:val="center"/>
              <w:rPr>
                <w:rFonts w:hint="eastAsia" w:ascii="宋体" w:hAnsi="宋体" w:eastAsia="宋体" w:cs="宋体"/>
                <w:b/>
                <w:i w:val="0"/>
                <w:color w:val="000000"/>
                <w:sz w:val="22"/>
                <w:szCs w:val="22"/>
                <w:u w:val="none"/>
              </w:rPr>
            </w:pPr>
          </w:p>
        </w:tc>
        <w:tc>
          <w:tcPr>
            <w:tcW w:w="124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3191B46E">
            <w:pPr>
              <w:jc w:val="center"/>
              <w:rPr>
                <w:rFonts w:hint="eastAsia" w:ascii="宋体" w:hAnsi="宋体" w:eastAsia="宋体" w:cs="宋体"/>
                <w:b/>
                <w:i w:val="0"/>
                <w:color w:val="000000"/>
                <w:sz w:val="22"/>
                <w:szCs w:val="22"/>
                <w:u w:val="none"/>
              </w:rPr>
            </w:pPr>
          </w:p>
        </w:tc>
      </w:tr>
      <w:tr w14:paraId="38D2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094"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14:paraId="0B3B3B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5DD66">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7,706.29</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A3A845">
            <w:pPr>
              <w:jc w:val="right"/>
              <w:rPr>
                <w:rFonts w:hint="eastAsia" w:ascii="宋体" w:hAnsi="宋体" w:eastAsia="宋体" w:cs="宋体"/>
                <w:b/>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A66EC">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7,706.29</w:t>
            </w:r>
          </w:p>
        </w:tc>
      </w:tr>
      <w:tr w14:paraId="6A46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5A82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3ACA16A">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82E0080">
            <w:pPr>
              <w:jc w:val="center"/>
              <w:rPr>
                <w:rFonts w:hint="eastAsia" w:ascii="宋体" w:hAnsi="宋体" w:eastAsia="宋体" w:cs="宋体"/>
                <w:i w:val="0"/>
                <w:color w:val="000000"/>
                <w:sz w:val="22"/>
                <w:szCs w:val="22"/>
                <w:u w:val="none"/>
              </w:rPr>
            </w:pP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45ED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AD4E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0825F">
            <w:pPr>
              <w:jc w:val="right"/>
              <w:rPr>
                <w:rFonts w:hint="eastAsia" w:ascii="宋体" w:hAnsi="宋体" w:eastAsia="宋体" w:cs="宋体"/>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1528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2502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8C6A2BE">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93264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4325ED">
            <w:pPr>
              <w:jc w:val="center"/>
              <w:rPr>
                <w:rFonts w:hint="eastAsia" w:ascii="宋体" w:hAnsi="宋体" w:eastAsia="宋体" w:cs="宋体"/>
                <w:i w:val="0"/>
                <w:color w:val="000000"/>
                <w:sz w:val="22"/>
                <w:szCs w:val="22"/>
                <w:u w:val="none"/>
              </w:rPr>
            </w:pP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8E10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6C7F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10E0E">
            <w:pPr>
              <w:jc w:val="right"/>
              <w:rPr>
                <w:rFonts w:hint="eastAsia" w:ascii="宋体" w:hAnsi="宋体" w:eastAsia="宋体" w:cs="宋体"/>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EE0D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4BDE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106EA6D">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3601AC">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74231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E7C7F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BEC5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AE362AE">
            <w:pPr>
              <w:jc w:val="right"/>
              <w:rPr>
                <w:rFonts w:hint="eastAsia" w:ascii="宋体" w:hAnsi="宋体" w:eastAsia="宋体" w:cs="宋体"/>
                <w:i w:val="0"/>
                <w:color w:val="000000"/>
                <w:sz w:val="22"/>
                <w:szCs w:val="22"/>
                <w:u w:val="none"/>
              </w:rPr>
            </w:pPr>
          </w:p>
        </w:tc>
        <w:tc>
          <w:tcPr>
            <w:tcW w:w="12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CE8F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66D8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CA0B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8D3602">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B9731A">
            <w:pPr>
              <w:jc w:val="center"/>
              <w:rPr>
                <w:rFonts w:hint="eastAsia" w:ascii="宋体" w:hAnsi="宋体" w:eastAsia="宋体" w:cs="宋体"/>
                <w:i w:val="0"/>
                <w:color w:val="000000"/>
                <w:sz w:val="22"/>
                <w:szCs w:val="22"/>
                <w:u w:val="none"/>
              </w:rPr>
            </w:pP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FC52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7661D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1,882.29</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B6BBF">
            <w:pPr>
              <w:jc w:val="right"/>
              <w:rPr>
                <w:rFonts w:hint="eastAsia" w:ascii="宋体" w:hAnsi="宋体" w:eastAsia="宋体" w:cs="宋体"/>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F9F4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1,882.29</w:t>
            </w:r>
          </w:p>
        </w:tc>
      </w:tr>
      <w:tr w14:paraId="7BD9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84986D">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7A13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45B6AA">
            <w:pPr>
              <w:jc w:val="center"/>
              <w:rPr>
                <w:rFonts w:hint="eastAsia" w:ascii="宋体" w:hAnsi="宋体" w:eastAsia="宋体" w:cs="宋体"/>
                <w:i w:val="0"/>
                <w:color w:val="000000"/>
                <w:sz w:val="22"/>
                <w:szCs w:val="22"/>
                <w:u w:val="none"/>
              </w:rPr>
            </w:pP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8807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大中型水库移民后期扶持基金支出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9C43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1,834.62</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023A5">
            <w:pPr>
              <w:jc w:val="right"/>
              <w:rPr>
                <w:rFonts w:hint="eastAsia" w:ascii="宋体" w:hAnsi="宋体" w:eastAsia="宋体" w:cs="宋体"/>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19D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1,834.62</w:t>
            </w:r>
          </w:p>
        </w:tc>
      </w:tr>
      <w:tr w14:paraId="4780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DDD4AE4">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FA26E7">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7458D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D9A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移民补助</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8C35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332.40</w:t>
            </w:r>
          </w:p>
        </w:tc>
        <w:tc>
          <w:tcPr>
            <w:tcW w:w="7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6EB2A1">
            <w:pPr>
              <w:jc w:val="right"/>
              <w:rPr>
                <w:rFonts w:hint="eastAsia" w:ascii="宋体" w:hAnsi="宋体" w:eastAsia="宋体" w:cs="宋体"/>
                <w:i w:val="0"/>
                <w:color w:val="000000"/>
                <w:sz w:val="22"/>
                <w:szCs w:val="22"/>
                <w:u w:val="none"/>
              </w:rPr>
            </w:pPr>
          </w:p>
        </w:tc>
        <w:tc>
          <w:tcPr>
            <w:tcW w:w="12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D792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332.40</w:t>
            </w:r>
          </w:p>
        </w:tc>
      </w:tr>
      <w:tr w14:paraId="1D45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6F70F12">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7F65FB2">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B9BE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198D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5C11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1,502.22</w:t>
            </w:r>
          </w:p>
        </w:tc>
        <w:tc>
          <w:tcPr>
            <w:tcW w:w="7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923EB33">
            <w:pPr>
              <w:jc w:val="right"/>
              <w:rPr>
                <w:rFonts w:hint="eastAsia" w:ascii="宋体" w:hAnsi="宋体" w:eastAsia="宋体" w:cs="宋体"/>
                <w:i w:val="0"/>
                <w:color w:val="000000"/>
                <w:sz w:val="22"/>
                <w:szCs w:val="22"/>
                <w:u w:val="none"/>
              </w:rPr>
            </w:pPr>
          </w:p>
        </w:tc>
        <w:tc>
          <w:tcPr>
            <w:tcW w:w="12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F4E0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1,502.22</w:t>
            </w:r>
          </w:p>
        </w:tc>
      </w:tr>
      <w:tr w14:paraId="736C3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821163">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1640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15E881">
            <w:pPr>
              <w:jc w:val="center"/>
              <w:rPr>
                <w:rFonts w:hint="eastAsia" w:ascii="宋体" w:hAnsi="宋体" w:eastAsia="宋体" w:cs="宋体"/>
                <w:i w:val="0"/>
                <w:color w:val="000000"/>
                <w:sz w:val="22"/>
                <w:szCs w:val="22"/>
                <w:u w:val="none"/>
              </w:rPr>
            </w:pP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6A9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小型水库移民扶助基金安排的支出</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7E7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7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A373F1">
            <w:pPr>
              <w:jc w:val="right"/>
              <w:rPr>
                <w:rFonts w:hint="eastAsia" w:ascii="宋体" w:hAnsi="宋体" w:eastAsia="宋体" w:cs="宋体"/>
                <w:i w:val="0"/>
                <w:color w:val="000000"/>
                <w:sz w:val="22"/>
                <w:szCs w:val="22"/>
                <w:u w:val="none"/>
              </w:rPr>
            </w:pPr>
          </w:p>
        </w:tc>
        <w:tc>
          <w:tcPr>
            <w:tcW w:w="124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B268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r>
      <w:tr w14:paraId="483D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07FB31">
            <w:pPr>
              <w:jc w:val="center"/>
              <w:rPr>
                <w:rFonts w:hint="eastAsia" w:ascii="宋体" w:hAnsi="宋体" w:eastAsia="宋体" w:cs="宋体"/>
                <w:i w:val="0"/>
                <w:color w:val="000000"/>
                <w:sz w:val="22"/>
                <w:szCs w:val="22"/>
                <w:u w:val="none"/>
              </w:rPr>
            </w:pPr>
          </w:p>
        </w:tc>
        <w:tc>
          <w:tcPr>
            <w:tcW w:w="74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867284">
            <w:pPr>
              <w:jc w:val="center"/>
              <w:rPr>
                <w:rFonts w:hint="eastAsia" w:ascii="宋体" w:hAnsi="宋体" w:eastAsia="宋体" w:cs="宋体"/>
                <w:i w:val="0"/>
                <w:color w:val="000000"/>
                <w:sz w:val="22"/>
                <w:szCs w:val="22"/>
                <w:u w:val="none"/>
              </w:rPr>
            </w:pPr>
          </w:p>
        </w:tc>
        <w:tc>
          <w:tcPr>
            <w:tcW w:w="747"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AED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3023"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37D9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基础设施建设和经济发展</w:t>
            </w:r>
          </w:p>
        </w:tc>
        <w:tc>
          <w:tcPr>
            <w:tcW w:w="124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1942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7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65CC86">
            <w:pPr>
              <w:jc w:val="right"/>
              <w:rPr>
                <w:rFonts w:hint="eastAsia" w:ascii="宋体" w:hAnsi="宋体" w:eastAsia="宋体" w:cs="宋体"/>
                <w:i w:val="0"/>
                <w:color w:val="000000"/>
                <w:sz w:val="22"/>
                <w:szCs w:val="22"/>
                <w:u w:val="none"/>
              </w:rPr>
            </w:pPr>
          </w:p>
        </w:tc>
        <w:tc>
          <w:tcPr>
            <w:tcW w:w="124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171E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r>
    </w:tbl>
    <w:p w14:paraId="7AC8D509">
      <w:pPr>
        <w:ind w:left="800"/>
        <w:jc w:val="left"/>
        <w:rPr>
          <w:rFonts w:ascii="黑体" w:hAnsi="黑体" w:eastAsia="黑体"/>
          <w:sz w:val="32"/>
          <w:szCs w:val="32"/>
        </w:rPr>
      </w:pPr>
    </w:p>
    <w:p w14:paraId="25D3BABE">
      <w:pPr>
        <w:ind w:left="800"/>
        <w:jc w:val="left"/>
        <w:rPr>
          <w:rFonts w:ascii="黑体" w:hAnsi="黑体" w:eastAsia="黑体"/>
          <w:sz w:val="32"/>
          <w:szCs w:val="32"/>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0"/>
        <w:gridCol w:w="694"/>
        <w:gridCol w:w="616"/>
        <w:gridCol w:w="616"/>
        <w:gridCol w:w="616"/>
        <w:gridCol w:w="998"/>
        <w:gridCol w:w="616"/>
        <w:gridCol w:w="694"/>
        <w:gridCol w:w="616"/>
        <w:gridCol w:w="617"/>
        <w:gridCol w:w="618"/>
        <w:gridCol w:w="635"/>
      </w:tblGrid>
      <w:tr w14:paraId="1A62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1000" w:type="dxa"/>
            <w:tcBorders>
              <w:left w:val="single" w:color="FFFFFF" w:sz="4" w:space="0"/>
              <w:bottom w:val="single" w:color="FFFFFF" w:sz="4" w:space="0"/>
              <w:right w:val="single" w:color="FFFFFF" w:sz="4" w:space="0"/>
            </w:tcBorders>
            <w:shd w:val="clear" w:color="auto" w:fill="auto"/>
            <w:vAlign w:val="center"/>
          </w:tcPr>
          <w:p w14:paraId="4BF26C1C">
            <w:pPr>
              <w:rPr>
                <w:rFonts w:hint="eastAsia" w:ascii="宋体" w:hAnsi="宋体" w:eastAsia="宋体" w:cs="宋体"/>
                <w:i w:val="0"/>
                <w:color w:val="C0C0C0"/>
                <w:sz w:val="20"/>
                <w:szCs w:val="20"/>
                <w:u w:val="none"/>
              </w:rPr>
            </w:pPr>
          </w:p>
        </w:tc>
        <w:tc>
          <w:tcPr>
            <w:tcW w:w="694" w:type="dxa"/>
            <w:tcBorders>
              <w:left w:val="single" w:color="FFFFFF" w:sz="4" w:space="0"/>
              <w:bottom w:val="single" w:color="FFFFFF" w:sz="4" w:space="0"/>
              <w:right w:val="single" w:color="FFFFFF" w:sz="4" w:space="0"/>
            </w:tcBorders>
            <w:shd w:val="clear" w:color="auto" w:fill="auto"/>
            <w:vAlign w:val="center"/>
          </w:tcPr>
          <w:p w14:paraId="4471C902">
            <w:pPr>
              <w:rPr>
                <w:rFonts w:hint="eastAsia" w:ascii="宋体" w:hAnsi="宋体" w:eastAsia="宋体" w:cs="宋体"/>
                <w:i w:val="0"/>
                <w:color w:val="C0C0C0"/>
                <w:sz w:val="20"/>
                <w:szCs w:val="20"/>
                <w:u w:val="none"/>
              </w:rPr>
            </w:pPr>
          </w:p>
        </w:tc>
        <w:tc>
          <w:tcPr>
            <w:tcW w:w="616" w:type="dxa"/>
            <w:tcBorders>
              <w:left w:val="single" w:color="FFFFFF" w:sz="4" w:space="0"/>
              <w:bottom w:val="single" w:color="FFFFFF" w:sz="4" w:space="0"/>
              <w:right w:val="single" w:color="FFFFFF" w:sz="4" w:space="0"/>
            </w:tcBorders>
            <w:shd w:val="clear" w:color="auto" w:fill="auto"/>
            <w:vAlign w:val="center"/>
          </w:tcPr>
          <w:p w14:paraId="745F3E47">
            <w:pPr>
              <w:rPr>
                <w:rFonts w:hint="eastAsia" w:ascii="宋体" w:hAnsi="宋体" w:eastAsia="宋体" w:cs="宋体"/>
                <w:i w:val="0"/>
                <w:color w:val="C0C0C0"/>
                <w:sz w:val="20"/>
                <w:szCs w:val="20"/>
                <w:u w:val="none"/>
              </w:rPr>
            </w:pPr>
          </w:p>
        </w:tc>
        <w:tc>
          <w:tcPr>
            <w:tcW w:w="616" w:type="dxa"/>
            <w:tcBorders>
              <w:left w:val="single" w:color="FFFFFF" w:sz="4" w:space="0"/>
              <w:bottom w:val="single" w:color="FFFFFF" w:sz="4" w:space="0"/>
              <w:right w:val="single" w:color="FFFFFF" w:sz="4" w:space="0"/>
            </w:tcBorders>
            <w:shd w:val="clear" w:color="auto" w:fill="auto"/>
            <w:vAlign w:val="center"/>
          </w:tcPr>
          <w:p w14:paraId="2A24B822">
            <w:pPr>
              <w:rPr>
                <w:rFonts w:hint="eastAsia" w:ascii="宋体" w:hAnsi="宋体" w:eastAsia="宋体" w:cs="宋体"/>
                <w:i w:val="0"/>
                <w:color w:val="C0C0C0"/>
                <w:sz w:val="20"/>
                <w:szCs w:val="20"/>
                <w:u w:val="none"/>
              </w:rPr>
            </w:pPr>
          </w:p>
        </w:tc>
        <w:tc>
          <w:tcPr>
            <w:tcW w:w="616" w:type="dxa"/>
            <w:tcBorders>
              <w:left w:val="single" w:color="FFFFFF" w:sz="4" w:space="0"/>
              <w:bottom w:val="single" w:color="FFFFFF" w:sz="4" w:space="0"/>
              <w:right w:val="single" w:color="FFFFFF" w:sz="4" w:space="0"/>
            </w:tcBorders>
            <w:shd w:val="clear" w:color="auto" w:fill="auto"/>
            <w:vAlign w:val="center"/>
          </w:tcPr>
          <w:p w14:paraId="22FB8FFE">
            <w:pPr>
              <w:keepNext w:val="0"/>
              <w:keepLines w:val="0"/>
              <w:widowControl/>
              <w:suppressLineNumbers w:val="0"/>
              <w:jc w:val="left"/>
              <w:textAlignment w:val="center"/>
              <w:rPr>
                <w:rFonts w:ascii="宋体" w:hAnsi="宋体" w:eastAsia="宋体" w:cs="宋体"/>
                <w:i w:val="0"/>
                <w:color w:val="C0C0C0"/>
                <w:sz w:val="20"/>
                <w:szCs w:val="20"/>
                <w:u w:val="none"/>
              </w:rPr>
            </w:pPr>
          </w:p>
        </w:tc>
        <w:tc>
          <w:tcPr>
            <w:tcW w:w="998" w:type="dxa"/>
            <w:tcBorders>
              <w:left w:val="single" w:color="FFFFFF" w:sz="4" w:space="0"/>
              <w:bottom w:val="single" w:color="FFFFFF" w:sz="4" w:space="0"/>
              <w:right w:val="single" w:color="FFFFFF" w:sz="4" w:space="0"/>
            </w:tcBorders>
            <w:shd w:val="clear" w:color="auto" w:fill="auto"/>
            <w:vAlign w:val="center"/>
          </w:tcPr>
          <w:p w14:paraId="4667014D">
            <w:pPr>
              <w:rPr>
                <w:rFonts w:hint="eastAsia" w:ascii="宋体" w:hAnsi="宋体" w:eastAsia="宋体" w:cs="宋体"/>
                <w:i w:val="0"/>
                <w:color w:val="C0C0C0"/>
                <w:sz w:val="20"/>
                <w:szCs w:val="20"/>
                <w:u w:val="none"/>
              </w:rPr>
            </w:pPr>
          </w:p>
        </w:tc>
        <w:tc>
          <w:tcPr>
            <w:tcW w:w="616" w:type="dxa"/>
            <w:tcBorders>
              <w:left w:val="single" w:color="FFFFFF" w:sz="4" w:space="0"/>
              <w:bottom w:val="single" w:color="FFFFFF" w:sz="4" w:space="0"/>
              <w:right w:val="single" w:color="FFFFFF" w:sz="4" w:space="0"/>
            </w:tcBorders>
            <w:shd w:val="clear" w:color="auto" w:fill="auto"/>
            <w:vAlign w:val="center"/>
          </w:tcPr>
          <w:p w14:paraId="03685488">
            <w:pPr>
              <w:rPr>
                <w:rFonts w:hint="eastAsia" w:ascii="宋体" w:hAnsi="宋体" w:eastAsia="宋体" w:cs="宋体"/>
                <w:i w:val="0"/>
                <w:color w:val="C0C0C0"/>
                <w:sz w:val="20"/>
                <w:szCs w:val="20"/>
                <w:u w:val="none"/>
              </w:rPr>
            </w:pPr>
          </w:p>
        </w:tc>
        <w:tc>
          <w:tcPr>
            <w:tcW w:w="694" w:type="dxa"/>
            <w:tcBorders>
              <w:left w:val="single" w:color="FFFFFF" w:sz="4" w:space="0"/>
              <w:bottom w:val="single" w:color="FFFFFF" w:sz="4" w:space="0"/>
              <w:right w:val="single" w:color="FFFFFF" w:sz="4" w:space="0"/>
            </w:tcBorders>
            <w:shd w:val="clear" w:color="auto" w:fill="auto"/>
            <w:vAlign w:val="center"/>
          </w:tcPr>
          <w:p w14:paraId="1C3846F5">
            <w:pPr>
              <w:rPr>
                <w:rFonts w:hint="eastAsia" w:ascii="宋体" w:hAnsi="宋体" w:eastAsia="宋体" w:cs="宋体"/>
                <w:i w:val="0"/>
                <w:color w:val="C0C0C0"/>
                <w:sz w:val="20"/>
                <w:szCs w:val="20"/>
                <w:u w:val="none"/>
              </w:rPr>
            </w:pPr>
          </w:p>
        </w:tc>
        <w:tc>
          <w:tcPr>
            <w:tcW w:w="616" w:type="dxa"/>
            <w:tcBorders>
              <w:left w:val="single" w:color="FFFFFF" w:sz="4" w:space="0"/>
              <w:bottom w:val="single" w:color="FFFFFF" w:sz="4" w:space="0"/>
              <w:right w:val="single" w:color="FFFFFF" w:sz="4" w:space="0"/>
            </w:tcBorders>
            <w:shd w:val="clear" w:color="auto" w:fill="auto"/>
            <w:vAlign w:val="center"/>
          </w:tcPr>
          <w:p w14:paraId="7597185F">
            <w:pPr>
              <w:rPr>
                <w:rFonts w:hint="eastAsia" w:ascii="宋体" w:hAnsi="宋体" w:eastAsia="宋体" w:cs="宋体"/>
                <w:i w:val="0"/>
                <w:color w:val="C0C0C0"/>
                <w:sz w:val="20"/>
                <w:szCs w:val="20"/>
                <w:u w:val="none"/>
              </w:rPr>
            </w:pPr>
          </w:p>
        </w:tc>
        <w:tc>
          <w:tcPr>
            <w:tcW w:w="617" w:type="dxa"/>
            <w:tcBorders>
              <w:left w:val="single" w:color="FFFFFF" w:sz="4" w:space="0"/>
              <w:bottom w:val="single" w:color="FFFFFF" w:sz="4" w:space="0"/>
              <w:right w:val="single" w:color="FFFFFF" w:sz="4" w:space="0"/>
            </w:tcBorders>
            <w:shd w:val="clear" w:color="auto" w:fill="auto"/>
            <w:vAlign w:val="center"/>
          </w:tcPr>
          <w:p w14:paraId="3937954A">
            <w:pPr>
              <w:rPr>
                <w:rFonts w:hint="eastAsia" w:ascii="宋体" w:hAnsi="宋体" w:eastAsia="宋体" w:cs="宋体"/>
                <w:i w:val="0"/>
                <w:color w:val="C0C0C0"/>
                <w:sz w:val="20"/>
                <w:szCs w:val="20"/>
                <w:u w:val="none"/>
              </w:rPr>
            </w:pPr>
          </w:p>
        </w:tc>
        <w:tc>
          <w:tcPr>
            <w:tcW w:w="618" w:type="dxa"/>
            <w:tcBorders>
              <w:left w:val="single" w:color="FFFFFF" w:sz="4" w:space="0"/>
              <w:bottom w:val="single" w:color="FFFFFF" w:sz="4" w:space="0"/>
              <w:right w:val="single" w:color="FFFFFF" w:sz="4" w:space="0"/>
            </w:tcBorders>
            <w:shd w:val="clear" w:color="auto" w:fill="auto"/>
            <w:vAlign w:val="center"/>
          </w:tcPr>
          <w:p w14:paraId="183E6CCF">
            <w:pPr>
              <w:keepNext w:val="0"/>
              <w:keepLines w:val="0"/>
              <w:widowControl/>
              <w:suppressLineNumbers w:val="0"/>
              <w:jc w:val="left"/>
              <w:textAlignment w:val="center"/>
              <w:rPr>
                <w:rFonts w:ascii="宋体" w:hAnsi="宋体" w:eastAsia="宋体" w:cs="宋体"/>
                <w:i w:val="0"/>
                <w:color w:val="C0C0C0"/>
                <w:sz w:val="20"/>
                <w:szCs w:val="20"/>
                <w:u w:val="none"/>
              </w:rPr>
            </w:pPr>
          </w:p>
        </w:tc>
        <w:tc>
          <w:tcPr>
            <w:tcW w:w="635" w:type="dxa"/>
            <w:tcBorders>
              <w:left w:val="single" w:color="FFFFFF" w:sz="4" w:space="0"/>
              <w:bottom w:val="single" w:color="FFFFFF" w:sz="4" w:space="0"/>
              <w:right w:val="single" w:color="FFFFFF" w:sz="4" w:space="0"/>
            </w:tcBorders>
            <w:shd w:val="clear" w:color="auto" w:fill="auto"/>
            <w:vAlign w:val="center"/>
          </w:tcPr>
          <w:p w14:paraId="71E98952">
            <w:pPr>
              <w:rPr>
                <w:rFonts w:hint="eastAsia" w:ascii="宋体" w:hAnsi="宋体" w:eastAsia="宋体" w:cs="宋体"/>
                <w:i w:val="0"/>
                <w:color w:val="C0C0C0"/>
                <w:sz w:val="20"/>
                <w:szCs w:val="20"/>
                <w:u w:val="none"/>
              </w:rPr>
            </w:pPr>
          </w:p>
        </w:tc>
      </w:tr>
      <w:tr w14:paraId="53AB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8336" w:type="dxa"/>
            <w:gridSpan w:val="12"/>
            <w:tcBorders>
              <w:top w:val="single" w:color="FFFFFF" w:sz="4" w:space="0"/>
              <w:left w:val="single" w:color="FFFFFF" w:sz="4" w:space="0"/>
              <w:bottom w:val="single" w:color="FFFFFF" w:sz="4" w:space="0"/>
              <w:right w:val="single" w:color="FFFFFF" w:sz="4" w:space="0"/>
            </w:tcBorders>
            <w:shd w:val="clear" w:color="auto" w:fill="auto"/>
            <w:vAlign w:val="center"/>
          </w:tcPr>
          <w:p w14:paraId="431CAF27">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政府性基金预算“三公”经费支出表</w:t>
            </w:r>
          </w:p>
        </w:tc>
      </w:tr>
      <w:tr w14:paraId="4598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000" w:type="dxa"/>
            <w:tcBorders>
              <w:top w:val="single" w:color="FFFFFF" w:sz="4" w:space="0"/>
              <w:left w:val="single" w:color="FFFFFF" w:sz="4" w:space="0"/>
              <w:right w:val="single" w:color="FFFFFF" w:sz="4" w:space="0"/>
            </w:tcBorders>
            <w:shd w:val="clear" w:color="auto" w:fill="auto"/>
            <w:vAlign w:val="center"/>
          </w:tcPr>
          <w:p w14:paraId="5180E69A">
            <w:pPr>
              <w:rPr>
                <w:rFonts w:hint="eastAsia" w:ascii="宋体" w:hAnsi="宋体" w:eastAsia="宋体" w:cs="宋体"/>
                <w:i w:val="0"/>
                <w:color w:val="000000"/>
                <w:sz w:val="22"/>
                <w:szCs w:val="22"/>
                <w:u w:val="none"/>
              </w:rPr>
            </w:pPr>
          </w:p>
        </w:tc>
        <w:tc>
          <w:tcPr>
            <w:tcW w:w="694" w:type="dxa"/>
            <w:tcBorders>
              <w:top w:val="single" w:color="FFFFFF" w:sz="4" w:space="0"/>
              <w:left w:val="single" w:color="FFFFFF" w:sz="4" w:space="0"/>
              <w:right w:val="single" w:color="FFFFFF" w:sz="4" w:space="0"/>
            </w:tcBorders>
            <w:shd w:val="clear" w:color="auto" w:fill="auto"/>
            <w:vAlign w:val="center"/>
          </w:tcPr>
          <w:p w14:paraId="4CA145C1">
            <w:pPr>
              <w:rPr>
                <w:rFonts w:hint="eastAsia" w:ascii="宋体" w:hAnsi="宋体" w:eastAsia="宋体" w:cs="宋体"/>
                <w:i w:val="0"/>
                <w:color w:val="000000"/>
                <w:sz w:val="18"/>
                <w:szCs w:val="18"/>
                <w:u w:val="none"/>
              </w:rPr>
            </w:pPr>
          </w:p>
        </w:tc>
        <w:tc>
          <w:tcPr>
            <w:tcW w:w="616" w:type="dxa"/>
            <w:tcBorders>
              <w:top w:val="single" w:color="FFFFFF" w:sz="4" w:space="0"/>
              <w:left w:val="single" w:color="FFFFFF" w:sz="4" w:space="0"/>
              <w:right w:val="single" w:color="FFFFFF" w:sz="4" w:space="0"/>
            </w:tcBorders>
            <w:shd w:val="clear" w:color="auto" w:fill="auto"/>
            <w:vAlign w:val="center"/>
          </w:tcPr>
          <w:p w14:paraId="6CE73E60">
            <w:pPr>
              <w:rPr>
                <w:rFonts w:hint="eastAsia" w:ascii="宋体" w:hAnsi="宋体" w:eastAsia="宋体" w:cs="宋体"/>
                <w:i w:val="0"/>
                <w:color w:val="000000"/>
                <w:sz w:val="18"/>
                <w:szCs w:val="18"/>
                <w:u w:val="none"/>
              </w:rPr>
            </w:pPr>
          </w:p>
        </w:tc>
        <w:tc>
          <w:tcPr>
            <w:tcW w:w="616" w:type="dxa"/>
            <w:tcBorders>
              <w:top w:val="single" w:color="FFFFFF" w:sz="4" w:space="0"/>
              <w:left w:val="single" w:color="FFFFFF" w:sz="4" w:space="0"/>
              <w:right w:val="single" w:color="FFFFFF" w:sz="4" w:space="0"/>
            </w:tcBorders>
            <w:shd w:val="clear" w:color="auto" w:fill="auto"/>
            <w:vAlign w:val="center"/>
          </w:tcPr>
          <w:p w14:paraId="22B9AEC2">
            <w:pPr>
              <w:rPr>
                <w:rFonts w:hint="eastAsia" w:ascii="宋体" w:hAnsi="宋体" w:eastAsia="宋体" w:cs="宋体"/>
                <w:i w:val="0"/>
                <w:color w:val="000000"/>
                <w:sz w:val="18"/>
                <w:szCs w:val="18"/>
                <w:u w:val="none"/>
              </w:rPr>
            </w:pPr>
          </w:p>
        </w:tc>
        <w:tc>
          <w:tcPr>
            <w:tcW w:w="616" w:type="dxa"/>
            <w:tcBorders>
              <w:top w:val="single" w:color="FFFFFF" w:sz="4" w:space="0"/>
              <w:left w:val="single" w:color="FFFFFF" w:sz="4" w:space="0"/>
              <w:right w:val="single" w:color="FFFFFF" w:sz="4" w:space="0"/>
            </w:tcBorders>
            <w:shd w:val="clear" w:color="auto" w:fill="auto"/>
            <w:vAlign w:val="center"/>
          </w:tcPr>
          <w:p w14:paraId="6FB632B7">
            <w:pPr>
              <w:rPr>
                <w:rFonts w:hint="eastAsia" w:ascii="宋体" w:hAnsi="宋体" w:eastAsia="宋体" w:cs="宋体"/>
                <w:i w:val="0"/>
                <w:color w:val="000000"/>
                <w:sz w:val="18"/>
                <w:szCs w:val="18"/>
                <w:u w:val="none"/>
              </w:rPr>
            </w:pPr>
          </w:p>
        </w:tc>
        <w:tc>
          <w:tcPr>
            <w:tcW w:w="998" w:type="dxa"/>
            <w:tcBorders>
              <w:top w:val="single" w:color="FFFFFF" w:sz="4" w:space="0"/>
              <w:left w:val="single" w:color="FFFFFF" w:sz="4" w:space="0"/>
              <w:right w:val="single" w:color="FFFFFF" w:sz="4" w:space="0"/>
            </w:tcBorders>
            <w:shd w:val="clear" w:color="auto" w:fill="auto"/>
            <w:vAlign w:val="center"/>
          </w:tcPr>
          <w:p w14:paraId="45A0D843">
            <w:pPr>
              <w:jc w:val="center"/>
              <w:rPr>
                <w:rFonts w:hint="eastAsia" w:ascii="宋体" w:hAnsi="宋体" w:eastAsia="宋体" w:cs="宋体"/>
                <w:i w:val="0"/>
                <w:color w:val="000000"/>
                <w:sz w:val="22"/>
                <w:szCs w:val="22"/>
                <w:u w:val="none"/>
              </w:rPr>
            </w:pPr>
          </w:p>
        </w:tc>
        <w:tc>
          <w:tcPr>
            <w:tcW w:w="616" w:type="dxa"/>
            <w:tcBorders>
              <w:top w:val="single" w:color="FFFFFF" w:sz="4" w:space="0"/>
              <w:left w:val="single" w:color="FFFFFF" w:sz="4" w:space="0"/>
              <w:right w:val="single" w:color="FFFFFF" w:sz="4" w:space="0"/>
            </w:tcBorders>
            <w:shd w:val="clear" w:color="auto" w:fill="auto"/>
            <w:vAlign w:val="center"/>
          </w:tcPr>
          <w:p w14:paraId="563E60F1">
            <w:pPr>
              <w:rPr>
                <w:rFonts w:hint="eastAsia" w:ascii="宋体" w:hAnsi="宋体" w:eastAsia="宋体" w:cs="宋体"/>
                <w:i w:val="0"/>
                <w:color w:val="000000"/>
                <w:sz w:val="22"/>
                <w:szCs w:val="22"/>
                <w:u w:val="none"/>
              </w:rPr>
            </w:pPr>
          </w:p>
        </w:tc>
        <w:tc>
          <w:tcPr>
            <w:tcW w:w="694" w:type="dxa"/>
            <w:tcBorders>
              <w:top w:val="single" w:color="FFFFFF" w:sz="4" w:space="0"/>
              <w:left w:val="single" w:color="FFFFFF" w:sz="4" w:space="0"/>
              <w:right w:val="single" w:color="FFFFFF" w:sz="4" w:space="0"/>
            </w:tcBorders>
            <w:shd w:val="clear" w:color="auto" w:fill="auto"/>
            <w:vAlign w:val="center"/>
          </w:tcPr>
          <w:p w14:paraId="0CD06A9D">
            <w:pPr>
              <w:rPr>
                <w:rFonts w:hint="eastAsia" w:ascii="宋体" w:hAnsi="宋体" w:eastAsia="宋体" w:cs="宋体"/>
                <w:i w:val="0"/>
                <w:color w:val="000000"/>
                <w:sz w:val="18"/>
                <w:szCs w:val="18"/>
                <w:u w:val="none"/>
              </w:rPr>
            </w:pPr>
          </w:p>
        </w:tc>
        <w:tc>
          <w:tcPr>
            <w:tcW w:w="616" w:type="dxa"/>
            <w:tcBorders>
              <w:top w:val="single" w:color="FFFFFF" w:sz="4" w:space="0"/>
              <w:left w:val="single" w:color="FFFFFF" w:sz="4" w:space="0"/>
              <w:right w:val="single" w:color="FFFFFF" w:sz="4" w:space="0"/>
            </w:tcBorders>
            <w:shd w:val="clear" w:color="auto" w:fill="auto"/>
            <w:vAlign w:val="center"/>
          </w:tcPr>
          <w:p w14:paraId="50986929">
            <w:pPr>
              <w:rPr>
                <w:rFonts w:hint="eastAsia" w:ascii="宋体" w:hAnsi="宋体" w:eastAsia="宋体" w:cs="宋体"/>
                <w:i w:val="0"/>
                <w:color w:val="000000"/>
                <w:sz w:val="18"/>
                <w:szCs w:val="18"/>
                <w:u w:val="none"/>
              </w:rPr>
            </w:pPr>
          </w:p>
        </w:tc>
        <w:tc>
          <w:tcPr>
            <w:tcW w:w="617" w:type="dxa"/>
            <w:tcBorders>
              <w:top w:val="single" w:color="FFFFFF" w:sz="4" w:space="0"/>
              <w:left w:val="single" w:color="FFFFFF" w:sz="4" w:space="0"/>
              <w:right w:val="single" w:color="FFFFFF" w:sz="4" w:space="0"/>
            </w:tcBorders>
            <w:shd w:val="clear" w:color="auto" w:fill="auto"/>
            <w:vAlign w:val="center"/>
          </w:tcPr>
          <w:p w14:paraId="0DA6E429">
            <w:pPr>
              <w:rPr>
                <w:rFonts w:hint="eastAsia" w:ascii="宋体" w:hAnsi="宋体" w:eastAsia="宋体" w:cs="宋体"/>
                <w:i w:val="0"/>
                <w:color w:val="000000"/>
                <w:sz w:val="18"/>
                <w:szCs w:val="18"/>
                <w:u w:val="none"/>
              </w:rPr>
            </w:pPr>
          </w:p>
        </w:tc>
        <w:tc>
          <w:tcPr>
            <w:tcW w:w="1253" w:type="dxa"/>
            <w:gridSpan w:val="2"/>
            <w:tcBorders>
              <w:top w:val="single" w:color="FFFFFF" w:sz="4" w:space="0"/>
              <w:left w:val="single" w:color="FFFFFF" w:sz="4" w:space="0"/>
              <w:right w:val="single" w:color="FFFFFF" w:sz="4" w:space="0"/>
            </w:tcBorders>
            <w:shd w:val="clear" w:color="auto" w:fill="auto"/>
            <w:vAlign w:val="center"/>
          </w:tcPr>
          <w:p w14:paraId="5541A5D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金额单位：万元</w:t>
            </w:r>
          </w:p>
        </w:tc>
      </w:tr>
      <w:tr w14:paraId="6B5E9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54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14:paraId="1216D2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3796"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14:paraId="3F567A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14:paraId="18D6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00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F5FD8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9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E1FF0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184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56D887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99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FF235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61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E312E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9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071C30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（境）费用</w:t>
            </w:r>
          </w:p>
        </w:tc>
        <w:tc>
          <w:tcPr>
            <w:tcW w:w="185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3C6233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6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7DF4D5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14:paraId="3C342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100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1D520A01">
            <w:pPr>
              <w:jc w:val="center"/>
              <w:rPr>
                <w:rFonts w:hint="eastAsia" w:ascii="宋体" w:hAnsi="宋体" w:eastAsia="宋体" w:cs="宋体"/>
                <w:b/>
                <w:i w:val="0"/>
                <w:color w:val="000000"/>
                <w:sz w:val="22"/>
                <w:szCs w:val="22"/>
                <w:u w:val="none"/>
              </w:rPr>
            </w:pPr>
          </w:p>
        </w:tc>
        <w:tc>
          <w:tcPr>
            <w:tcW w:w="69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205D5A15">
            <w:pPr>
              <w:jc w:val="center"/>
              <w:rPr>
                <w:rFonts w:hint="eastAsia" w:ascii="宋体" w:hAnsi="宋体" w:eastAsia="宋体" w:cs="宋体"/>
                <w:b/>
                <w:i w:val="0"/>
                <w:color w:val="000000"/>
                <w:sz w:val="22"/>
                <w:szCs w:val="22"/>
                <w:u w:val="none"/>
              </w:rPr>
            </w:pPr>
          </w:p>
        </w:tc>
        <w:tc>
          <w:tcPr>
            <w:tcW w:w="61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090F1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1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CEF0D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61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CA2D5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99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6C206C6">
            <w:pPr>
              <w:jc w:val="center"/>
              <w:rPr>
                <w:rFonts w:hint="eastAsia" w:ascii="宋体" w:hAnsi="宋体" w:eastAsia="宋体" w:cs="宋体"/>
                <w:b/>
                <w:i w:val="0"/>
                <w:color w:val="000000"/>
                <w:sz w:val="22"/>
                <w:szCs w:val="22"/>
                <w:u w:val="none"/>
              </w:rPr>
            </w:pPr>
          </w:p>
        </w:tc>
        <w:tc>
          <w:tcPr>
            <w:tcW w:w="61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EDC3FEA">
            <w:pPr>
              <w:jc w:val="center"/>
              <w:rPr>
                <w:rFonts w:hint="eastAsia" w:ascii="宋体" w:hAnsi="宋体" w:eastAsia="宋体" w:cs="宋体"/>
                <w:b/>
                <w:i w:val="0"/>
                <w:color w:val="000000"/>
                <w:sz w:val="22"/>
                <w:szCs w:val="22"/>
                <w:u w:val="none"/>
              </w:rPr>
            </w:pPr>
          </w:p>
        </w:tc>
        <w:tc>
          <w:tcPr>
            <w:tcW w:w="69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3EE0EA1">
            <w:pPr>
              <w:jc w:val="center"/>
              <w:rPr>
                <w:rFonts w:hint="eastAsia" w:ascii="宋体" w:hAnsi="宋体" w:eastAsia="宋体" w:cs="宋体"/>
                <w:b/>
                <w:i w:val="0"/>
                <w:color w:val="000000"/>
                <w:sz w:val="22"/>
                <w:szCs w:val="22"/>
                <w:u w:val="none"/>
              </w:rPr>
            </w:pPr>
          </w:p>
        </w:tc>
        <w:tc>
          <w:tcPr>
            <w:tcW w:w="61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79E61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61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38B58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购置费</w:t>
            </w:r>
          </w:p>
        </w:tc>
        <w:tc>
          <w:tcPr>
            <w:tcW w:w="61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C4009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运行费</w:t>
            </w:r>
          </w:p>
        </w:tc>
        <w:tc>
          <w:tcPr>
            <w:tcW w:w="6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6D41F6BB">
            <w:pPr>
              <w:jc w:val="center"/>
              <w:rPr>
                <w:rFonts w:hint="eastAsia" w:ascii="宋体" w:hAnsi="宋体" w:eastAsia="宋体" w:cs="宋体"/>
                <w:b/>
                <w:i w:val="0"/>
                <w:color w:val="000000"/>
                <w:sz w:val="22"/>
                <w:szCs w:val="22"/>
                <w:u w:val="none"/>
              </w:rPr>
            </w:pPr>
          </w:p>
        </w:tc>
      </w:tr>
      <w:tr w14:paraId="3CCEE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000"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945E8E">
            <w:pPr>
              <w:jc w:val="right"/>
              <w:rPr>
                <w:rFonts w:hint="eastAsia" w:ascii="宋体" w:hAnsi="宋体" w:eastAsia="宋体" w:cs="宋体"/>
                <w:i w:val="0"/>
                <w:color w:val="000000"/>
                <w:sz w:val="22"/>
                <w:szCs w:val="22"/>
                <w:u w:val="none"/>
              </w:rPr>
            </w:pPr>
          </w:p>
        </w:tc>
        <w:tc>
          <w:tcPr>
            <w:tcW w:w="69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2E3C06">
            <w:pPr>
              <w:jc w:val="right"/>
              <w:rPr>
                <w:rFonts w:hint="eastAsia" w:ascii="宋体" w:hAnsi="宋体" w:eastAsia="宋体" w:cs="宋体"/>
                <w:i w:val="0"/>
                <w:color w:val="000000"/>
                <w:sz w:val="22"/>
                <w:szCs w:val="22"/>
                <w:u w:val="none"/>
              </w:rPr>
            </w:pPr>
          </w:p>
        </w:tc>
        <w:tc>
          <w:tcPr>
            <w:tcW w:w="61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9E8779">
            <w:pPr>
              <w:jc w:val="right"/>
              <w:rPr>
                <w:rFonts w:hint="eastAsia" w:ascii="宋体" w:hAnsi="宋体" w:eastAsia="宋体" w:cs="宋体"/>
                <w:i w:val="0"/>
                <w:color w:val="000000"/>
                <w:sz w:val="22"/>
                <w:szCs w:val="22"/>
                <w:u w:val="none"/>
              </w:rPr>
            </w:pPr>
          </w:p>
        </w:tc>
        <w:tc>
          <w:tcPr>
            <w:tcW w:w="61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FFB85E4">
            <w:pPr>
              <w:jc w:val="right"/>
              <w:rPr>
                <w:rFonts w:hint="eastAsia" w:ascii="宋体" w:hAnsi="宋体" w:eastAsia="宋体" w:cs="宋体"/>
                <w:i w:val="0"/>
                <w:color w:val="000000"/>
                <w:sz w:val="22"/>
                <w:szCs w:val="22"/>
                <w:u w:val="none"/>
              </w:rPr>
            </w:pPr>
          </w:p>
        </w:tc>
        <w:tc>
          <w:tcPr>
            <w:tcW w:w="61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C508FC5">
            <w:pPr>
              <w:jc w:val="right"/>
              <w:rPr>
                <w:rFonts w:hint="eastAsia" w:ascii="宋体" w:hAnsi="宋体" w:eastAsia="宋体" w:cs="宋体"/>
                <w:i w:val="0"/>
                <w:color w:val="000000"/>
                <w:sz w:val="22"/>
                <w:szCs w:val="22"/>
                <w:u w:val="none"/>
              </w:rPr>
            </w:pPr>
          </w:p>
        </w:tc>
        <w:tc>
          <w:tcPr>
            <w:tcW w:w="99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6E24AF">
            <w:pPr>
              <w:jc w:val="right"/>
              <w:rPr>
                <w:rFonts w:hint="eastAsia" w:ascii="宋体" w:hAnsi="宋体" w:eastAsia="宋体" w:cs="宋体"/>
                <w:i w:val="0"/>
                <w:color w:val="000000"/>
                <w:sz w:val="22"/>
                <w:szCs w:val="22"/>
                <w:u w:val="none"/>
              </w:rPr>
            </w:pPr>
          </w:p>
        </w:tc>
        <w:tc>
          <w:tcPr>
            <w:tcW w:w="61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F0FF0CF">
            <w:pPr>
              <w:jc w:val="right"/>
              <w:rPr>
                <w:rFonts w:hint="eastAsia" w:ascii="宋体" w:hAnsi="宋体" w:eastAsia="宋体" w:cs="宋体"/>
                <w:i w:val="0"/>
                <w:color w:val="000000"/>
                <w:sz w:val="22"/>
                <w:szCs w:val="22"/>
                <w:u w:val="none"/>
              </w:rPr>
            </w:pPr>
          </w:p>
        </w:tc>
        <w:tc>
          <w:tcPr>
            <w:tcW w:w="69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744181">
            <w:pPr>
              <w:jc w:val="right"/>
              <w:rPr>
                <w:rFonts w:hint="eastAsia" w:ascii="宋体" w:hAnsi="宋体" w:eastAsia="宋体" w:cs="宋体"/>
                <w:i w:val="0"/>
                <w:color w:val="000000"/>
                <w:sz w:val="22"/>
                <w:szCs w:val="22"/>
                <w:u w:val="none"/>
              </w:rPr>
            </w:pPr>
          </w:p>
        </w:tc>
        <w:tc>
          <w:tcPr>
            <w:tcW w:w="616"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3B5C8D">
            <w:pPr>
              <w:jc w:val="right"/>
              <w:rPr>
                <w:rFonts w:hint="eastAsia" w:ascii="宋体" w:hAnsi="宋体" w:eastAsia="宋体" w:cs="宋体"/>
                <w:i w:val="0"/>
                <w:color w:val="000000"/>
                <w:sz w:val="22"/>
                <w:szCs w:val="22"/>
                <w:u w:val="none"/>
              </w:rPr>
            </w:pPr>
          </w:p>
        </w:tc>
        <w:tc>
          <w:tcPr>
            <w:tcW w:w="61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AAAD7AE">
            <w:pPr>
              <w:jc w:val="right"/>
              <w:rPr>
                <w:rFonts w:hint="eastAsia" w:ascii="宋体" w:hAnsi="宋体" w:eastAsia="宋体" w:cs="宋体"/>
                <w:i w:val="0"/>
                <w:color w:val="000000"/>
                <w:sz w:val="22"/>
                <w:szCs w:val="22"/>
                <w:u w:val="none"/>
              </w:rPr>
            </w:pPr>
          </w:p>
        </w:tc>
        <w:tc>
          <w:tcPr>
            <w:tcW w:w="618"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BEF074">
            <w:pPr>
              <w:jc w:val="right"/>
              <w:rPr>
                <w:rFonts w:hint="eastAsia" w:ascii="宋体" w:hAnsi="宋体" w:eastAsia="宋体" w:cs="宋体"/>
                <w:i w:val="0"/>
                <w:color w:val="000000"/>
                <w:sz w:val="22"/>
                <w:szCs w:val="22"/>
                <w:u w:val="none"/>
              </w:rPr>
            </w:pPr>
          </w:p>
        </w:tc>
        <w:tc>
          <w:tcPr>
            <w:tcW w:w="635"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DB453AF">
            <w:pPr>
              <w:jc w:val="right"/>
              <w:rPr>
                <w:rFonts w:hint="eastAsia" w:ascii="宋体" w:hAnsi="宋体" w:eastAsia="宋体" w:cs="宋体"/>
                <w:i w:val="0"/>
                <w:color w:val="000000"/>
                <w:sz w:val="22"/>
                <w:szCs w:val="22"/>
                <w:u w:val="none"/>
              </w:rPr>
            </w:pPr>
          </w:p>
        </w:tc>
      </w:tr>
    </w:tbl>
    <w:p w14:paraId="2D3434B3">
      <w:pPr>
        <w:ind w:left="800"/>
        <w:jc w:val="left"/>
        <w:rPr>
          <w:rFonts w:ascii="黑体" w:hAnsi="黑体" w:eastAsia="黑体"/>
          <w:sz w:val="32"/>
          <w:szCs w:val="32"/>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24"/>
        <w:gridCol w:w="2144"/>
        <w:gridCol w:w="2024"/>
        <w:gridCol w:w="2144"/>
      </w:tblGrid>
      <w:tr w14:paraId="7D4EF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202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FC96851">
            <w:pPr>
              <w:rPr>
                <w:rFonts w:hint="eastAsia" w:ascii="宋体" w:hAnsi="宋体" w:eastAsia="宋体" w:cs="宋体"/>
                <w:i w:val="0"/>
                <w:color w:val="C0C0C0"/>
                <w:sz w:val="20"/>
                <w:szCs w:val="20"/>
                <w:u w:val="none"/>
              </w:rPr>
            </w:pPr>
          </w:p>
        </w:tc>
        <w:tc>
          <w:tcPr>
            <w:tcW w:w="214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81733DB">
            <w:pPr>
              <w:rPr>
                <w:rFonts w:hint="eastAsia" w:ascii="宋体" w:hAnsi="宋体" w:eastAsia="宋体" w:cs="宋体"/>
                <w:i w:val="0"/>
                <w:color w:val="C0C0C0"/>
                <w:sz w:val="20"/>
                <w:szCs w:val="20"/>
                <w:u w:val="none"/>
              </w:rPr>
            </w:pPr>
          </w:p>
        </w:tc>
        <w:tc>
          <w:tcPr>
            <w:tcW w:w="202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E726A81">
            <w:pPr>
              <w:rPr>
                <w:rFonts w:hint="eastAsia" w:ascii="宋体" w:hAnsi="宋体" w:eastAsia="宋体" w:cs="宋体"/>
                <w:i w:val="0"/>
                <w:color w:val="C0C0C0"/>
                <w:sz w:val="20"/>
                <w:szCs w:val="20"/>
                <w:u w:val="none"/>
              </w:rPr>
            </w:pPr>
          </w:p>
        </w:tc>
        <w:tc>
          <w:tcPr>
            <w:tcW w:w="214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CE12FCD">
            <w:pPr>
              <w:rPr>
                <w:rFonts w:hint="eastAsia" w:ascii="宋体" w:hAnsi="宋体" w:eastAsia="宋体" w:cs="宋体"/>
                <w:i w:val="0"/>
                <w:color w:val="C0C0C0"/>
                <w:sz w:val="20"/>
                <w:szCs w:val="20"/>
                <w:u w:val="none"/>
              </w:rPr>
            </w:pPr>
          </w:p>
        </w:tc>
      </w:tr>
      <w:tr w14:paraId="0CE7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36" w:type="dxa"/>
            <w:gridSpan w:val="4"/>
            <w:tcBorders>
              <w:top w:val="single" w:color="FFFFFF" w:sz="4" w:space="0"/>
              <w:left w:val="single" w:color="FFFFFF" w:sz="4" w:space="0"/>
              <w:bottom w:val="single" w:color="FFFFFF" w:sz="4" w:space="0"/>
              <w:right w:val="single" w:color="FFFFFF" w:sz="4" w:space="0"/>
            </w:tcBorders>
            <w:shd w:val="clear" w:color="auto" w:fill="auto"/>
            <w:vAlign w:val="center"/>
          </w:tcPr>
          <w:p w14:paraId="4B5AA25C">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部门收支总表</w:t>
            </w:r>
          </w:p>
        </w:tc>
      </w:tr>
      <w:tr w14:paraId="149C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024" w:type="dxa"/>
            <w:tcBorders>
              <w:top w:val="single" w:color="FFFFFF" w:sz="4" w:space="0"/>
              <w:left w:val="single" w:color="FFFFFF" w:sz="4" w:space="0"/>
              <w:right w:val="single" w:color="FFFFFF" w:sz="4" w:space="0"/>
            </w:tcBorders>
            <w:shd w:val="clear" w:color="auto" w:fill="auto"/>
            <w:vAlign w:val="center"/>
          </w:tcPr>
          <w:p w14:paraId="76F646F1">
            <w:pPr>
              <w:rPr>
                <w:rFonts w:hint="eastAsia" w:ascii="宋体" w:hAnsi="宋体" w:eastAsia="宋体" w:cs="宋体"/>
                <w:i w:val="0"/>
                <w:color w:val="000000"/>
                <w:sz w:val="22"/>
                <w:szCs w:val="22"/>
                <w:u w:val="none"/>
              </w:rPr>
            </w:pPr>
          </w:p>
        </w:tc>
        <w:tc>
          <w:tcPr>
            <w:tcW w:w="2144" w:type="dxa"/>
            <w:tcBorders>
              <w:top w:val="single" w:color="FFFFFF" w:sz="4" w:space="0"/>
              <w:left w:val="single" w:color="FFFFFF" w:sz="4" w:space="0"/>
              <w:right w:val="single" w:color="FFFFFF" w:sz="4" w:space="0"/>
            </w:tcBorders>
            <w:shd w:val="clear" w:color="auto" w:fill="auto"/>
            <w:vAlign w:val="center"/>
          </w:tcPr>
          <w:p w14:paraId="2D9B9B34">
            <w:pPr>
              <w:rPr>
                <w:rFonts w:hint="eastAsia" w:ascii="宋体" w:hAnsi="宋体" w:eastAsia="宋体" w:cs="宋体"/>
                <w:i w:val="0"/>
                <w:color w:val="000000"/>
                <w:sz w:val="22"/>
                <w:szCs w:val="22"/>
                <w:u w:val="none"/>
              </w:rPr>
            </w:pPr>
          </w:p>
        </w:tc>
        <w:tc>
          <w:tcPr>
            <w:tcW w:w="2024" w:type="dxa"/>
            <w:tcBorders>
              <w:top w:val="single" w:color="FFFFFF" w:sz="4" w:space="0"/>
              <w:left w:val="single" w:color="FFFFFF" w:sz="4" w:space="0"/>
              <w:right w:val="single" w:color="FFFFFF" w:sz="4" w:space="0"/>
            </w:tcBorders>
            <w:shd w:val="clear" w:color="auto" w:fill="auto"/>
            <w:vAlign w:val="center"/>
          </w:tcPr>
          <w:p w14:paraId="2F9AFB3D">
            <w:pPr>
              <w:rPr>
                <w:rFonts w:hint="eastAsia" w:ascii="宋体" w:hAnsi="宋体" w:eastAsia="宋体" w:cs="宋体"/>
                <w:i w:val="0"/>
                <w:color w:val="000000"/>
                <w:sz w:val="22"/>
                <w:szCs w:val="22"/>
                <w:u w:val="none"/>
              </w:rPr>
            </w:pPr>
          </w:p>
        </w:tc>
        <w:tc>
          <w:tcPr>
            <w:tcW w:w="2144" w:type="dxa"/>
            <w:tcBorders>
              <w:top w:val="single" w:color="FFFFFF" w:sz="4" w:space="0"/>
              <w:left w:val="single" w:color="FFFFFF" w:sz="4" w:space="0"/>
              <w:right w:val="single" w:color="FFFFFF" w:sz="4" w:space="0"/>
            </w:tcBorders>
            <w:shd w:val="clear" w:color="auto" w:fill="auto"/>
            <w:vAlign w:val="center"/>
          </w:tcPr>
          <w:p w14:paraId="51230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金额单位：万元</w:t>
            </w:r>
          </w:p>
        </w:tc>
      </w:tr>
      <w:tr w14:paraId="6F06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4168"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069949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4168" w:type="dxa"/>
            <w:gridSpan w:val="2"/>
            <w:tcBorders>
              <w:top w:val="single" w:color="C0C0C0" w:sz="4" w:space="0"/>
              <w:left w:val="single" w:color="C0C0C0" w:sz="4" w:space="0"/>
              <w:bottom w:val="single" w:color="C0C0C0" w:sz="4" w:space="0"/>
              <w:right w:val="single" w:color="C0C0C0" w:sz="4" w:space="0"/>
            </w:tcBorders>
            <w:shd w:val="clear" w:color="EFF2F7" w:fill="EFF2F7"/>
            <w:vAlign w:val="center"/>
          </w:tcPr>
          <w:p w14:paraId="4A1E5F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38F5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024"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7F8A46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144"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04615F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2024"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61B94D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144" w:type="dxa"/>
            <w:tcBorders>
              <w:top w:val="single" w:color="C0C0C0" w:sz="4" w:space="0"/>
              <w:left w:val="single" w:color="C0C0C0" w:sz="4" w:space="0"/>
              <w:bottom w:val="single" w:color="C0C0C0" w:sz="4" w:space="0"/>
              <w:right w:val="single" w:color="C0C0C0" w:sz="4" w:space="0"/>
            </w:tcBorders>
            <w:shd w:val="clear" w:color="EFF2F7" w:fill="EFF2F7"/>
            <w:vAlign w:val="center"/>
          </w:tcPr>
          <w:p w14:paraId="39AA65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14:paraId="706C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E3B7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A88A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3,604.34</w:t>
            </w: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55C40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08E8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61BD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C68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4671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6,612.00</w:t>
            </w: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3B1D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773F42">
            <w:pPr>
              <w:jc w:val="right"/>
              <w:rPr>
                <w:rFonts w:hint="eastAsia" w:ascii="宋体" w:hAnsi="宋体" w:eastAsia="宋体" w:cs="宋体"/>
                <w:i w:val="0"/>
                <w:color w:val="000000"/>
                <w:sz w:val="22"/>
                <w:szCs w:val="22"/>
                <w:u w:val="none"/>
              </w:rPr>
            </w:pPr>
          </w:p>
        </w:tc>
      </w:tr>
      <w:tr w14:paraId="6E93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71C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041E18">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3CE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E61B1D">
            <w:pPr>
              <w:jc w:val="right"/>
              <w:rPr>
                <w:rFonts w:hint="eastAsia" w:ascii="宋体" w:hAnsi="宋体" w:eastAsia="宋体" w:cs="宋体"/>
                <w:i w:val="0"/>
                <w:color w:val="000000"/>
                <w:sz w:val="22"/>
                <w:szCs w:val="22"/>
                <w:u w:val="none"/>
              </w:rPr>
            </w:pPr>
          </w:p>
        </w:tc>
      </w:tr>
      <w:tr w14:paraId="347D9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654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76662C">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F0CE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2190E36">
            <w:pPr>
              <w:jc w:val="right"/>
              <w:rPr>
                <w:rFonts w:hint="eastAsia" w:ascii="宋体" w:hAnsi="宋体" w:eastAsia="宋体" w:cs="宋体"/>
                <w:i w:val="0"/>
                <w:color w:val="000000"/>
                <w:sz w:val="22"/>
                <w:szCs w:val="22"/>
                <w:u w:val="none"/>
              </w:rPr>
            </w:pPr>
          </w:p>
        </w:tc>
      </w:tr>
      <w:tr w14:paraId="3DB65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B979F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D77BF0A">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8F15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FDAA64">
            <w:pPr>
              <w:jc w:val="right"/>
              <w:rPr>
                <w:rFonts w:hint="eastAsia" w:ascii="宋体" w:hAnsi="宋体" w:eastAsia="宋体" w:cs="宋体"/>
                <w:i w:val="0"/>
                <w:color w:val="000000"/>
                <w:sz w:val="22"/>
                <w:szCs w:val="22"/>
                <w:u w:val="none"/>
              </w:rPr>
            </w:pPr>
          </w:p>
        </w:tc>
      </w:tr>
      <w:tr w14:paraId="3A53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8BA1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6615294">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9072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A226B6">
            <w:pPr>
              <w:jc w:val="right"/>
              <w:rPr>
                <w:rFonts w:hint="eastAsia" w:ascii="宋体" w:hAnsi="宋体" w:eastAsia="宋体" w:cs="宋体"/>
                <w:i w:val="0"/>
                <w:color w:val="000000"/>
                <w:sz w:val="22"/>
                <w:szCs w:val="22"/>
                <w:u w:val="none"/>
              </w:rPr>
            </w:pPr>
          </w:p>
        </w:tc>
      </w:tr>
      <w:tr w14:paraId="5F3D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FB7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895D93">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DC1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04614C">
            <w:pPr>
              <w:jc w:val="right"/>
              <w:rPr>
                <w:rFonts w:hint="eastAsia" w:ascii="宋体" w:hAnsi="宋体" w:eastAsia="宋体" w:cs="宋体"/>
                <w:i w:val="0"/>
                <w:color w:val="000000"/>
                <w:sz w:val="22"/>
                <w:szCs w:val="22"/>
                <w:u w:val="none"/>
              </w:rPr>
            </w:pPr>
          </w:p>
        </w:tc>
      </w:tr>
      <w:tr w14:paraId="34DC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4BC1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1D72E14">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A99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3335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r>
      <w:tr w14:paraId="4481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002F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9BDD07">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0BB39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B953CA">
            <w:pPr>
              <w:jc w:val="right"/>
              <w:rPr>
                <w:rFonts w:hint="eastAsia" w:ascii="宋体" w:hAnsi="宋体" w:eastAsia="宋体" w:cs="宋体"/>
                <w:i w:val="0"/>
                <w:color w:val="000000"/>
                <w:sz w:val="22"/>
                <w:szCs w:val="22"/>
                <w:u w:val="none"/>
              </w:rPr>
            </w:pPr>
          </w:p>
        </w:tc>
      </w:tr>
      <w:tr w14:paraId="699A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F036AAF">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167733">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09D8E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4FA3C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r>
      <w:tr w14:paraId="6F96D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431C70">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7B52281">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590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DD3E0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r>
      <w:tr w14:paraId="35A8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C1183EF">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ACEF04">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127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03584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5D56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DB563D">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763551">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D118D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8300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4,939.04</w:t>
            </w:r>
          </w:p>
        </w:tc>
      </w:tr>
      <w:tr w14:paraId="03D3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E867387">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C7D50B">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0A41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C35BB0">
            <w:pPr>
              <w:jc w:val="right"/>
              <w:rPr>
                <w:rFonts w:hint="eastAsia" w:ascii="宋体" w:hAnsi="宋体" w:eastAsia="宋体" w:cs="宋体"/>
                <w:i w:val="0"/>
                <w:color w:val="000000"/>
                <w:sz w:val="22"/>
                <w:szCs w:val="22"/>
                <w:u w:val="none"/>
              </w:rPr>
            </w:pPr>
          </w:p>
        </w:tc>
      </w:tr>
      <w:tr w14:paraId="1C21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8D88267">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1040A8">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D9396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2505957">
            <w:pPr>
              <w:jc w:val="right"/>
              <w:rPr>
                <w:rFonts w:hint="eastAsia" w:ascii="宋体" w:hAnsi="宋体" w:eastAsia="宋体" w:cs="宋体"/>
                <w:i w:val="0"/>
                <w:color w:val="000000"/>
                <w:sz w:val="22"/>
                <w:szCs w:val="22"/>
                <w:u w:val="none"/>
              </w:rPr>
            </w:pPr>
          </w:p>
        </w:tc>
      </w:tr>
      <w:tr w14:paraId="5BBF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6FAB0C8">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4E35F60">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48EAE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575F8E1">
            <w:pPr>
              <w:jc w:val="right"/>
              <w:rPr>
                <w:rFonts w:hint="eastAsia" w:ascii="宋体" w:hAnsi="宋体" w:eastAsia="宋体" w:cs="宋体"/>
                <w:i w:val="0"/>
                <w:color w:val="000000"/>
                <w:sz w:val="22"/>
                <w:szCs w:val="22"/>
                <w:u w:val="none"/>
              </w:rPr>
            </w:pPr>
          </w:p>
        </w:tc>
      </w:tr>
      <w:tr w14:paraId="33966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D80D5E7">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4480ED">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903DB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CA4542">
            <w:pPr>
              <w:jc w:val="right"/>
              <w:rPr>
                <w:rFonts w:hint="eastAsia" w:ascii="宋体" w:hAnsi="宋体" w:eastAsia="宋体" w:cs="宋体"/>
                <w:i w:val="0"/>
                <w:color w:val="000000"/>
                <w:sz w:val="22"/>
                <w:szCs w:val="22"/>
                <w:u w:val="none"/>
              </w:rPr>
            </w:pPr>
          </w:p>
        </w:tc>
      </w:tr>
      <w:tr w14:paraId="172E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D9D28F">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B824360">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F33C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802C5AD">
            <w:pPr>
              <w:jc w:val="right"/>
              <w:rPr>
                <w:rFonts w:hint="eastAsia" w:ascii="宋体" w:hAnsi="宋体" w:eastAsia="宋体" w:cs="宋体"/>
                <w:i w:val="0"/>
                <w:color w:val="000000"/>
                <w:sz w:val="22"/>
                <w:szCs w:val="22"/>
                <w:u w:val="none"/>
              </w:rPr>
            </w:pPr>
          </w:p>
        </w:tc>
      </w:tr>
      <w:tr w14:paraId="1B37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0C25692">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68AB56C">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D6BA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F9EB2F">
            <w:pPr>
              <w:jc w:val="right"/>
              <w:rPr>
                <w:rFonts w:hint="eastAsia" w:ascii="宋体" w:hAnsi="宋体" w:eastAsia="宋体" w:cs="宋体"/>
                <w:i w:val="0"/>
                <w:color w:val="000000"/>
                <w:sz w:val="22"/>
                <w:szCs w:val="22"/>
                <w:u w:val="none"/>
              </w:rPr>
            </w:pPr>
          </w:p>
        </w:tc>
      </w:tr>
      <w:tr w14:paraId="7A57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59207C">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AC4CCE0">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A9C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6FA5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r>
      <w:tr w14:paraId="7E97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9717E19">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EC9CFA">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B8E6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二十一、粮油物资储备支出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3F7440">
            <w:pPr>
              <w:jc w:val="right"/>
              <w:rPr>
                <w:rFonts w:hint="eastAsia" w:ascii="宋体" w:hAnsi="宋体" w:eastAsia="宋体" w:cs="宋体"/>
                <w:i w:val="0"/>
                <w:color w:val="000000"/>
                <w:sz w:val="22"/>
                <w:szCs w:val="22"/>
                <w:u w:val="none"/>
              </w:rPr>
            </w:pPr>
          </w:p>
        </w:tc>
      </w:tr>
      <w:tr w14:paraId="1A9F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D6A5CA4">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AED1AB2">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773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二十二、国有资本经营预算支出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8264D0">
            <w:pPr>
              <w:jc w:val="right"/>
              <w:rPr>
                <w:rFonts w:hint="eastAsia" w:ascii="宋体" w:hAnsi="宋体" w:eastAsia="宋体" w:cs="宋体"/>
                <w:i w:val="0"/>
                <w:color w:val="000000"/>
                <w:sz w:val="22"/>
                <w:szCs w:val="22"/>
                <w:u w:val="none"/>
              </w:rPr>
            </w:pPr>
          </w:p>
        </w:tc>
      </w:tr>
      <w:tr w14:paraId="1B23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7D66AAF">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02D710">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DE93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二十三、灾害防治及应急管理支出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82DDA2">
            <w:pPr>
              <w:jc w:val="right"/>
              <w:rPr>
                <w:rFonts w:hint="eastAsia" w:ascii="宋体" w:hAnsi="宋体" w:eastAsia="宋体" w:cs="宋体"/>
                <w:i w:val="0"/>
                <w:color w:val="000000"/>
                <w:sz w:val="22"/>
                <w:szCs w:val="22"/>
                <w:u w:val="none"/>
              </w:rPr>
            </w:pPr>
          </w:p>
        </w:tc>
      </w:tr>
      <w:tr w14:paraId="1A7CD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40E9E5C">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07F2DCB">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24C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二十四、预备费</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13EDA13">
            <w:pPr>
              <w:jc w:val="right"/>
              <w:rPr>
                <w:rFonts w:hint="eastAsia" w:ascii="宋体" w:hAnsi="宋体" w:eastAsia="宋体" w:cs="宋体"/>
                <w:i w:val="0"/>
                <w:color w:val="000000"/>
                <w:sz w:val="22"/>
                <w:szCs w:val="22"/>
                <w:u w:val="none"/>
              </w:rPr>
            </w:pPr>
          </w:p>
        </w:tc>
      </w:tr>
      <w:tr w14:paraId="23CE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8A181A0">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3466854">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EE0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3EA677">
            <w:pPr>
              <w:jc w:val="right"/>
              <w:rPr>
                <w:rFonts w:hint="eastAsia" w:ascii="宋体" w:hAnsi="宋体" w:eastAsia="宋体" w:cs="宋体"/>
                <w:i w:val="0"/>
                <w:color w:val="000000"/>
                <w:sz w:val="22"/>
                <w:szCs w:val="22"/>
                <w:u w:val="none"/>
              </w:rPr>
            </w:pPr>
          </w:p>
        </w:tc>
      </w:tr>
      <w:tr w14:paraId="428E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A107A0">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6333C5">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2EE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64C9C2">
            <w:pPr>
              <w:jc w:val="right"/>
              <w:rPr>
                <w:rFonts w:hint="eastAsia" w:ascii="宋体" w:hAnsi="宋体" w:eastAsia="宋体" w:cs="宋体"/>
                <w:i w:val="0"/>
                <w:color w:val="000000"/>
                <w:sz w:val="22"/>
                <w:szCs w:val="22"/>
                <w:u w:val="none"/>
              </w:rPr>
            </w:pPr>
          </w:p>
        </w:tc>
      </w:tr>
      <w:tr w14:paraId="4DD7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BA8E16C">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9438C52">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AF61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二十七、债务还本支出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D31F15">
            <w:pPr>
              <w:jc w:val="right"/>
              <w:rPr>
                <w:rFonts w:hint="eastAsia" w:ascii="宋体" w:hAnsi="宋体" w:eastAsia="宋体" w:cs="宋体"/>
                <w:i w:val="0"/>
                <w:color w:val="000000"/>
                <w:sz w:val="22"/>
                <w:szCs w:val="22"/>
                <w:u w:val="none"/>
              </w:rPr>
            </w:pPr>
          </w:p>
        </w:tc>
      </w:tr>
      <w:tr w14:paraId="2C233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E688B43">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C1289B8">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ACF7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二十八、债务付息支出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37053C">
            <w:pPr>
              <w:jc w:val="right"/>
              <w:rPr>
                <w:rFonts w:hint="eastAsia" w:ascii="宋体" w:hAnsi="宋体" w:eastAsia="宋体" w:cs="宋体"/>
                <w:i w:val="0"/>
                <w:color w:val="000000"/>
                <w:sz w:val="22"/>
                <w:szCs w:val="22"/>
                <w:u w:val="none"/>
              </w:rPr>
            </w:pPr>
          </w:p>
        </w:tc>
      </w:tr>
      <w:tr w14:paraId="29E3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C120CD">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A1CC25D">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F2A5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二十九、债务发行费用支出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57FA7C9">
            <w:pPr>
              <w:jc w:val="right"/>
              <w:rPr>
                <w:rFonts w:hint="eastAsia" w:ascii="宋体" w:hAnsi="宋体" w:eastAsia="宋体" w:cs="宋体"/>
                <w:i w:val="0"/>
                <w:color w:val="000000"/>
                <w:sz w:val="22"/>
                <w:szCs w:val="22"/>
                <w:u w:val="none"/>
              </w:rPr>
            </w:pPr>
          </w:p>
        </w:tc>
      </w:tr>
      <w:tr w14:paraId="7A4B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BF8C95">
            <w:pPr>
              <w:jc w:val="left"/>
              <w:rPr>
                <w:rFonts w:hint="eastAsia" w:ascii="宋体" w:hAnsi="宋体" w:eastAsia="宋体" w:cs="宋体"/>
                <w:i w:val="0"/>
                <w:color w:val="000000"/>
                <w:sz w:val="22"/>
                <w:szCs w:val="22"/>
                <w:u w:val="none"/>
              </w:rPr>
            </w:pP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647E438">
            <w:pPr>
              <w:jc w:val="right"/>
              <w:rPr>
                <w:rFonts w:hint="eastAsia" w:ascii="宋体" w:hAnsi="宋体" w:eastAsia="宋体" w:cs="宋体"/>
                <w:i w:val="0"/>
                <w:color w:val="000000"/>
                <w:sz w:val="22"/>
                <w:szCs w:val="22"/>
                <w:u w:val="none"/>
              </w:rPr>
            </w:pP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02251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三十、抗疫特别国债安排的支出</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7E30D64">
            <w:pPr>
              <w:jc w:val="right"/>
              <w:rPr>
                <w:rFonts w:hint="eastAsia" w:ascii="宋体" w:hAnsi="宋体" w:eastAsia="宋体" w:cs="宋体"/>
                <w:i w:val="0"/>
                <w:color w:val="000000"/>
                <w:sz w:val="22"/>
                <w:szCs w:val="22"/>
                <w:u w:val="none"/>
              </w:rPr>
            </w:pPr>
          </w:p>
        </w:tc>
      </w:tr>
      <w:tr w14:paraId="5080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3305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FA87E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10,216.34</w:t>
            </w: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C20D9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3323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r>
      <w:tr w14:paraId="5B7C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8D71B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3198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3,224.76</w:t>
            </w: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3AE5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CD9C6E">
            <w:pPr>
              <w:jc w:val="right"/>
              <w:rPr>
                <w:rFonts w:hint="eastAsia" w:ascii="宋体" w:hAnsi="宋体" w:eastAsia="宋体" w:cs="宋体"/>
                <w:i w:val="0"/>
                <w:color w:val="000000"/>
                <w:sz w:val="22"/>
                <w:szCs w:val="22"/>
                <w:u w:val="none"/>
              </w:rPr>
            </w:pPr>
          </w:p>
        </w:tc>
      </w:tr>
      <w:tr w14:paraId="5C27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1596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D045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c>
          <w:tcPr>
            <w:tcW w:w="202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8D8D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2144"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4C1BD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r>
    </w:tbl>
    <w:p w14:paraId="249FE2D6">
      <w:pPr>
        <w:jc w:val="left"/>
        <w:rPr>
          <w:rFonts w:ascii="黑体" w:hAnsi="黑体" w:eastAsia="黑体"/>
          <w:sz w:val="32"/>
          <w:szCs w:val="32"/>
        </w:rPr>
      </w:pPr>
    </w:p>
    <w:p w14:paraId="7D65D6AC">
      <w:pPr>
        <w:jc w:val="left"/>
        <w:rPr>
          <w:rFonts w:ascii="黑体" w:hAnsi="黑体" w:eastAsia="黑体"/>
          <w:sz w:val="32"/>
          <w:szCs w:val="32"/>
        </w:rPr>
      </w:pPr>
    </w:p>
    <w:p w14:paraId="324159A9">
      <w:pPr>
        <w:jc w:val="left"/>
        <w:rPr>
          <w:rFonts w:ascii="黑体" w:hAnsi="黑体" w:eastAsia="黑体"/>
          <w:sz w:val="32"/>
          <w:szCs w:val="32"/>
        </w:rPr>
      </w:pP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
        <w:gridCol w:w="853"/>
        <w:gridCol w:w="1029"/>
        <w:gridCol w:w="918"/>
        <w:gridCol w:w="918"/>
        <w:gridCol w:w="918"/>
        <w:gridCol w:w="583"/>
        <w:gridCol w:w="511"/>
        <w:gridCol w:w="408"/>
        <w:gridCol w:w="298"/>
        <w:gridCol w:w="436"/>
        <w:gridCol w:w="298"/>
        <w:gridCol w:w="474"/>
      </w:tblGrid>
      <w:tr w14:paraId="39A7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54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14:paraId="3AE0202F">
            <w:pPr>
              <w:rPr>
                <w:rFonts w:hint="eastAsia" w:ascii="宋体" w:hAnsi="宋体" w:eastAsia="宋体" w:cs="宋体"/>
                <w:i w:val="0"/>
                <w:color w:val="C0C0C0"/>
                <w:sz w:val="20"/>
                <w:szCs w:val="20"/>
                <w:u w:val="none"/>
              </w:rPr>
            </w:pPr>
          </w:p>
        </w:tc>
        <w:tc>
          <w:tcPr>
            <w:tcW w:w="1029"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72EBD7C">
            <w:pPr>
              <w:rPr>
                <w:rFonts w:hint="eastAsia" w:ascii="宋体" w:hAnsi="宋体" w:eastAsia="宋体" w:cs="宋体"/>
                <w:i w:val="0"/>
                <w:color w:val="C0C0C0"/>
                <w:sz w:val="18"/>
                <w:szCs w:val="18"/>
                <w:u w:val="none"/>
              </w:rPr>
            </w:pPr>
          </w:p>
        </w:tc>
        <w:tc>
          <w:tcPr>
            <w:tcW w:w="91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4EF73739">
            <w:pPr>
              <w:rPr>
                <w:rFonts w:hint="eastAsia" w:ascii="宋体" w:hAnsi="宋体" w:eastAsia="宋体" w:cs="宋体"/>
                <w:i w:val="0"/>
                <w:color w:val="C0C0C0"/>
                <w:sz w:val="18"/>
                <w:szCs w:val="18"/>
                <w:u w:val="none"/>
              </w:rPr>
            </w:pPr>
          </w:p>
        </w:tc>
        <w:tc>
          <w:tcPr>
            <w:tcW w:w="91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AC4882D">
            <w:pPr>
              <w:rPr>
                <w:rFonts w:hint="eastAsia" w:ascii="宋体" w:hAnsi="宋体" w:eastAsia="宋体" w:cs="宋体"/>
                <w:i w:val="0"/>
                <w:color w:val="C0C0C0"/>
                <w:sz w:val="18"/>
                <w:szCs w:val="18"/>
                <w:u w:val="none"/>
              </w:rPr>
            </w:pPr>
          </w:p>
        </w:tc>
        <w:tc>
          <w:tcPr>
            <w:tcW w:w="91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B29565F">
            <w:pPr>
              <w:rPr>
                <w:rFonts w:hint="eastAsia" w:ascii="宋体" w:hAnsi="宋体" w:eastAsia="宋体" w:cs="宋体"/>
                <w:i w:val="0"/>
                <w:color w:val="C0C0C0"/>
                <w:sz w:val="18"/>
                <w:szCs w:val="18"/>
                <w:u w:val="none"/>
              </w:rPr>
            </w:pPr>
          </w:p>
        </w:tc>
        <w:tc>
          <w:tcPr>
            <w:tcW w:w="58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E3EA290">
            <w:pPr>
              <w:rPr>
                <w:rFonts w:hint="eastAsia" w:ascii="宋体" w:hAnsi="宋体" w:eastAsia="宋体" w:cs="宋体"/>
                <w:i w:val="0"/>
                <w:color w:val="C0C0C0"/>
                <w:sz w:val="18"/>
                <w:szCs w:val="18"/>
                <w:u w:val="none"/>
              </w:rPr>
            </w:pPr>
          </w:p>
        </w:tc>
        <w:tc>
          <w:tcPr>
            <w:tcW w:w="51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18CB38E">
            <w:pPr>
              <w:rPr>
                <w:rFonts w:hint="eastAsia" w:ascii="宋体" w:hAnsi="宋体" w:eastAsia="宋体" w:cs="宋体"/>
                <w:i w:val="0"/>
                <w:color w:val="C0C0C0"/>
                <w:sz w:val="18"/>
                <w:szCs w:val="18"/>
                <w:u w:val="none"/>
              </w:rPr>
            </w:pPr>
          </w:p>
        </w:tc>
        <w:tc>
          <w:tcPr>
            <w:tcW w:w="40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AF7BE06">
            <w:pPr>
              <w:rPr>
                <w:rFonts w:hint="eastAsia" w:ascii="宋体" w:hAnsi="宋体" w:eastAsia="宋体" w:cs="宋体"/>
                <w:i w:val="0"/>
                <w:color w:val="C0C0C0"/>
                <w:sz w:val="18"/>
                <w:szCs w:val="18"/>
                <w:u w:val="none"/>
              </w:rPr>
            </w:pPr>
          </w:p>
        </w:tc>
        <w:tc>
          <w:tcPr>
            <w:tcW w:w="29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3CA86F68">
            <w:pPr>
              <w:rPr>
                <w:rFonts w:hint="eastAsia" w:ascii="宋体" w:hAnsi="宋体" w:eastAsia="宋体" w:cs="宋体"/>
                <w:i w:val="0"/>
                <w:color w:val="C0C0C0"/>
                <w:sz w:val="18"/>
                <w:szCs w:val="18"/>
                <w:u w:val="none"/>
              </w:rPr>
            </w:pPr>
          </w:p>
        </w:tc>
        <w:tc>
          <w:tcPr>
            <w:tcW w:w="436"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5567E54">
            <w:pPr>
              <w:rPr>
                <w:rFonts w:hint="eastAsia" w:ascii="宋体" w:hAnsi="宋体" w:eastAsia="宋体" w:cs="宋体"/>
                <w:i w:val="0"/>
                <w:color w:val="C0C0C0"/>
                <w:sz w:val="18"/>
                <w:szCs w:val="18"/>
                <w:u w:val="none"/>
              </w:rPr>
            </w:pPr>
          </w:p>
        </w:tc>
        <w:tc>
          <w:tcPr>
            <w:tcW w:w="29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1BA756A0">
            <w:pPr>
              <w:rPr>
                <w:rFonts w:hint="eastAsia" w:ascii="宋体" w:hAnsi="宋体" w:eastAsia="宋体" w:cs="宋体"/>
                <w:i w:val="0"/>
                <w:color w:val="C0C0C0"/>
                <w:sz w:val="18"/>
                <w:szCs w:val="18"/>
                <w:u w:val="none"/>
              </w:rPr>
            </w:pPr>
          </w:p>
        </w:tc>
        <w:tc>
          <w:tcPr>
            <w:tcW w:w="474" w:type="dxa"/>
            <w:tcBorders>
              <w:top w:val="single" w:color="FFFFFF" w:sz="4" w:space="0"/>
              <w:left w:val="single" w:color="FFFFFF" w:sz="4" w:space="0"/>
              <w:bottom w:val="single" w:color="FFFFFF" w:sz="4" w:space="0"/>
              <w:right w:val="single" w:color="FFFFFF" w:sz="4" w:space="0"/>
            </w:tcBorders>
            <w:shd w:val="clear" w:color="auto" w:fill="auto"/>
            <w:vAlign w:val="center"/>
          </w:tcPr>
          <w:p w14:paraId="24266265">
            <w:pPr>
              <w:rPr>
                <w:rFonts w:hint="eastAsia" w:ascii="宋体" w:hAnsi="宋体" w:eastAsia="宋体" w:cs="宋体"/>
                <w:i w:val="0"/>
                <w:color w:val="C0C0C0"/>
                <w:sz w:val="18"/>
                <w:szCs w:val="18"/>
                <w:u w:val="none"/>
              </w:rPr>
            </w:pPr>
          </w:p>
        </w:tc>
      </w:tr>
      <w:tr w14:paraId="583AD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8336" w:type="dxa"/>
            <w:gridSpan w:val="13"/>
            <w:tcBorders>
              <w:top w:val="single" w:color="FFFFFF" w:sz="4" w:space="0"/>
              <w:left w:val="single" w:color="FFFFFF" w:sz="4" w:space="0"/>
              <w:bottom w:val="single" w:color="FFFFFF" w:sz="4" w:space="0"/>
              <w:right w:val="single" w:color="FFFFFF" w:sz="4" w:space="0"/>
            </w:tcBorders>
            <w:shd w:val="clear" w:color="auto" w:fill="auto"/>
            <w:vAlign w:val="center"/>
          </w:tcPr>
          <w:p w14:paraId="51658691">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部门收入总表</w:t>
            </w:r>
          </w:p>
        </w:tc>
      </w:tr>
      <w:tr w14:paraId="61F3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92" w:type="dxa"/>
            <w:tcBorders>
              <w:top w:val="single" w:color="FFFFFF" w:sz="4" w:space="0"/>
              <w:left w:val="single" w:color="FFFFFF" w:sz="4" w:space="0"/>
              <w:right w:val="single" w:color="FFFFFF" w:sz="4" w:space="0"/>
            </w:tcBorders>
            <w:shd w:val="clear" w:color="auto" w:fill="auto"/>
            <w:vAlign w:val="center"/>
          </w:tcPr>
          <w:p w14:paraId="731DCA92">
            <w:pPr>
              <w:rPr>
                <w:rFonts w:hint="eastAsia" w:ascii="宋体" w:hAnsi="宋体" w:eastAsia="宋体" w:cs="宋体"/>
                <w:i w:val="0"/>
                <w:color w:val="FFFFFF"/>
                <w:sz w:val="22"/>
                <w:szCs w:val="22"/>
                <w:u w:val="none"/>
              </w:rPr>
            </w:pPr>
          </w:p>
        </w:tc>
        <w:tc>
          <w:tcPr>
            <w:tcW w:w="853" w:type="dxa"/>
            <w:tcBorders>
              <w:top w:val="single" w:color="FFFFFF" w:sz="4" w:space="0"/>
              <w:left w:val="single" w:color="FFFFFF" w:sz="4" w:space="0"/>
              <w:right w:val="single" w:color="FFFFFF" w:sz="4" w:space="0"/>
            </w:tcBorders>
            <w:shd w:val="clear" w:color="auto" w:fill="auto"/>
            <w:vAlign w:val="center"/>
          </w:tcPr>
          <w:p w14:paraId="516A1C81">
            <w:pPr>
              <w:rPr>
                <w:rFonts w:hint="eastAsia" w:ascii="宋体" w:hAnsi="宋体" w:eastAsia="宋体" w:cs="宋体"/>
                <w:i w:val="0"/>
                <w:color w:val="C0C0C0"/>
                <w:sz w:val="20"/>
                <w:szCs w:val="20"/>
                <w:u w:val="none"/>
              </w:rPr>
            </w:pPr>
          </w:p>
        </w:tc>
        <w:tc>
          <w:tcPr>
            <w:tcW w:w="1029" w:type="dxa"/>
            <w:tcBorders>
              <w:top w:val="single" w:color="FFFFFF" w:sz="4" w:space="0"/>
              <w:left w:val="single" w:color="FFFFFF" w:sz="4" w:space="0"/>
              <w:right w:val="single" w:color="FFFFFF" w:sz="4" w:space="0"/>
            </w:tcBorders>
            <w:shd w:val="clear" w:color="auto" w:fill="auto"/>
            <w:vAlign w:val="center"/>
          </w:tcPr>
          <w:p w14:paraId="3FDC1599">
            <w:pPr>
              <w:rPr>
                <w:rFonts w:hint="eastAsia" w:ascii="宋体" w:hAnsi="宋体" w:eastAsia="宋体" w:cs="宋体"/>
                <w:i w:val="0"/>
                <w:color w:val="C0C0C0"/>
                <w:sz w:val="20"/>
                <w:szCs w:val="20"/>
                <w:u w:val="none"/>
              </w:rPr>
            </w:pPr>
          </w:p>
        </w:tc>
        <w:tc>
          <w:tcPr>
            <w:tcW w:w="918" w:type="dxa"/>
            <w:tcBorders>
              <w:top w:val="single" w:color="FFFFFF" w:sz="4" w:space="0"/>
              <w:left w:val="single" w:color="FFFFFF" w:sz="4" w:space="0"/>
              <w:right w:val="single" w:color="FFFFFF" w:sz="4" w:space="0"/>
            </w:tcBorders>
            <w:shd w:val="clear" w:color="auto" w:fill="auto"/>
            <w:vAlign w:val="center"/>
          </w:tcPr>
          <w:p w14:paraId="0722A780">
            <w:pPr>
              <w:rPr>
                <w:rFonts w:hint="eastAsia" w:ascii="宋体" w:hAnsi="宋体" w:eastAsia="宋体" w:cs="宋体"/>
                <w:i w:val="0"/>
                <w:color w:val="000000"/>
                <w:sz w:val="18"/>
                <w:szCs w:val="18"/>
                <w:u w:val="none"/>
              </w:rPr>
            </w:pPr>
          </w:p>
        </w:tc>
        <w:tc>
          <w:tcPr>
            <w:tcW w:w="918" w:type="dxa"/>
            <w:tcBorders>
              <w:top w:val="single" w:color="FFFFFF" w:sz="4" w:space="0"/>
              <w:left w:val="single" w:color="FFFFFF" w:sz="4" w:space="0"/>
              <w:right w:val="single" w:color="FFFFFF" w:sz="4" w:space="0"/>
            </w:tcBorders>
            <w:shd w:val="clear" w:color="auto" w:fill="auto"/>
            <w:vAlign w:val="center"/>
          </w:tcPr>
          <w:p w14:paraId="0E56AE4C">
            <w:pPr>
              <w:jc w:val="right"/>
              <w:rPr>
                <w:rFonts w:hint="eastAsia" w:ascii="宋体" w:hAnsi="宋体" w:eastAsia="宋体" w:cs="宋体"/>
                <w:i w:val="0"/>
                <w:color w:val="000000"/>
                <w:sz w:val="22"/>
                <w:szCs w:val="22"/>
                <w:u w:val="none"/>
              </w:rPr>
            </w:pPr>
          </w:p>
        </w:tc>
        <w:tc>
          <w:tcPr>
            <w:tcW w:w="918" w:type="dxa"/>
            <w:tcBorders>
              <w:top w:val="single" w:color="FFFFFF" w:sz="4" w:space="0"/>
              <w:left w:val="single" w:color="FFFFFF" w:sz="4" w:space="0"/>
              <w:right w:val="single" w:color="FFFFFF" w:sz="4" w:space="0"/>
            </w:tcBorders>
            <w:shd w:val="clear" w:color="auto" w:fill="auto"/>
            <w:vAlign w:val="center"/>
          </w:tcPr>
          <w:p w14:paraId="68EAADE5">
            <w:pPr>
              <w:rPr>
                <w:rFonts w:hint="eastAsia" w:ascii="宋体" w:hAnsi="宋体" w:eastAsia="宋体" w:cs="宋体"/>
                <w:i w:val="0"/>
                <w:color w:val="000000"/>
                <w:sz w:val="18"/>
                <w:szCs w:val="18"/>
                <w:u w:val="none"/>
              </w:rPr>
            </w:pPr>
          </w:p>
        </w:tc>
        <w:tc>
          <w:tcPr>
            <w:tcW w:w="583" w:type="dxa"/>
            <w:tcBorders>
              <w:top w:val="single" w:color="FFFFFF" w:sz="4" w:space="0"/>
              <w:left w:val="single" w:color="FFFFFF" w:sz="4" w:space="0"/>
              <w:right w:val="single" w:color="FFFFFF" w:sz="4" w:space="0"/>
            </w:tcBorders>
            <w:shd w:val="clear" w:color="auto" w:fill="auto"/>
            <w:vAlign w:val="center"/>
          </w:tcPr>
          <w:p w14:paraId="1DF19A2D">
            <w:pPr>
              <w:rPr>
                <w:rFonts w:hint="eastAsia" w:ascii="宋体" w:hAnsi="宋体" w:eastAsia="宋体" w:cs="宋体"/>
                <w:i w:val="0"/>
                <w:color w:val="000000"/>
                <w:sz w:val="18"/>
                <w:szCs w:val="18"/>
                <w:u w:val="none"/>
              </w:rPr>
            </w:pPr>
          </w:p>
        </w:tc>
        <w:tc>
          <w:tcPr>
            <w:tcW w:w="511" w:type="dxa"/>
            <w:tcBorders>
              <w:top w:val="single" w:color="FFFFFF" w:sz="4" w:space="0"/>
              <w:left w:val="single" w:color="FFFFFF" w:sz="4" w:space="0"/>
              <w:right w:val="single" w:color="FFFFFF" w:sz="4" w:space="0"/>
            </w:tcBorders>
            <w:shd w:val="clear" w:color="auto" w:fill="auto"/>
            <w:vAlign w:val="center"/>
          </w:tcPr>
          <w:p w14:paraId="6525561E">
            <w:pPr>
              <w:rPr>
                <w:rFonts w:hint="eastAsia" w:ascii="宋体" w:hAnsi="宋体" w:eastAsia="宋体" w:cs="宋体"/>
                <w:i w:val="0"/>
                <w:color w:val="000000"/>
                <w:sz w:val="18"/>
                <w:szCs w:val="18"/>
                <w:u w:val="none"/>
              </w:rPr>
            </w:pPr>
          </w:p>
        </w:tc>
        <w:tc>
          <w:tcPr>
            <w:tcW w:w="408" w:type="dxa"/>
            <w:tcBorders>
              <w:top w:val="single" w:color="FFFFFF" w:sz="4" w:space="0"/>
              <w:left w:val="single" w:color="FFFFFF" w:sz="4" w:space="0"/>
              <w:right w:val="single" w:color="FFFFFF" w:sz="4" w:space="0"/>
            </w:tcBorders>
            <w:shd w:val="clear" w:color="auto" w:fill="auto"/>
            <w:vAlign w:val="center"/>
          </w:tcPr>
          <w:p w14:paraId="7A5DC00A">
            <w:pPr>
              <w:rPr>
                <w:rFonts w:hint="eastAsia" w:ascii="宋体" w:hAnsi="宋体" w:eastAsia="宋体" w:cs="宋体"/>
                <w:i w:val="0"/>
                <w:color w:val="000000"/>
                <w:sz w:val="18"/>
                <w:szCs w:val="18"/>
                <w:u w:val="none"/>
              </w:rPr>
            </w:pPr>
          </w:p>
        </w:tc>
        <w:tc>
          <w:tcPr>
            <w:tcW w:w="298" w:type="dxa"/>
            <w:tcBorders>
              <w:top w:val="single" w:color="FFFFFF" w:sz="4" w:space="0"/>
              <w:left w:val="single" w:color="FFFFFF" w:sz="4" w:space="0"/>
              <w:right w:val="single" w:color="FFFFFF" w:sz="4" w:space="0"/>
            </w:tcBorders>
            <w:shd w:val="clear" w:color="auto" w:fill="auto"/>
            <w:vAlign w:val="center"/>
          </w:tcPr>
          <w:p w14:paraId="09EE5F0C">
            <w:pPr>
              <w:rPr>
                <w:rFonts w:hint="eastAsia" w:ascii="宋体" w:hAnsi="宋体" w:eastAsia="宋体" w:cs="宋体"/>
                <w:i w:val="0"/>
                <w:color w:val="000000"/>
                <w:sz w:val="18"/>
                <w:szCs w:val="18"/>
                <w:u w:val="none"/>
              </w:rPr>
            </w:pPr>
          </w:p>
        </w:tc>
        <w:tc>
          <w:tcPr>
            <w:tcW w:w="1208" w:type="dxa"/>
            <w:gridSpan w:val="3"/>
            <w:tcBorders>
              <w:top w:val="single" w:color="FFFFFF" w:sz="4" w:space="0"/>
              <w:left w:val="single" w:color="FFFFFF" w:sz="4" w:space="0"/>
              <w:right w:val="single" w:color="FFFFFF" w:sz="4" w:space="0"/>
            </w:tcBorders>
            <w:shd w:val="clear" w:color="auto" w:fill="auto"/>
            <w:vAlign w:val="center"/>
          </w:tcPr>
          <w:p w14:paraId="07D2036D">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金额单位：万元</w:t>
            </w:r>
          </w:p>
        </w:tc>
      </w:tr>
      <w:tr w14:paraId="7DB4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9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58B270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代码</w:t>
            </w:r>
          </w:p>
        </w:tc>
        <w:tc>
          <w:tcPr>
            <w:tcW w:w="85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7540B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部门（单位）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名称</w:t>
            </w:r>
          </w:p>
        </w:tc>
        <w:tc>
          <w:tcPr>
            <w:tcW w:w="6791" w:type="dxa"/>
            <w:gridSpan w:val="11"/>
            <w:tcBorders>
              <w:top w:val="single" w:color="C2C3C4" w:sz="4" w:space="0"/>
              <w:left w:val="single" w:color="C2C3C4" w:sz="4" w:space="0"/>
              <w:bottom w:val="single" w:color="C2C3C4" w:sz="4" w:space="0"/>
              <w:right w:val="single" w:color="C2C3C4" w:sz="4" w:space="0"/>
            </w:tcBorders>
            <w:shd w:val="clear" w:color="EFF2F7" w:fill="EFF2F7"/>
            <w:vAlign w:val="center"/>
          </w:tcPr>
          <w:p w14:paraId="116BDA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14:paraId="2CD9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69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5A526A53">
            <w:pPr>
              <w:jc w:val="center"/>
              <w:rPr>
                <w:rFonts w:hint="eastAsia" w:ascii="宋体" w:hAnsi="宋体" w:eastAsia="宋体" w:cs="宋体"/>
                <w:b/>
                <w:i w:val="0"/>
                <w:color w:val="000000"/>
                <w:sz w:val="22"/>
                <w:szCs w:val="22"/>
                <w:u w:val="none"/>
              </w:rPr>
            </w:pPr>
          </w:p>
        </w:tc>
        <w:tc>
          <w:tcPr>
            <w:tcW w:w="85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05C0113D">
            <w:pPr>
              <w:jc w:val="center"/>
              <w:rPr>
                <w:rFonts w:hint="eastAsia" w:ascii="宋体" w:hAnsi="宋体" w:eastAsia="宋体" w:cs="宋体"/>
                <w:b/>
                <w:i w:val="0"/>
                <w:color w:val="000000"/>
                <w:sz w:val="22"/>
                <w:szCs w:val="22"/>
                <w:u w:val="none"/>
              </w:rPr>
            </w:pPr>
          </w:p>
        </w:tc>
        <w:tc>
          <w:tcPr>
            <w:tcW w:w="1029"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49D39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1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6E64D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91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84577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91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C8C77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58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7E9B0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51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2EA1F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40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82C19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29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8FD22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43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F12BE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98"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F3426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474"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4E47A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1BE5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1545"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C3376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02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B7FF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13,441.10</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404A9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3,224.76</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98C6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3,604.34</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20D4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6,612.00</w:t>
            </w:r>
          </w:p>
        </w:tc>
        <w:tc>
          <w:tcPr>
            <w:tcW w:w="58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A088E">
            <w:pPr>
              <w:jc w:val="right"/>
              <w:rPr>
                <w:rFonts w:hint="eastAsia" w:ascii="宋体" w:hAnsi="宋体" w:eastAsia="宋体" w:cs="宋体"/>
                <w:b/>
                <w:i w:val="0"/>
                <w:color w:val="000000"/>
                <w:sz w:val="22"/>
                <w:szCs w:val="22"/>
                <w:u w:val="none"/>
              </w:rPr>
            </w:pPr>
          </w:p>
        </w:tc>
        <w:tc>
          <w:tcPr>
            <w:tcW w:w="5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6449BF">
            <w:pPr>
              <w:jc w:val="right"/>
              <w:rPr>
                <w:rFonts w:hint="eastAsia" w:ascii="宋体" w:hAnsi="宋体" w:eastAsia="宋体" w:cs="宋体"/>
                <w:b/>
                <w:i w:val="0"/>
                <w:color w:val="000000"/>
                <w:sz w:val="22"/>
                <w:szCs w:val="22"/>
                <w:u w:val="none"/>
              </w:rPr>
            </w:pPr>
          </w:p>
        </w:tc>
        <w:tc>
          <w:tcPr>
            <w:tcW w:w="40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8C2D30">
            <w:pPr>
              <w:jc w:val="right"/>
              <w:rPr>
                <w:rFonts w:hint="eastAsia" w:ascii="宋体" w:hAnsi="宋体" w:eastAsia="宋体" w:cs="宋体"/>
                <w:b/>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A0B345">
            <w:pPr>
              <w:jc w:val="right"/>
              <w:rPr>
                <w:rFonts w:hint="eastAsia" w:ascii="宋体" w:hAnsi="宋体" w:eastAsia="宋体" w:cs="宋体"/>
                <w:b/>
                <w:i w:val="0"/>
                <w:color w:val="000000"/>
                <w:sz w:val="22"/>
                <w:szCs w:val="22"/>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37BD0E">
            <w:pPr>
              <w:jc w:val="right"/>
              <w:rPr>
                <w:rFonts w:hint="eastAsia" w:ascii="宋体" w:hAnsi="宋体" w:eastAsia="宋体" w:cs="宋体"/>
                <w:b/>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2A68A">
            <w:pPr>
              <w:jc w:val="right"/>
              <w:rPr>
                <w:rFonts w:hint="eastAsia" w:ascii="宋体" w:hAnsi="宋体" w:eastAsia="宋体" w:cs="宋体"/>
                <w:b/>
                <w:i w:val="0"/>
                <w:color w:val="000000"/>
                <w:sz w:val="22"/>
                <w:szCs w:val="22"/>
                <w:u w:val="none"/>
              </w:rPr>
            </w:pPr>
          </w:p>
        </w:tc>
        <w:tc>
          <w:tcPr>
            <w:tcW w:w="47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F417F0">
            <w:pPr>
              <w:jc w:val="right"/>
              <w:rPr>
                <w:rFonts w:hint="eastAsia" w:ascii="宋体" w:hAnsi="宋体" w:eastAsia="宋体" w:cs="宋体"/>
                <w:b/>
                <w:i w:val="0"/>
                <w:color w:val="000000"/>
                <w:sz w:val="22"/>
                <w:szCs w:val="22"/>
                <w:u w:val="none"/>
              </w:rPr>
            </w:pPr>
          </w:p>
        </w:tc>
      </w:tr>
      <w:tr w14:paraId="657D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9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9A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14B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5"/>
                <w:lang w:val="en-US" w:eastAsia="zh-CN" w:bidi="ar"/>
              </w:rPr>
              <w:t>琼中黎族苗族自治县水务局</w:t>
            </w:r>
          </w:p>
        </w:tc>
        <w:tc>
          <w:tcPr>
            <w:tcW w:w="102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A3932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13,441.10</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B9EB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3,224.76</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D4D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3,604.34</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3E7E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6,612.00</w:t>
            </w:r>
          </w:p>
        </w:tc>
        <w:tc>
          <w:tcPr>
            <w:tcW w:w="58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F41CEE">
            <w:pPr>
              <w:jc w:val="right"/>
              <w:rPr>
                <w:rFonts w:hint="eastAsia" w:ascii="宋体" w:hAnsi="宋体" w:eastAsia="宋体" w:cs="宋体"/>
                <w:i w:val="0"/>
                <w:color w:val="000000"/>
                <w:sz w:val="22"/>
                <w:szCs w:val="22"/>
                <w:u w:val="none"/>
              </w:rPr>
            </w:pPr>
          </w:p>
        </w:tc>
        <w:tc>
          <w:tcPr>
            <w:tcW w:w="5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FEA549">
            <w:pPr>
              <w:jc w:val="right"/>
              <w:rPr>
                <w:rFonts w:hint="eastAsia" w:ascii="宋体" w:hAnsi="宋体" w:eastAsia="宋体" w:cs="宋体"/>
                <w:i w:val="0"/>
                <w:color w:val="000000"/>
                <w:sz w:val="22"/>
                <w:szCs w:val="22"/>
                <w:u w:val="none"/>
              </w:rPr>
            </w:pPr>
          </w:p>
        </w:tc>
        <w:tc>
          <w:tcPr>
            <w:tcW w:w="40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9988F">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DDFB85">
            <w:pPr>
              <w:jc w:val="right"/>
              <w:rPr>
                <w:rFonts w:hint="eastAsia" w:ascii="宋体" w:hAnsi="宋体" w:eastAsia="宋体" w:cs="宋体"/>
                <w:i w:val="0"/>
                <w:color w:val="000000"/>
                <w:sz w:val="22"/>
                <w:szCs w:val="22"/>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AA2BA0">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114BAD">
            <w:pPr>
              <w:jc w:val="right"/>
              <w:rPr>
                <w:rFonts w:hint="eastAsia" w:ascii="宋体" w:hAnsi="宋体" w:eastAsia="宋体" w:cs="宋体"/>
                <w:i w:val="0"/>
                <w:color w:val="000000"/>
                <w:sz w:val="22"/>
                <w:szCs w:val="22"/>
                <w:u w:val="none"/>
              </w:rPr>
            </w:pPr>
          </w:p>
        </w:tc>
        <w:tc>
          <w:tcPr>
            <w:tcW w:w="47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A3FFC8">
            <w:pPr>
              <w:jc w:val="right"/>
              <w:rPr>
                <w:rFonts w:hint="eastAsia" w:ascii="宋体" w:hAnsi="宋体" w:eastAsia="宋体" w:cs="宋体"/>
                <w:i w:val="0"/>
                <w:color w:val="000000"/>
                <w:sz w:val="22"/>
                <w:szCs w:val="22"/>
                <w:u w:val="none"/>
              </w:rPr>
            </w:pPr>
          </w:p>
        </w:tc>
      </w:tr>
      <w:tr w14:paraId="16A9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9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D92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206001</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A59D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5"/>
                <w:lang w:val="en-US" w:eastAsia="zh-CN" w:bidi="ar"/>
              </w:rPr>
              <w:t>琼中黎族苗族自治县水务局本级</w:t>
            </w:r>
          </w:p>
        </w:tc>
        <w:tc>
          <w:tcPr>
            <w:tcW w:w="102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98729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13,359.04</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3360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3,224.76</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E066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3,522.27</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3078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6,612.00</w:t>
            </w:r>
          </w:p>
        </w:tc>
        <w:tc>
          <w:tcPr>
            <w:tcW w:w="58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A8C10">
            <w:pPr>
              <w:jc w:val="right"/>
              <w:rPr>
                <w:rFonts w:hint="eastAsia" w:ascii="宋体" w:hAnsi="宋体" w:eastAsia="宋体" w:cs="宋体"/>
                <w:i w:val="0"/>
                <w:color w:val="000000"/>
                <w:sz w:val="22"/>
                <w:szCs w:val="22"/>
                <w:u w:val="none"/>
              </w:rPr>
            </w:pPr>
          </w:p>
        </w:tc>
        <w:tc>
          <w:tcPr>
            <w:tcW w:w="5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C9832D">
            <w:pPr>
              <w:jc w:val="right"/>
              <w:rPr>
                <w:rFonts w:hint="eastAsia" w:ascii="宋体" w:hAnsi="宋体" w:eastAsia="宋体" w:cs="宋体"/>
                <w:i w:val="0"/>
                <w:color w:val="000000"/>
                <w:sz w:val="22"/>
                <w:szCs w:val="22"/>
                <w:u w:val="none"/>
              </w:rPr>
            </w:pPr>
          </w:p>
        </w:tc>
        <w:tc>
          <w:tcPr>
            <w:tcW w:w="40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2DFE23">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DE099">
            <w:pPr>
              <w:jc w:val="right"/>
              <w:rPr>
                <w:rFonts w:hint="eastAsia" w:ascii="宋体" w:hAnsi="宋体" w:eastAsia="宋体" w:cs="宋体"/>
                <w:i w:val="0"/>
                <w:color w:val="000000"/>
                <w:sz w:val="22"/>
                <w:szCs w:val="22"/>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FBFAF0">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FEF508">
            <w:pPr>
              <w:jc w:val="right"/>
              <w:rPr>
                <w:rFonts w:hint="eastAsia" w:ascii="宋体" w:hAnsi="宋体" w:eastAsia="宋体" w:cs="宋体"/>
                <w:i w:val="0"/>
                <w:color w:val="000000"/>
                <w:sz w:val="22"/>
                <w:szCs w:val="22"/>
                <w:u w:val="none"/>
              </w:rPr>
            </w:pPr>
          </w:p>
        </w:tc>
        <w:tc>
          <w:tcPr>
            <w:tcW w:w="47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AB80AC">
            <w:pPr>
              <w:jc w:val="right"/>
              <w:rPr>
                <w:rFonts w:hint="eastAsia" w:ascii="宋体" w:hAnsi="宋体" w:eastAsia="宋体" w:cs="宋体"/>
                <w:i w:val="0"/>
                <w:color w:val="000000"/>
                <w:sz w:val="22"/>
                <w:szCs w:val="22"/>
                <w:u w:val="none"/>
              </w:rPr>
            </w:pPr>
          </w:p>
        </w:tc>
      </w:tr>
      <w:tr w14:paraId="7E5F3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9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D073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206002</w:t>
            </w:r>
          </w:p>
        </w:tc>
        <w:tc>
          <w:tcPr>
            <w:tcW w:w="85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CCD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5"/>
                <w:lang w:val="en-US" w:eastAsia="zh-CN" w:bidi="ar"/>
              </w:rPr>
              <w:t>琼中黎族苗族自治县水电建设工程质量监督站</w:t>
            </w:r>
          </w:p>
        </w:tc>
        <w:tc>
          <w:tcPr>
            <w:tcW w:w="1029"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CFE5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82.06</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15A03">
            <w:pPr>
              <w:jc w:val="right"/>
              <w:rPr>
                <w:rFonts w:hint="eastAsia" w:ascii="宋体" w:hAnsi="宋体" w:eastAsia="宋体" w:cs="宋体"/>
                <w:i w:val="0"/>
                <w:color w:val="000000"/>
                <w:sz w:val="22"/>
                <w:szCs w:val="22"/>
                <w:u w:val="none"/>
              </w:rPr>
            </w:pP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3E03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82.06</w:t>
            </w:r>
          </w:p>
        </w:tc>
        <w:tc>
          <w:tcPr>
            <w:tcW w:w="91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29213">
            <w:pPr>
              <w:jc w:val="right"/>
              <w:rPr>
                <w:rFonts w:hint="eastAsia" w:ascii="宋体" w:hAnsi="宋体" w:eastAsia="宋体" w:cs="宋体"/>
                <w:i w:val="0"/>
                <w:color w:val="000000"/>
                <w:sz w:val="22"/>
                <w:szCs w:val="22"/>
                <w:u w:val="none"/>
              </w:rPr>
            </w:pPr>
          </w:p>
        </w:tc>
        <w:tc>
          <w:tcPr>
            <w:tcW w:w="58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5AEB6">
            <w:pPr>
              <w:jc w:val="right"/>
              <w:rPr>
                <w:rFonts w:hint="eastAsia" w:ascii="宋体" w:hAnsi="宋体" w:eastAsia="宋体" w:cs="宋体"/>
                <w:i w:val="0"/>
                <w:color w:val="000000"/>
                <w:sz w:val="22"/>
                <w:szCs w:val="22"/>
                <w:u w:val="none"/>
              </w:rPr>
            </w:pPr>
          </w:p>
        </w:tc>
        <w:tc>
          <w:tcPr>
            <w:tcW w:w="51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3A8AF">
            <w:pPr>
              <w:jc w:val="right"/>
              <w:rPr>
                <w:rFonts w:hint="eastAsia" w:ascii="宋体" w:hAnsi="宋体" w:eastAsia="宋体" w:cs="宋体"/>
                <w:i w:val="0"/>
                <w:color w:val="000000"/>
                <w:sz w:val="22"/>
                <w:szCs w:val="22"/>
                <w:u w:val="none"/>
              </w:rPr>
            </w:pPr>
          </w:p>
        </w:tc>
        <w:tc>
          <w:tcPr>
            <w:tcW w:w="40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33BBD2">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9AC68">
            <w:pPr>
              <w:jc w:val="right"/>
              <w:rPr>
                <w:rFonts w:hint="eastAsia" w:ascii="宋体" w:hAnsi="宋体" w:eastAsia="宋体" w:cs="宋体"/>
                <w:i w:val="0"/>
                <w:color w:val="000000"/>
                <w:sz w:val="22"/>
                <w:szCs w:val="22"/>
                <w:u w:val="none"/>
              </w:rPr>
            </w:pPr>
          </w:p>
        </w:tc>
        <w:tc>
          <w:tcPr>
            <w:tcW w:w="436"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19A91F">
            <w:pPr>
              <w:jc w:val="right"/>
              <w:rPr>
                <w:rFonts w:hint="eastAsia" w:ascii="宋体" w:hAnsi="宋体" w:eastAsia="宋体" w:cs="宋体"/>
                <w:i w:val="0"/>
                <w:color w:val="000000"/>
                <w:sz w:val="22"/>
                <w:szCs w:val="22"/>
                <w:u w:val="none"/>
              </w:rPr>
            </w:pPr>
          </w:p>
        </w:tc>
        <w:tc>
          <w:tcPr>
            <w:tcW w:w="298"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76876C">
            <w:pPr>
              <w:jc w:val="right"/>
              <w:rPr>
                <w:rFonts w:hint="eastAsia" w:ascii="宋体" w:hAnsi="宋体" w:eastAsia="宋体" w:cs="宋体"/>
                <w:i w:val="0"/>
                <w:color w:val="000000"/>
                <w:sz w:val="22"/>
                <w:szCs w:val="22"/>
                <w:u w:val="none"/>
              </w:rPr>
            </w:pPr>
          </w:p>
        </w:tc>
        <w:tc>
          <w:tcPr>
            <w:tcW w:w="474"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F5D81">
            <w:pPr>
              <w:jc w:val="right"/>
              <w:rPr>
                <w:rFonts w:hint="eastAsia" w:ascii="宋体" w:hAnsi="宋体" w:eastAsia="宋体" w:cs="宋体"/>
                <w:i w:val="0"/>
                <w:color w:val="000000"/>
                <w:sz w:val="22"/>
                <w:szCs w:val="22"/>
                <w:u w:val="none"/>
              </w:rPr>
            </w:pPr>
          </w:p>
        </w:tc>
      </w:tr>
    </w:tbl>
    <w:p w14:paraId="6D1426DD">
      <w:pPr>
        <w:ind w:left="800"/>
        <w:jc w:val="left"/>
        <w:rPr>
          <w:rFonts w:ascii="黑体" w:hAnsi="黑体" w:eastAsia="黑体"/>
          <w:sz w:val="32"/>
          <w:szCs w:val="32"/>
        </w:rPr>
      </w:pPr>
    </w:p>
    <w:tbl>
      <w:tblPr>
        <w:tblStyle w:val="5"/>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6"/>
        <w:gridCol w:w="681"/>
        <w:gridCol w:w="681"/>
        <w:gridCol w:w="2758"/>
        <w:gridCol w:w="1143"/>
        <w:gridCol w:w="701"/>
        <w:gridCol w:w="697"/>
        <w:gridCol w:w="1142"/>
      </w:tblGrid>
      <w:tr w14:paraId="1A9F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1" w:hRule="atLeast"/>
        </w:trPr>
        <w:tc>
          <w:tcPr>
            <w:tcW w:w="1888"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14:paraId="7412F3B5">
            <w:pPr>
              <w:rPr>
                <w:rFonts w:hint="eastAsia" w:ascii="宋体" w:hAnsi="宋体" w:eastAsia="宋体" w:cs="宋体"/>
                <w:i w:val="0"/>
                <w:color w:val="C0C0C0"/>
                <w:sz w:val="20"/>
                <w:szCs w:val="20"/>
                <w:u w:val="none"/>
              </w:rPr>
            </w:pPr>
          </w:p>
        </w:tc>
        <w:tc>
          <w:tcPr>
            <w:tcW w:w="2758" w:type="dxa"/>
            <w:tcBorders>
              <w:top w:val="single" w:color="FFFFFF" w:sz="4" w:space="0"/>
              <w:left w:val="single" w:color="FFFFFF" w:sz="4" w:space="0"/>
              <w:bottom w:val="single" w:color="FFFFFF" w:sz="4" w:space="0"/>
              <w:right w:val="single" w:color="FFFFFF" w:sz="4" w:space="0"/>
            </w:tcBorders>
            <w:shd w:val="clear" w:color="auto" w:fill="auto"/>
            <w:vAlign w:val="center"/>
          </w:tcPr>
          <w:p w14:paraId="794AF9D4">
            <w:pPr>
              <w:rPr>
                <w:rFonts w:hint="eastAsia" w:ascii="宋体" w:hAnsi="宋体" w:eastAsia="宋体" w:cs="宋体"/>
                <w:i w:val="0"/>
                <w:color w:val="C0C0C0"/>
                <w:sz w:val="22"/>
                <w:szCs w:val="22"/>
                <w:u w:val="none"/>
              </w:rPr>
            </w:pPr>
          </w:p>
        </w:tc>
        <w:tc>
          <w:tcPr>
            <w:tcW w:w="1143" w:type="dxa"/>
            <w:tcBorders>
              <w:top w:val="single" w:color="FFFFFF" w:sz="4" w:space="0"/>
              <w:left w:val="single" w:color="FFFFFF" w:sz="4" w:space="0"/>
              <w:bottom w:val="single" w:color="FFFFFF" w:sz="4" w:space="0"/>
              <w:right w:val="single" w:color="FFFFFF" w:sz="4" w:space="0"/>
            </w:tcBorders>
            <w:shd w:val="clear" w:color="auto" w:fill="auto"/>
            <w:vAlign w:val="center"/>
          </w:tcPr>
          <w:p w14:paraId="504328DD">
            <w:pPr>
              <w:rPr>
                <w:rFonts w:hint="eastAsia" w:ascii="宋体" w:hAnsi="宋体" w:eastAsia="宋体" w:cs="宋体"/>
                <w:i w:val="0"/>
                <w:color w:val="C0C0C0"/>
                <w:sz w:val="18"/>
                <w:szCs w:val="18"/>
                <w:u w:val="none"/>
              </w:rPr>
            </w:pPr>
          </w:p>
        </w:tc>
        <w:tc>
          <w:tcPr>
            <w:tcW w:w="701" w:type="dxa"/>
            <w:tcBorders>
              <w:top w:val="single" w:color="FFFFFF" w:sz="4" w:space="0"/>
              <w:left w:val="single" w:color="FFFFFF" w:sz="4" w:space="0"/>
              <w:bottom w:val="single" w:color="FFFFFF" w:sz="4" w:space="0"/>
              <w:right w:val="single" w:color="FFFFFF" w:sz="4" w:space="0"/>
            </w:tcBorders>
            <w:shd w:val="clear" w:color="auto" w:fill="auto"/>
            <w:vAlign w:val="center"/>
          </w:tcPr>
          <w:p w14:paraId="02CB3E83">
            <w:pPr>
              <w:rPr>
                <w:rFonts w:hint="eastAsia" w:ascii="宋体" w:hAnsi="宋体" w:eastAsia="宋体" w:cs="宋体"/>
                <w:i w:val="0"/>
                <w:color w:val="C0C0C0"/>
                <w:sz w:val="18"/>
                <w:szCs w:val="18"/>
                <w:u w:val="none"/>
              </w:rPr>
            </w:pPr>
          </w:p>
        </w:tc>
        <w:tc>
          <w:tcPr>
            <w:tcW w:w="697" w:type="dxa"/>
            <w:shd w:val="clear" w:color="auto" w:fill="auto"/>
            <w:vAlign w:val="center"/>
          </w:tcPr>
          <w:p w14:paraId="69CB0BFD">
            <w:pPr>
              <w:rPr>
                <w:rFonts w:hint="eastAsia" w:ascii="宋体" w:hAnsi="宋体" w:eastAsia="宋体" w:cs="宋体"/>
                <w:i w:val="0"/>
                <w:color w:val="000000"/>
                <w:sz w:val="22"/>
                <w:szCs w:val="22"/>
                <w:u w:val="none"/>
              </w:rPr>
            </w:pPr>
          </w:p>
        </w:tc>
        <w:tc>
          <w:tcPr>
            <w:tcW w:w="1142" w:type="dxa"/>
            <w:tcBorders>
              <w:top w:val="single" w:color="FFFFFF" w:sz="4" w:space="0"/>
              <w:left w:val="single" w:color="FFFFFF" w:sz="4" w:space="0"/>
              <w:bottom w:val="single" w:color="FFFFFF" w:sz="4" w:space="0"/>
              <w:right w:val="single" w:color="FFFFFF" w:sz="4" w:space="0"/>
            </w:tcBorders>
            <w:shd w:val="clear" w:color="auto" w:fill="auto"/>
            <w:vAlign w:val="center"/>
          </w:tcPr>
          <w:p w14:paraId="64EB595F">
            <w:pPr>
              <w:rPr>
                <w:rFonts w:hint="eastAsia" w:ascii="宋体" w:hAnsi="宋体" w:eastAsia="宋体" w:cs="宋体"/>
                <w:i w:val="0"/>
                <w:color w:val="C0C0C0"/>
                <w:sz w:val="18"/>
                <w:szCs w:val="18"/>
                <w:u w:val="none"/>
              </w:rPr>
            </w:pPr>
          </w:p>
        </w:tc>
      </w:tr>
      <w:tr w14:paraId="6C32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29" w:type="dxa"/>
            <w:gridSpan w:val="8"/>
            <w:tcBorders>
              <w:top w:val="single" w:color="FFFFFF" w:sz="4" w:space="0"/>
              <w:left w:val="single" w:color="FFFFFF" w:sz="4" w:space="0"/>
              <w:bottom w:val="single" w:color="FFFFFF" w:sz="4" w:space="0"/>
              <w:right w:val="single" w:color="FFFFFF" w:sz="4" w:space="0"/>
            </w:tcBorders>
            <w:shd w:val="clear" w:color="auto" w:fill="auto"/>
            <w:vAlign w:val="center"/>
          </w:tcPr>
          <w:p w14:paraId="547DB169">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部门支出总表</w:t>
            </w:r>
          </w:p>
        </w:tc>
      </w:tr>
      <w:tr w14:paraId="42243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526" w:type="dxa"/>
            <w:tcBorders>
              <w:top w:val="single" w:color="FFFFFF" w:sz="4" w:space="0"/>
              <w:left w:val="single" w:color="FFFFFF" w:sz="4" w:space="0"/>
              <w:right w:val="single" w:color="FFFFFF" w:sz="4" w:space="0"/>
            </w:tcBorders>
            <w:shd w:val="clear" w:color="auto" w:fill="auto"/>
            <w:vAlign w:val="center"/>
          </w:tcPr>
          <w:p w14:paraId="2289628B">
            <w:pPr>
              <w:rPr>
                <w:rFonts w:hint="eastAsia" w:ascii="宋体" w:hAnsi="宋体" w:eastAsia="宋体" w:cs="宋体"/>
                <w:i w:val="0"/>
                <w:color w:val="000000"/>
                <w:sz w:val="22"/>
                <w:szCs w:val="22"/>
                <w:u w:val="none"/>
              </w:rPr>
            </w:pPr>
          </w:p>
        </w:tc>
        <w:tc>
          <w:tcPr>
            <w:tcW w:w="681" w:type="dxa"/>
            <w:tcBorders>
              <w:top w:val="single" w:color="FFFFFF" w:sz="4" w:space="0"/>
              <w:left w:val="single" w:color="FFFFFF" w:sz="4" w:space="0"/>
              <w:right w:val="single" w:color="FFFFFF" w:sz="4" w:space="0"/>
            </w:tcBorders>
            <w:shd w:val="clear" w:color="auto" w:fill="auto"/>
            <w:vAlign w:val="center"/>
          </w:tcPr>
          <w:p w14:paraId="6B917E83">
            <w:pPr>
              <w:rPr>
                <w:rFonts w:hint="eastAsia" w:ascii="宋体" w:hAnsi="宋体" w:eastAsia="宋体" w:cs="宋体"/>
                <w:i w:val="0"/>
                <w:color w:val="000000"/>
                <w:sz w:val="22"/>
                <w:szCs w:val="22"/>
                <w:u w:val="none"/>
              </w:rPr>
            </w:pPr>
          </w:p>
        </w:tc>
        <w:tc>
          <w:tcPr>
            <w:tcW w:w="681" w:type="dxa"/>
            <w:tcBorders>
              <w:top w:val="single" w:color="FFFFFF" w:sz="4" w:space="0"/>
              <w:left w:val="single" w:color="FFFFFF" w:sz="4" w:space="0"/>
              <w:right w:val="single" w:color="FFFFFF" w:sz="4" w:space="0"/>
            </w:tcBorders>
            <w:shd w:val="clear" w:color="auto" w:fill="auto"/>
            <w:vAlign w:val="center"/>
          </w:tcPr>
          <w:p w14:paraId="7A3742C6">
            <w:pPr>
              <w:rPr>
                <w:rFonts w:hint="eastAsia" w:ascii="宋体" w:hAnsi="宋体" w:eastAsia="宋体" w:cs="宋体"/>
                <w:i w:val="0"/>
                <w:color w:val="000000"/>
                <w:sz w:val="22"/>
                <w:szCs w:val="22"/>
                <w:u w:val="none"/>
              </w:rPr>
            </w:pPr>
          </w:p>
        </w:tc>
        <w:tc>
          <w:tcPr>
            <w:tcW w:w="2758" w:type="dxa"/>
            <w:tcBorders>
              <w:top w:val="single" w:color="FFFFFF" w:sz="4" w:space="0"/>
              <w:left w:val="single" w:color="FFFFFF" w:sz="4" w:space="0"/>
              <w:right w:val="single" w:color="FFFFFF" w:sz="4" w:space="0"/>
            </w:tcBorders>
            <w:shd w:val="clear" w:color="auto" w:fill="auto"/>
            <w:vAlign w:val="center"/>
          </w:tcPr>
          <w:p w14:paraId="2B617647">
            <w:pPr>
              <w:rPr>
                <w:rFonts w:hint="eastAsia" w:ascii="宋体" w:hAnsi="宋体" w:eastAsia="宋体" w:cs="宋体"/>
                <w:i w:val="0"/>
                <w:color w:val="000000"/>
                <w:sz w:val="18"/>
                <w:szCs w:val="18"/>
                <w:u w:val="none"/>
              </w:rPr>
            </w:pPr>
          </w:p>
        </w:tc>
        <w:tc>
          <w:tcPr>
            <w:tcW w:w="1143" w:type="dxa"/>
            <w:tcBorders>
              <w:top w:val="single" w:color="FFFFFF" w:sz="4" w:space="0"/>
              <w:left w:val="single" w:color="FFFFFF" w:sz="4" w:space="0"/>
              <w:right w:val="single" w:color="FFFFFF" w:sz="4" w:space="0"/>
            </w:tcBorders>
            <w:shd w:val="clear" w:color="auto" w:fill="auto"/>
            <w:vAlign w:val="center"/>
          </w:tcPr>
          <w:p w14:paraId="77811FD8">
            <w:pPr>
              <w:rPr>
                <w:rFonts w:hint="eastAsia" w:ascii="宋体" w:hAnsi="宋体" w:eastAsia="宋体" w:cs="宋体"/>
                <w:i w:val="0"/>
                <w:color w:val="000000"/>
                <w:sz w:val="18"/>
                <w:szCs w:val="18"/>
                <w:u w:val="none"/>
              </w:rPr>
            </w:pPr>
          </w:p>
        </w:tc>
        <w:tc>
          <w:tcPr>
            <w:tcW w:w="701" w:type="dxa"/>
            <w:tcBorders>
              <w:top w:val="single" w:color="FFFFFF" w:sz="4" w:space="0"/>
              <w:left w:val="single" w:color="FFFFFF" w:sz="4" w:space="0"/>
              <w:right w:val="single" w:color="FFFFFF" w:sz="4" w:space="0"/>
            </w:tcBorders>
            <w:shd w:val="clear" w:color="auto" w:fill="auto"/>
            <w:vAlign w:val="center"/>
          </w:tcPr>
          <w:p w14:paraId="5406BDFE">
            <w:pPr>
              <w:rPr>
                <w:rFonts w:hint="eastAsia" w:ascii="宋体" w:hAnsi="宋体" w:eastAsia="宋体" w:cs="宋体"/>
                <w:i w:val="0"/>
                <w:color w:val="000000"/>
                <w:sz w:val="18"/>
                <w:szCs w:val="18"/>
                <w:u w:val="none"/>
              </w:rPr>
            </w:pPr>
          </w:p>
        </w:tc>
        <w:tc>
          <w:tcPr>
            <w:tcW w:w="1839" w:type="dxa"/>
            <w:gridSpan w:val="2"/>
            <w:tcBorders>
              <w:right w:val="single" w:color="FFFFFF" w:sz="4" w:space="0"/>
            </w:tcBorders>
            <w:shd w:val="clear" w:color="auto" w:fill="auto"/>
            <w:vAlign w:val="center"/>
          </w:tcPr>
          <w:p w14:paraId="2A1CD9B1">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金额单位：万元</w:t>
            </w:r>
          </w:p>
        </w:tc>
      </w:tr>
      <w:tr w14:paraId="4D7C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646"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72C9B7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3683"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14:paraId="0407F1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14:paraId="6A8F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1888"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14:paraId="72ED61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75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2994363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14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6B944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8"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14:paraId="2C168B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14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14:paraId="4A2BA6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5B19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2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EF887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68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30709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68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22C06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275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52BAE32">
            <w:pPr>
              <w:jc w:val="center"/>
              <w:rPr>
                <w:rFonts w:hint="eastAsia" w:ascii="宋体" w:hAnsi="宋体" w:eastAsia="宋体" w:cs="宋体"/>
                <w:b/>
                <w:i w:val="0"/>
                <w:color w:val="000000"/>
                <w:sz w:val="22"/>
                <w:szCs w:val="22"/>
                <w:u w:val="none"/>
              </w:rPr>
            </w:pPr>
          </w:p>
        </w:tc>
        <w:tc>
          <w:tcPr>
            <w:tcW w:w="114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4BDDD865">
            <w:pPr>
              <w:jc w:val="center"/>
              <w:rPr>
                <w:rFonts w:hint="eastAsia" w:ascii="宋体" w:hAnsi="宋体" w:eastAsia="宋体" w:cs="宋体"/>
                <w:b/>
                <w:i w:val="0"/>
                <w:color w:val="000000"/>
                <w:sz w:val="22"/>
                <w:szCs w:val="22"/>
                <w:u w:val="none"/>
              </w:rPr>
            </w:pPr>
          </w:p>
        </w:tc>
        <w:tc>
          <w:tcPr>
            <w:tcW w:w="70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25EE8A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69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59593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14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14:paraId="22E4624C">
            <w:pPr>
              <w:jc w:val="center"/>
              <w:rPr>
                <w:rFonts w:hint="eastAsia" w:ascii="宋体" w:hAnsi="宋体" w:eastAsia="宋体" w:cs="宋体"/>
                <w:b/>
                <w:i w:val="0"/>
                <w:color w:val="000000"/>
                <w:sz w:val="22"/>
                <w:szCs w:val="22"/>
                <w:u w:val="none"/>
              </w:rPr>
            </w:pPr>
          </w:p>
        </w:tc>
      </w:tr>
      <w:tr w14:paraId="13FD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646" w:type="dxa"/>
            <w:gridSpan w:val="4"/>
            <w:tcBorders>
              <w:top w:val="single" w:color="C2C3C4" w:sz="4" w:space="0"/>
              <w:left w:val="single" w:color="C2C3C4" w:sz="4" w:space="0"/>
              <w:bottom w:val="single" w:color="C2C3C4" w:sz="4" w:space="0"/>
              <w:right w:val="single" w:color="C2C3C4" w:sz="4" w:space="0"/>
            </w:tcBorders>
            <w:shd w:val="clear" w:color="auto" w:fill="auto"/>
            <w:vAlign w:val="center"/>
          </w:tcPr>
          <w:p w14:paraId="4EE9D7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7C5CA">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13,441.10</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3C2BB">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699.37</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BE7B32">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52.05</w:t>
            </w: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FD655B">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12,689.68</w:t>
            </w:r>
          </w:p>
        </w:tc>
      </w:tr>
      <w:tr w14:paraId="05E5A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5A3EF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4D1FB26">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FDAD19E">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40E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一般公共服务支出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88A2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EEBD71">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DE89CD">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B6AA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7EE6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87724F0">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826E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82B7AF9">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CD1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其他共产党事务支出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3871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6934E6">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527EE7">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CA55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4133E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AEAC4C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BBCA9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39F6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D702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其他共产党事务支出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F87B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F31466">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1C84D34">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0488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r>
      <w:tr w14:paraId="296E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74B02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DE0A4D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4EDD71">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EA2D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社会保障和就业支出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11A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1CB1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48.31</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8CA98C">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DA6526">
            <w:pPr>
              <w:jc w:val="right"/>
              <w:rPr>
                <w:rFonts w:hint="eastAsia" w:ascii="宋体" w:hAnsi="宋体" w:eastAsia="宋体" w:cs="宋体"/>
                <w:i w:val="0"/>
                <w:color w:val="000000"/>
                <w:sz w:val="22"/>
                <w:szCs w:val="22"/>
                <w:u w:val="none"/>
              </w:rPr>
            </w:pPr>
          </w:p>
        </w:tc>
      </w:tr>
      <w:tr w14:paraId="10F4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ACC79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F76B7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376889">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9C002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行政事业单位养老支出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EC74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46.62</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01CC8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46.62</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720C29">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00F194">
            <w:pPr>
              <w:jc w:val="right"/>
              <w:rPr>
                <w:rFonts w:hint="eastAsia" w:ascii="宋体" w:hAnsi="宋体" w:eastAsia="宋体" w:cs="宋体"/>
                <w:i w:val="0"/>
                <w:color w:val="000000"/>
                <w:sz w:val="22"/>
                <w:szCs w:val="22"/>
                <w:u w:val="none"/>
              </w:rPr>
            </w:pPr>
          </w:p>
        </w:tc>
      </w:tr>
      <w:tr w14:paraId="0184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DACB2C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1E2F44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4D84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41A2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机关事业单位基本养老保险缴费支出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E54B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D467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25.48</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8A97FDD">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3A4345">
            <w:pPr>
              <w:jc w:val="right"/>
              <w:rPr>
                <w:rFonts w:hint="eastAsia" w:ascii="宋体" w:hAnsi="宋体" w:eastAsia="宋体" w:cs="宋体"/>
                <w:i w:val="0"/>
                <w:color w:val="000000"/>
                <w:sz w:val="22"/>
                <w:szCs w:val="22"/>
                <w:u w:val="none"/>
              </w:rPr>
            </w:pPr>
          </w:p>
        </w:tc>
      </w:tr>
      <w:tr w14:paraId="0558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05884D">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EC3B02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69FD7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1DE5D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机关事业单位职业年金缴费支出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058F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3E0FF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21.14</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F7D9BB4">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C835BC">
            <w:pPr>
              <w:jc w:val="right"/>
              <w:rPr>
                <w:rFonts w:hint="eastAsia" w:ascii="宋体" w:hAnsi="宋体" w:eastAsia="宋体" w:cs="宋体"/>
                <w:i w:val="0"/>
                <w:color w:val="000000"/>
                <w:sz w:val="22"/>
                <w:szCs w:val="22"/>
                <w:u w:val="none"/>
              </w:rPr>
            </w:pPr>
          </w:p>
        </w:tc>
      </w:tr>
      <w:tr w14:paraId="5AFB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CE0B419">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59F2A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ED5FD94">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168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抚恤</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4D8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6A99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67AFB">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F68B6B">
            <w:pPr>
              <w:jc w:val="right"/>
              <w:rPr>
                <w:rFonts w:hint="eastAsia" w:ascii="宋体" w:hAnsi="宋体" w:eastAsia="宋体" w:cs="宋体"/>
                <w:i w:val="0"/>
                <w:color w:val="000000"/>
                <w:sz w:val="22"/>
                <w:szCs w:val="22"/>
                <w:u w:val="none"/>
              </w:rPr>
            </w:pPr>
          </w:p>
        </w:tc>
      </w:tr>
      <w:tr w14:paraId="10C0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11263C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2DD23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DD318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B6CC2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其他优抚支出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FFEE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98FDC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18B1C4B">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DB11CF">
            <w:pPr>
              <w:jc w:val="right"/>
              <w:rPr>
                <w:rFonts w:hint="eastAsia" w:ascii="宋体" w:hAnsi="宋体" w:eastAsia="宋体" w:cs="宋体"/>
                <w:i w:val="0"/>
                <w:color w:val="000000"/>
                <w:sz w:val="22"/>
                <w:szCs w:val="22"/>
                <w:u w:val="none"/>
              </w:rPr>
            </w:pPr>
          </w:p>
        </w:tc>
      </w:tr>
      <w:tr w14:paraId="098D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2F9F7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F19E4F">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70AD7CA">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C763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卫生健康支出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DF09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2EEB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F8F26B">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083FD0">
            <w:pPr>
              <w:jc w:val="right"/>
              <w:rPr>
                <w:rFonts w:hint="eastAsia" w:ascii="宋体" w:hAnsi="宋体" w:eastAsia="宋体" w:cs="宋体"/>
                <w:i w:val="0"/>
                <w:color w:val="000000"/>
                <w:sz w:val="22"/>
                <w:szCs w:val="22"/>
                <w:u w:val="none"/>
              </w:rPr>
            </w:pPr>
          </w:p>
        </w:tc>
      </w:tr>
      <w:tr w14:paraId="1996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E8594E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1D1D4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17BDB31">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B8FF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行政事业单位医疗</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99DE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2324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47.76</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F67ED9">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A5A6EF">
            <w:pPr>
              <w:jc w:val="right"/>
              <w:rPr>
                <w:rFonts w:hint="eastAsia" w:ascii="宋体" w:hAnsi="宋体" w:eastAsia="宋体" w:cs="宋体"/>
                <w:i w:val="0"/>
                <w:color w:val="000000"/>
                <w:sz w:val="22"/>
                <w:szCs w:val="22"/>
                <w:u w:val="none"/>
              </w:rPr>
            </w:pPr>
          </w:p>
        </w:tc>
      </w:tr>
      <w:tr w14:paraId="051F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FA4733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F324AE">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86DB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D9F34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行政单位医疗</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32C4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2FF7F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A039178">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6E1E206">
            <w:pPr>
              <w:jc w:val="right"/>
              <w:rPr>
                <w:rFonts w:hint="eastAsia" w:ascii="宋体" w:hAnsi="宋体" w:eastAsia="宋体" w:cs="宋体"/>
                <w:i w:val="0"/>
                <w:color w:val="000000"/>
                <w:sz w:val="22"/>
                <w:szCs w:val="22"/>
                <w:u w:val="none"/>
              </w:rPr>
            </w:pPr>
          </w:p>
        </w:tc>
      </w:tr>
      <w:tr w14:paraId="5AA7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AB05A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38CFE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1991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8E87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事业单位医疗</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C6FC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3970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13B3774">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CE2EF2E">
            <w:pPr>
              <w:jc w:val="right"/>
              <w:rPr>
                <w:rFonts w:hint="eastAsia" w:ascii="宋体" w:hAnsi="宋体" w:eastAsia="宋体" w:cs="宋体"/>
                <w:i w:val="0"/>
                <w:color w:val="000000"/>
                <w:sz w:val="22"/>
                <w:szCs w:val="22"/>
                <w:u w:val="none"/>
              </w:rPr>
            </w:pPr>
          </w:p>
        </w:tc>
      </w:tr>
      <w:tr w14:paraId="36AD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79CC83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23B7D3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478B3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4F5E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公务员医疗补助</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557A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23CBF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35.88</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7DA4E10">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899F07">
            <w:pPr>
              <w:jc w:val="right"/>
              <w:rPr>
                <w:rFonts w:hint="eastAsia" w:ascii="宋体" w:hAnsi="宋体" w:eastAsia="宋体" w:cs="宋体"/>
                <w:i w:val="0"/>
                <w:color w:val="000000"/>
                <w:sz w:val="22"/>
                <w:szCs w:val="22"/>
                <w:u w:val="none"/>
              </w:rPr>
            </w:pPr>
          </w:p>
        </w:tc>
      </w:tr>
      <w:tr w14:paraId="6D8E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CDFD8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F547CB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D74C0DC">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F27D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节能环保支出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5E1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2CF46A">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7C20AC">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0389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2,559.23</w:t>
            </w:r>
          </w:p>
        </w:tc>
      </w:tr>
      <w:tr w14:paraId="6812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41568AF">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D4375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4238D77">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95EFB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污染防治</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A6A4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FA16A8">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F17B5F">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2DA5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r>
      <w:tr w14:paraId="64E3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F5DCE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FC33D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3477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A542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水体</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9451B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DD3A5D">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B2C1C28">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8827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2,554.71</w:t>
            </w:r>
          </w:p>
        </w:tc>
      </w:tr>
      <w:tr w14:paraId="7598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CBCA7C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F90A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25083D5">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6496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自然生态保护</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DA5A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0F9387">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71BF42">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C6A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r>
      <w:tr w14:paraId="4372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C82B08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AB096C6">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221B6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3F940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农村环境保护</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6DC4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53C42E5">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8D28E9">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1EBB3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r>
      <w:tr w14:paraId="09B1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B3260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D0EEB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35ED2E">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C55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城乡社区支出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F59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D87B75">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E78B00">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0C5E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15F3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83F97D">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AAED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4BD0F7">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F56EA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国有土地使用权出让收入安排的支出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B995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F4E82E">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4C2CDA">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0C4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1E54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43EADA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55FABD1">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99971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3F2D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农村基础设施建设支出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C55F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1C2E57C">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7C4C2D">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9CD54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5,824.00</w:t>
            </w:r>
          </w:p>
        </w:tc>
      </w:tr>
      <w:tr w14:paraId="4BCD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25EDF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A2D0DF">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AE55404">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8E4A9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农林水支出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B7FC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4,939.04</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61A9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581.49</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44D2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52.05</w:t>
            </w: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4716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4,305.50</w:t>
            </w:r>
          </w:p>
        </w:tc>
      </w:tr>
      <w:tr w14:paraId="3B6B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B9C080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7837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70D12E">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45B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水利</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7842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2,076.77</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676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581.49</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FFAC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52.05</w:t>
            </w: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0AD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1,443.23</w:t>
            </w:r>
          </w:p>
        </w:tc>
      </w:tr>
      <w:tr w14:paraId="1A93C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DC1DDC6">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98AB4B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9B95B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070E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行政运行</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84D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575.98</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30C78F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533.59</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23AC5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42.39</w:t>
            </w: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38D6BDA">
            <w:pPr>
              <w:jc w:val="right"/>
              <w:rPr>
                <w:rFonts w:hint="eastAsia" w:ascii="宋体" w:hAnsi="宋体" w:eastAsia="宋体" w:cs="宋体"/>
                <w:i w:val="0"/>
                <w:color w:val="000000"/>
                <w:sz w:val="22"/>
                <w:szCs w:val="22"/>
                <w:u w:val="none"/>
              </w:rPr>
            </w:pPr>
          </w:p>
        </w:tc>
      </w:tr>
      <w:tr w14:paraId="00FB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991584E">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59BAB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98670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C1938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一般行政管理事务</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D784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ED00D32">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2BF516E">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60079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r>
      <w:tr w14:paraId="38B3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7F366D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594D0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538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78B3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水利行业业务管理</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9A21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57.55</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95FA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47.90</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75877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w:t>
            </w: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0C8CFA">
            <w:pPr>
              <w:jc w:val="right"/>
              <w:rPr>
                <w:rFonts w:hint="eastAsia" w:ascii="宋体" w:hAnsi="宋体" w:eastAsia="宋体" w:cs="宋体"/>
                <w:i w:val="0"/>
                <w:color w:val="000000"/>
                <w:sz w:val="22"/>
                <w:szCs w:val="22"/>
                <w:u w:val="none"/>
              </w:rPr>
            </w:pPr>
          </w:p>
        </w:tc>
      </w:tr>
      <w:tr w14:paraId="107C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F270D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2435A96">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2344B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19C2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水利工程运行与维护</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963F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629.27</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3D64B2D">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B9FC236">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15E41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629.27</w:t>
            </w:r>
          </w:p>
        </w:tc>
      </w:tr>
      <w:tr w14:paraId="2548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4B9F11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92D1B6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77C7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FEEF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水资源节约管理与保护</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E11B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195.24</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EAEC11">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D72E562">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F2E4D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195.24</w:t>
            </w:r>
          </w:p>
        </w:tc>
      </w:tr>
      <w:tr w14:paraId="25F7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F26C82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40C44D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6C1E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91C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防汛</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26AD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E1AEA66">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C5FAF8">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4C14A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164.10</w:t>
            </w:r>
          </w:p>
        </w:tc>
      </w:tr>
      <w:tr w14:paraId="35024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C0E7A0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6983F8A">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2D152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1709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大中型水库移民后期扶持专项支出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1090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387.62</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A3AC1D3">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9EB13BD">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5AE29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387.62</w:t>
            </w:r>
          </w:p>
        </w:tc>
      </w:tr>
      <w:tr w14:paraId="1746C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510357C">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861E519">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E5878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1906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水利安全监督</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4267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90C9D72">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E92423B">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BE147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r>
      <w:tr w14:paraId="3C8F3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B260E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ED9F771">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1696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93E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农村供水</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E87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00B8A1B">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B049458">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8FF23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7C9C6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913A4F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0C8881F">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BE3ED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E52BE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其他水利支出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EDD0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F173706">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E0EE9D4">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5E29C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76E6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BF706C">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BB2C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9AAACF0">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B9BB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巩固脱贫攻坚成果衔接乡村振兴</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51CD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431.91</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E1A2CE">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F86746">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A7BE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431.91</w:t>
            </w:r>
          </w:p>
        </w:tc>
      </w:tr>
      <w:tr w14:paraId="0C1C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C0972DE">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951961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BCD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D25A4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农村基础设施建设</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57F7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424.90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58A7045">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6A5FF08">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F8D42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424.90</w:t>
            </w:r>
          </w:p>
        </w:tc>
      </w:tr>
      <w:tr w14:paraId="59B9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B53F31C">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048FC4">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5D44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6B5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社会发展</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873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1BB07C">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7909FDD">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8606B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r>
      <w:tr w14:paraId="42C5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6C394D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FC43CF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74A56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1A61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其他巩固脱贫攻坚成果衔接乡村振兴支出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431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4562D0">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7DF8FB7">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4FFBF3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r>
      <w:tr w14:paraId="35A8B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30476D2">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51C0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FC01EEA">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F36B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农村综合改革</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80F0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41A3FB">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1AB3FB">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2614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r>
      <w:tr w14:paraId="7F9B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00F45C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9D79BA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DD8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0F07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对村级公益事业建设的补助</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F7CCB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558FA90">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0D783D">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0122F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455.00</w:t>
            </w:r>
          </w:p>
        </w:tc>
      </w:tr>
      <w:tr w14:paraId="339A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77CF7D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1731C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A7F424F">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CB27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普惠金融发展支出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E4D5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25A06D">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E4CCE2">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D3F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r>
      <w:tr w14:paraId="0206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9E9513">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C757A81">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E5B6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86DC0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其他普惠金融发展支出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3652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886A69">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CFB9A01">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02C5DB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r>
      <w:tr w14:paraId="7742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8333F07">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90E11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EC911F4">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CBEC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大中型水库移民后期扶持基金支出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DCAE6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1,834.62</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482937">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A96139">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0C74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1,834.62</w:t>
            </w:r>
          </w:p>
        </w:tc>
      </w:tr>
      <w:tr w14:paraId="594B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9036F35">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8F0B8D">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2ECB1A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97431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移民补助</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233F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332.40</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2FD80BE">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802D749">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9C642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332.40</w:t>
            </w:r>
          </w:p>
        </w:tc>
      </w:tr>
      <w:tr w14:paraId="19D9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44CF57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74F512B">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90F54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5D22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基础设施建设和经济发展</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3D09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1,502.22</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19D2C12">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42B8699">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2A6776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1,502.22</w:t>
            </w:r>
          </w:p>
        </w:tc>
      </w:tr>
      <w:tr w14:paraId="5E1E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0AD03E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67894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FBF833">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AE20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小型水库移民扶助基金安排的支出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3CC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507B13">
            <w:pPr>
              <w:jc w:val="right"/>
              <w:rPr>
                <w:rFonts w:hint="eastAsia" w:ascii="宋体" w:hAnsi="宋体" w:eastAsia="宋体" w:cs="宋体"/>
                <w:i w:val="0"/>
                <w:color w:val="000000"/>
                <w:sz w:val="22"/>
                <w:szCs w:val="22"/>
                <w:u w:val="none"/>
              </w:rPr>
            </w:pP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64BA0">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7109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r>
      <w:tr w14:paraId="2762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84197CA">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818E058">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61233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033FE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基础设施建设和经济发展</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3BF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1C9EA305">
            <w:pPr>
              <w:jc w:val="right"/>
              <w:rPr>
                <w:rFonts w:hint="eastAsia" w:ascii="宋体" w:hAnsi="宋体" w:eastAsia="宋体" w:cs="宋体"/>
                <w:i w:val="0"/>
                <w:color w:val="000000"/>
                <w:sz w:val="22"/>
                <w:szCs w:val="22"/>
                <w:u w:val="none"/>
              </w:rPr>
            </w:pP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1643AD7">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377DBA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47.67</w:t>
            </w:r>
          </w:p>
        </w:tc>
      </w:tr>
      <w:tr w14:paraId="4C29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5092C3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630A13D">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705063E2">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78C8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住房保障支出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047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A10D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D5100B">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DCA59">
            <w:pPr>
              <w:jc w:val="right"/>
              <w:rPr>
                <w:rFonts w:hint="eastAsia" w:ascii="宋体" w:hAnsi="宋体" w:eastAsia="宋体" w:cs="宋体"/>
                <w:i w:val="0"/>
                <w:color w:val="000000"/>
                <w:sz w:val="22"/>
                <w:szCs w:val="22"/>
                <w:u w:val="none"/>
              </w:rPr>
            </w:pPr>
          </w:p>
        </w:tc>
      </w:tr>
      <w:tr w14:paraId="6C54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23C304CA">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4BDE0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DA7B282">
            <w:pPr>
              <w:jc w:val="center"/>
              <w:rPr>
                <w:rFonts w:hint="eastAsia" w:ascii="宋体" w:hAnsi="宋体" w:eastAsia="宋体" w:cs="宋体"/>
                <w:i w:val="0"/>
                <w:color w:val="000000"/>
                <w:sz w:val="22"/>
                <w:szCs w:val="22"/>
                <w:u w:val="none"/>
              </w:rPr>
            </w:pP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3F0B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住房改革支出</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CE5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0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3025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69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F4BE7">
            <w:pPr>
              <w:jc w:val="right"/>
              <w:rPr>
                <w:rFonts w:hint="eastAsia" w:ascii="宋体" w:hAnsi="宋体" w:eastAsia="宋体" w:cs="宋体"/>
                <w:i w:val="0"/>
                <w:color w:val="000000"/>
                <w:sz w:val="22"/>
                <w:szCs w:val="22"/>
                <w:u w:val="none"/>
              </w:rPr>
            </w:pPr>
          </w:p>
        </w:tc>
        <w:tc>
          <w:tcPr>
            <w:tcW w:w="1142"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449C79">
            <w:pPr>
              <w:jc w:val="right"/>
              <w:rPr>
                <w:rFonts w:hint="eastAsia" w:ascii="宋体" w:hAnsi="宋体" w:eastAsia="宋体" w:cs="宋体"/>
                <w:i w:val="0"/>
                <w:color w:val="000000"/>
                <w:sz w:val="22"/>
                <w:szCs w:val="22"/>
                <w:u w:val="none"/>
              </w:rPr>
            </w:pPr>
          </w:p>
        </w:tc>
      </w:tr>
      <w:tr w14:paraId="6249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26"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1585AC5E">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656037DD">
            <w:pPr>
              <w:jc w:val="center"/>
              <w:rPr>
                <w:rFonts w:hint="eastAsia" w:ascii="宋体" w:hAnsi="宋体" w:eastAsia="宋体" w:cs="宋体"/>
                <w:i w:val="0"/>
                <w:color w:val="000000"/>
                <w:sz w:val="22"/>
                <w:szCs w:val="22"/>
                <w:u w:val="none"/>
              </w:rPr>
            </w:pPr>
          </w:p>
        </w:tc>
        <w:tc>
          <w:tcPr>
            <w:tcW w:w="681"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31914B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2758" w:type="dxa"/>
            <w:tcBorders>
              <w:top w:val="single" w:color="C2C3C4" w:sz="4" w:space="0"/>
              <w:left w:val="single" w:color="C2C3C4" w:sz="4" w:space="0"/>
              <w:bottom w:val="single" w:color="C2C3C4" w:sz="4" w:space="0"/>
              <w:right w:val="single" w:color="C2C3C4" w:sz="4" w:space="0"/>
            </w:tcBorders>
            <w:shd w:val="clear" w:color="FFFFFF" w:fill="FFFFFF"/>
            <w:vAlign w:val="center"/>
          </w:tcPr>
          <w:p w14:paraId="4367F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6"/>
                <w:lang w:val="en-US" w:eastAsia="zh-CN" w:bidi="ar"/>
              </w:rPr>
              <w:t>住房公积金</w:t>
            </w:r>
          </w:p>
        </w:tc>
        <w:tc>
          <w:tcPr>
            <w:tcW w:w="1143"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EACA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701" w:type="dxa"/>
            <w:tcBorders>
              <w:top w:val="single" w:color="C0C0C0" w:sz="4" w:space="0"/>
              <w:left w:val="single" w:color="C0C0C0" w:sz="4" w:space="0"/>
              <w:bottom w:val="single" w:color="C0C0C0" w:sz="4" w:space="0"/>
              <w:right w:val="single" w:color="C0C0C0" w:sz="4" w:space="0"/>
            </w:tcBorders>
            <w:shd w:val="clear" w:color="auto" w:fill="auto"/>
            <w:vAlign w:val="center"/>
          </w:tcPr>
          <w:p w14:paraId="796A44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21.81</w:t>
            </w:r>
          </w:p>
        </w:tc>
        <w:tc>
          <w:tcPr>
            <w:tcW w:w="697" w:type="dxa"/>
            <w:tcBorders>
              <w:top w:val="single" w:color="C0C0C0" w:sz="4" w:space="0"/>
              <w:left w:val="single" w:color="C0C0C0" w:sz="4" w:space="0"/>
              <w:bottom w:val="single" w:color="C0C0C0" w:sz="4" w:space="0"/>
              <w:right w:val="single" w:color="C0C0C0" w:sz="4" w:space="0"/>
            </w:tcBorders>
            <w:shd w:val="clear" w:color="auto" w:fill="auto"/>
            <w:vAlign w:val="center"/>
          </w:tcPr>
          <w:p w14:paraId="6D8235EE">
            <w:pPr>
              <w:jc w:val="right"/>
              <w:rPr>
                <w:rFonts w:hint="eastAsia" w:ascii="宋体" w:hAnsi="宋体" w:eastAsia="宋体" w:cs="宋体"/>
                <w:i w:val="0"/>
                <w:color w:val="000000"/>
                <w:sz w:val="22"/>
                <w:szCs w:val="22"/>
                <w:u w:val="none"/>
              </w:rPr>
            </w:pPr>
          </w:p>
        </w:tc>
        <w:tc>
          <w:tcPr>
            <w:tcW w:w="1142" w:type="dxa"/>
            <w:tcBorders>
              <w:top w:val="single" w:color="C0C0C0" w:sz="4" w:space="0"/>
              <w:left w:val="single" w:color="C0C0C0" w:sz="4" w:space="0"/>
              <w:bottom w:val="single" w:color="C0C0C0" w:sz="4" w:space="0"/>
              <w:right w:val="single" w:color="C0C0C0" w:sz="4" w:space="0"/>
            </w:tcBorders>
            <w:shd w:val="clear" w:color="auto" w:fill="auto"/>
            <w:vAlign w:val="center"/>
          </w:tcPr>
          <w:p w14:paraId="5072D5A9">
            <w:pPr>
              <w:jc w:val="right"/>
              <w:rPr>
                <w:rFonts w:hint="eastAsia" w:ascii="宋体" w:hAnsi="宋体" w:eastAsia="宋体" w:cs="宋体"/>
                <w:i w:val="0"/>
                <w:color w:val="000000"/>
                <w:sz w:val="22"/>
                <w:szCs w:val="22"/>
                <w:u w:val="none"/>
              </w:rPr>
            </w:pPr>
          </w:p>
        </w:tc>
      </w:tr>
    </w:tbl>
    <w:p w14:paraId="5DE0F5F6">
      <w:pPr>
        <w:ind w:left="800"/>
        <w:jc w:val="left"/>
        <w:rPr>
          <w:rFonts w:ascii="黑体" w:hAnsi="黑体" w:eastAsia="黑体"/>
          <w:sz w:val="32"/>
          <w:szCs w:val="32"/>
        </w:rPr>
      </w:pPr>
    </w:p>
    <w:p w14:paraId="7F21967D">
      <w:pPr>
        <w:ind w:left="800"/>
        <w:jc w:val="left"/>
        <w:rPr>
          <w:rFonts w:ascii="黑体" w:hAnsi="黑体" w:eastAsia="黑体"/>
          <w:sz w:val="32"/>
          <w:szCs w:val="32"/>
        </w:rPr>
      </w:pPr>
    </w:p>
    <w:p w14:paraId="27F6FB9D">
      <w:pPr>
        <w:ind w:left="800"/>
        <w:jc w:val="left"/>
        <w:rPr>
          <w:rFonts w:ascii="黑体" w:hAnsi="黑体" w:eastAsia="黑体"/>
          <w:sz w:val="32"/>
          <w:szCs w:val="32"/>
        </w:rPr>
      </w:pPr>
    </w:p>
    <w:p w14:paraId="5A4DB8CF">
      <w:pPr>
        <w:ind w:left="800"/>
        <w:jc w:val="left"/>
        <w:rPr>
          <w:rFonts w:ascii="黑体" w:hAnsi="黑体" w:eastAsia="黑体"/>
          <w:sz w:val="32"/>
          <w:szCs w:val="32"/>
        </w:rPr>
      </w:pPr>
    </w:p>
    <w:p w14:paraId="69273504">
      <w:pPr>
        <w:ind w:left="800"/>
        <w:jc w:val="left"/>
        <w:rPr>
          <w:rFonts w:ascii="黑体" w:hAnsi="黑体" w:eastAsia="黑体"/>
          <w:sz w:val="32"/>
          <w:szCs w:val="32"/>
        </w:rPr>
      </w:pPr>
    </w:p>
    <w:p w14:paraId="7DC86CF2">
      <w:pPr>
        <w:jc w:val="left"/>
        <w:rPr>
          <w:rFonts w:ascii="黑体" w:hAnsi="黑体" w:eastAsia="黑体"/>
          <w:sz w:val="32"/>
          <w:szCs w:val="32"/>
        </w:rPr>
      </w:pPr>
    </w:p>
    <w:tbl>
      <w:tblPr>
        <w:tblStyle w:val="5"/>
        <w:tblW w:w="83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7"/>
        <w:gridCol w:w="1997"/>
        <w:gridCol w:w="480"/>
        <w:gridCol w:w="746"/>
        <w:gridCol w:w="1193"/>
        <w:gridCol w:w="210"/>
        <w:gridCol w:w="210"/>
        <w:gridCol w:w="1551"/>
        <w:gridCol w:w="210"/>
        <w:gridCol w:w="657"/>
        <w:gridCol w:w="210"/>
        <w:gridCol w:w="210"/>
        <w:gridCol w:w="30"/>
      </w:tblGrid>
      <w:tr w14:paraId="605D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 w:type="dxa"/>
          <w:trHeight w:val="286" w:hRule="atLeast"/>
        </w:trPr>
        <w:tc>
          <w:tcPr>
            <w:tcW w:w="657" w:type="dxa"/>
            <w:shd w:val="clear" w:color="auto" w:fill="auto"/>
            <w:vAlign w:val="center"/>
          </w:tcPr>
          <w:p w14:paraId="599088B3">
            <w:pPr>
              <w:rPr>
                <w:rFonts w:hint="eastAsia" w:ascii="宋体" w:hAnsi="宋体" w:eastAsia="宋体" w:cs="宋体"/>
                <w:i w:val="0"/>
                <w:color w:val="000000"/>
                <w:sz w:val="22"/>
                <w:szCs w:val="22"/>
                <w:u w:val="none"/>
              </w:rPr>
            </w:pPr>
          </w:p>
        </w:tc>
        <w:tc>
          <w:tcPr>
            <w:tcW w:w="1997" w:type="dxa"/>
            <w:tcBorders>
              <w:left w:val="single" w:color="FFFFFF" w:sz="4" w:space="0"/>
              <w:bottom w:val="single" w:color="FFFFFF" w:sz="4" w:space="0"/>
              <w:right w:val="single" w:color="FFFFFF" w:sz="4" w:space="0"/>
            </w:tcBorders>
            <w:shd w:val="clear" w:color="auto" w:fill="auto"/>
            <w:vAlign w:val="center"/>
          </w:tcPr>
          <w:p w14:paraId="0DD5957E">
            <w:pPr>
              <w:rPr>
                <w:rFonts w:hint="eastAsia" w:ascii="宋体" w:hAnsi="宋体" w:eastAsia="宋体" w:cs="宋体"/>
                <w:i w:val="0"/>
                <w:color w:val="C2C3C4"/>
                <w:sz w:val="22"/>
                <w:szCs w:val="22"/>
                <w:u w:val="none"/>
              </w:rPr>
            </w:pPr>
          </w:p>
        </w:tc>
        <w:tc>
          <w:tcPr>
            <w:tcW w:w="480" w:type="dxa"/>
            <w:tcBorders>
              <w:left w:val="single" w:color="FFFFFF" w:sz="4" w:space="0"/>
              <w:bottom w:val="single" w:color="FFFFFF" w:sz="4" w:space="0"/>
              <w:right w:val="single" w:color="FFFFFF" w:sz="4" w:space="0"/>
            </w:tcBorders>
            <w:shd w:val="clear" w:color="auto" w:fill="auto"/>
            <w:vAlign w:val="center"/>
          </w:tcPr>
          <w:p w14:paraId="7FFDE44A">
            <w:pPr>
              <w:rPr>
                <w:rFonts w:hint="eastAsia" w:ascii="宋体" w:hAnsi="宋体" w:eastAsia="宋体" w:cs="宋体"/>
                <w:i w:val="0"/>
                <w:color w:val="000000"/>
                <w:sz w:val="18"/>
                <w:szCs w:val="18"/>
                <w:u w:val="none"/>
              </w:rPr>
            </w:pPr>
          </w:p>
        </w:tc>
        <w:tc>
          <w:tcPr>
            <w:tcW w:w="746" w:type="dxa"/>
            <w:tcBorders>
              <w:left w:val="single" w:color="FFFFFF" w:sz="4" w:space="0"/>
              <w:bottom w:val="single" w:color="FFFFFF" w:sz="4" w:space="0"/>
              <w:right w:val="single" w:color="FFFFFF" w:sz="4" w:space="0"/>
            </w:tcBorders>
            <w:shd w:val="clear" w:color="auto" w:fill="auto"/>
            <w:vAlign w:val="center"/>
          </w:tcPr>
          <w:p w14:paraId="7C6BDF18">
            <w:pPr>
              <w:rPr>
                <w:rFonts w:hint="eastAsia" w:ascii="宋体" w:hAnsi="宋体" w:eastAsia="宋体" w:cs="宋体"/>
                <w:i w:val="0"/>
                <w:color w:val="000000"/>
                <w:sz w:val="22"/>
                <w:szCs w:val="22"/>
                <w:u w:val="none"/>
              </w:rPr>
            </w:pPr>
          </w:p>
        </w:tc>
        <w:tc>
          <w:tcPr>
            <w:tcW w:w="1193" w:type="dxa"/>
            <w:tcBorders>
              <w:left w:val="single" w:color="FFFFFF" w:sz="4" w:space="0"/>
              <w:bottom w:val="single" w:color="FFFFFF" w:sz="4" w:space="0"/>
              <w:right w:val="single" w:color="FFFFFF" w:sz="4" w:space="0"/>
            </w:tcBorders>
            <w:shd w:val="clear" w:color="auto" w:fill="auto"/>
            <w:vAlign w:val="center"/>
          </w:tcPr>
          <w:p w14:paraId="7D5976B2">
            <w:pPr>
              <w:rPr>
                <w:rFonts w:hint="eastAsia" w:ascii="宋体" w:hAnsi="宋体" w:eastAsia="宋体" w:cs="宋体"/>
                <w:i w:val="0"/>
                <w:color w:val="000000"/>
                <w:sz w:val="22"/>
                <w:szCs w:val="22"/>
                <w:u w:val="none"/>
              </w:rPr>
            </w:pPr>
          </w:p>
        </w:tc>
        <w:tc>
          <w:tcPr>
            <w:tcW w:w="210" w:type="dxa"/>
            <w:tcBorders>
              <w:left w:val="single" w:color="FFFFFF" w:sz="4" w:space="0"/>
              <w:bottom w:val="single" w:color="FFFFFF" w:sz="4" w:space="0"/>
              <w:right w:val="single" w:color="FFFFFF" w:sz="4" w:space="0"/>
            </w:tcBorders>
            <w:shd w:val="clear" w:color="auto" w:fill="auto"/>
            <w:vAlign w:val="center"/>
          </w:tcPr>
          <w:p w14:paraId="660ACB7F">
            <w:pPr>
              <w:rPr>
                <w:rFonts w:hint="eastAsia" w:ascii="宋体" w:hAnsi="宋体" w:eastAsia="宋体" w:cs="宋体"/>
                <w:i w:val="0"/>
                <w:color w:val="000000"/>
                <w:sz w:val="18"/>
                <w:szCs w:val="18"/>
                <w:u w:val="none"/>
              </w:rPr>
            </w:pPr>
          </w:p>
        </w:tc>
        <w:tc>
          <w:tcPr>
            <w:tcW w:w="210" w:type="dxa"/>
            <w:tcBorders>
              <w:left w:val="single" w:color="FFFFFF" w:sz="4" w:space="0"/>
              <w:bottom w:val="single" w:color="FFFFFF" w:sz="4" w:space="0"/>
              <w:right w:val="single" w:color="FFFFFF" w:sz="4" w:space="0"/>
            </w:tcBorders>
            <w:shd w:val="clear" w:color="auto" w:fill="auto"/>
            <w:vAlign w:val="center"/>
          </w:tcPr>
          <w:p w14:paraId="75F1E7A2">
            <w:pPr>
              <w:rPr>
                <w:rFonts w:hint="eastAsia" w:ascii="宋体" w:hAnsi="宋体" w:eastAsia="宋体" w:cs="宋体"/>
                <w:i w:val="0"/>
                <w:color w:val="000000"/>
                <w:sz w:val="18"/>
                <w:szCs w:val="18"/>
                <w:u w:val="none"/>
              </w:rPr>
            </w:pPr>
          </w:p>
        </w:tc>
        <w:tc>
          <w:tcPr>
            <w:tcW w:w="1551" w:type="dxa"/>
            <w:tcBorders>
              <w:left w:val="single" w:color="FFFFFF" w:sz="4" w:space="0"/>
              <w:bottom w:val="single" w:color="FFFFFF" w:sz="4" w:space="0"/>
              <w:right w:val="single" w:color="FFFFFF" w:sz="4" w:space="0"/>
            </w:tcBorders>
            <w:shd w:val="clear" w:color="auto" w:fill="auto"/>
            <w:vAlign w:val="center"/>
          </w:tcPr>
          <w:p w14:paraId="09C70852">
            <w:pPr>
              <w:rPr>
                <w:rFonts w:hint="eastAsia" w:ascii="宋体" w:hAnsi="宋体" w:eastAsia="宋体" w:cs="宋体"/>
                <w:i w:val="0"/>
                <w:color w:val="000000"/>
                <w:sz w:val="18"/>
                <w:szCs w:val="18"/>
                <w:u w:val="none"/>
              </w:rPr>
            </w:pPr>
          </w:p>
        </w:tc>
        <w:tc>
          <w:tcPr>
            <w:tcW w:w="210" w:type="dxa"/>
            <w:tcBorders>
              <w:left w:val="single" w:color="FFFFFF" w:sz="4" w:space="0"/>
              <w:bottom w:val="single" w:color="FFFFFF" w:sz="4" w:space="0"/>
              <w:right w:val="single" w:color="FFFFFF" w:sz="4" w:space="0"/>
            </w:tcBorders>
            <w:shd w:val="clear" w:color="auto" w:fill="auto"/>
            <w:vAlign w:val="center"/>
          </w:tcPr>
          <w:p w14:paraId="5E3A1DDA">
            <w:pPr>
              <w:rPr>
                <w:rFonts w:hint="eastAsia" w:ascii="宋体" w:hAnsi="宋体" w:eastAsia="宋体" w:cs="宋体"/>
                <w:i w:val="0"/>
                <w:color w:val="000000"/>
                <w:sz w:val="18"/>
                <w:szCs w:val="18"/>
                <w:u w:val="none"/>
              </w:rPr>
            </w:pPr>
          </w:p>
        </w:tc>
        <w:tc>
          <w:tcPr>
            <w:tcW w:w="657" w:type="dxa"/>
            <w:tcBorders>
              <w:left w:val="single" w:color="FFFFFF" w:sz="4" w:space="0"/>
              <w:bottom w:val="single" w:color="FFFFFF" w:sz="4" w:space="0"/>
              <w:right w:val="single" w:color="FFFFFF" w:sz="4" w:space="0"/>
            </w:tcBorders>
            <w:shd w:val="clear" w:color="auto" w:fill="auto"/>
            <w:vAlign w:val="center"/>
          </w:tcPr>
          <w:p w14:paraId="6FA5463F">
            <w:pPr>
              <w:rPr>
                <w:rFonts w:hint="eastAsia" w:ascii="宋体" w:hAnsi="宋体" w:eastAsia="宋体" w:cs="宋体"/>
                <w:i w:val="0"/>
                <w:color w:val="000000"/>
                <w:sz w:val="18"/>
                <w:szCs w:val="18"/>
                <w:u w:val="none"/>
              </w:rPr>
            </w:pPr>
          </w:p>
        </w:tc>
        <w:tc>
          <w:tcPr>
            <w:tcW w:w="210" w:type="dxa"/>
            <w:tcBorders>
              <w:left w:val="single" w:color="FFFFFF" w:sz="4" w:space="0"/>
              <w:bottom w:val="single" w:color="FFFFFF" w:sz="4" w:space="0"/>
              <w:right w:val="single" w:color="FFFFFF" w:sz="4" w:space="0"/>
            </w:tcBorders>
            <w:shd w:val="clear" w:color="auto" w:fill="auto"/>
            <w:vAlign w:val="center"/>
          </w:tcPr>
          <w:p w14:paraId="4A10CC5A">
            <w:pPr>
              <w:rPr>
                <w:rFonts w:hint="eastAsia" w:ascii="宋体" w:hAnsi="宋体" w:eastAsia="宋体" w:cs="宋体"/>
                <w:i w:val="0"/>
                <w:color w:val="000000"/>
                <w:sz w:val="18"/>
                <w:szCs w:val="18"/>
                <w:u w:val="none"/>
              </w:rPr>
            </w:pPr>
          </w:p>
        </w:tc>
        <w:tc>
          <w:tcPr>
            <w:tcW w:w="210" w:type="dxa"/>
            <w:tcBorders>
              <w:left w:val="single" w:color="FFFFFF" w:sz="4" w:space="0"/>
              <w:bottom w:val="single" w:color="FFFFFF" w:sz="4" w:space="0"/>
              <w:right w:val="single" w:color="FFFFFF" w:sz="4" w:space="0"/>
            </w:tcBorders>
            <w:shd w:val="clear" w:color="auto" w:fill="auto"/>
            <w:vAlign w:val="center"/>
          </w:tcPr>
          <w:p w14:paraId="782701A5">
            <w:pPr>
              <w:rPr>
                <w:rFonts w:hint="eastAsia" w:ascii="宋体" w:hAnsi="宋体" w:eastAsia="宋体" w:cs="宋体"/>
                <w:i w:val="0"/>
                <w:color w:val="000000"/>
                <w:sz w:val="18"/>
                <w:szCs w:val="18"/>
                <w:u w:val="none"/>
              </w:rPr>
            </w:pPr>
          </w:p>
        </w:tc>
      </w:tr>
      <w:tr w14:paraId="1E47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361" w:type="dxa"/>
            <w:gridSpan w:val="13"/>
            <w:tcBorders>
              <w:top w:val="single" w:color="FFFFFF" w:sz="4" w:space="0"/>
              <w:left w:val="single" w:color="FFFFFF" w:sz="4" w:space="0"/>
              <w:bottom w:val="single" w:color="FFFFFF" w:sz="4" w:space="0"/>
              <w:right w:val="single" w:color="FFFFFF" w:sz="4" w:space="0"/>
            </w:tcBorders>
            <w:shd w:val="clear" w:color="auto" w:fill="auto"/>
            <w:vAlign w:val="center"/>
          </w:tcPr>
          <w:p w14:paraId="6EB4DAFB">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项目支出绩效信息表</w:t>
            </w:r>
          </w:p>
        </w:tc>
      </w:tr>
      <w:tr w14:paraId="1685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657" w:type="dxa"/>
            <w:tcBorders>
              <w:top w:val="single" w:color="FFFFFF" w:sz="4" w:space="0"/>
              <w:left w:val="single" w:color="FFFFFF" w:sz="4" w:space="0"/>
              <w:right w:val="single" w:color="FFFFFF" w:sz="4" w:space="0"/>
            </w:tcBorders>
            <w:shd w:val="clear" w:color="auto" w:fill="auto"/>
            <w:vAlign w:val="center"/>
          </w:tcPr>
          <w:p w14:paraId="600A0E08">
            <w:pPr>
              <w:rPr>
                <w:rFonts w:hint="eastAsia" w:ascii="宋体" w:hAnsi="宋体" w:eastAsia="宋体" w:cs="宋体"/>
                <w:i w:val="0"/>
                <w:color w:val="000000"/>
                <w:sz w:val="22"/>
                <w:szCs w:val="22"/>
                <w:u w:val="none"/>
              </w:rPr>
            </w:pPr>
          </w:p>
        </w:tc>
        <w:tc>
          <w:tcPr>
            <w:tcW w:w="1997" w:type="dxa"/>
            <w:tcBorders>
              <w:top w:val="single" w:color="FFFFFF" w:sz="4" w:space="0"/>
              <w:left w:val="single" w:color="FFFFFF" w:sz="4" w:space="0"/>
              <w:right w:val="single" w:color="FFFFFF" w:sz="4" w:space="0"/>
            </w:tcBorders>
            <w:shd w:val="clear" w:color="auto" w:fill="auto"/>
            <w:vAlign w:val="center"/>
          </w:tcPr>
          <w:p w14:paraId="0C556640">
            <w:pPr>
              <w:rPr>
                <w:rFonts w:hint="eastAsia" w:ascii="黑体" w:hAnsi="黑体" w:eastAsia="黑体" w:cs="黑体"/>
                <w:i w:val="0"/>
                <w:color w:val="000000"/>
                <w:sz w:val="18"/>
                <w:szCs w:val="18"/>
                <w:u w:val="none"/>
              </w:rPr>
            </w:pPr>
          </w:p>
        </w:tc>
        <w:tc>
          <w:tcPr>
            <w:tcW w:w="480" w:type="dxa"/>
            <w:tcBorders>
              <w:top w:val="single" w:color="FFFFFF" w:sz="4" w:space="0"/>
              <w:left w:val="single" w:color="FFFFFF" w:sz="4" w:space="0"/>
              <w:right w:val="single" w:color="FFFFFF" w:sz="4" w:space="0"/>
            </w:tcBorders>
            <w:shd w:val="clear" w:color="auto" w:fill="auto"/>
            <w:vAlign w:val="center"/>
          </w:tcPr>
          <w:p w14:paraId="5AA37B47">
            <w:pPr>
              <w:rPr>
                <w:rFonts w:hint="eastAsia" w:ascii="黑体" w:hAnsi="黑体" w:eastAsia="黑体" w:cs="黑体"/>
                <w:i w:val="0"/>
                <w:color w:val="000000"/>
                <w:sz w:val="18"/>
                <w:szCs w:val="18"/>
                <w:u w:val="none"/>
              </w:rPr>
            </w:pPr>
          </w:p>
        </w:tc>
        <w:tc>
          <w:tcPr>
            <w:tcW w:w="746" w:type="dxa"/>
            <w:tcBorders>
              <w:top w:val="single" w:color="FFFFFF" w:sz="4" w:space="0"/>
              <w:left w:val="single" w:color="FFFFFF" w:sz="4" w:space="0"/>
              <w:right w:val="single" w:color="FFFFFF" w:sz="4" w:space="0"/>
            </w:tcBorders>
            <w:shd w:val="clear" w:color="auto" w:fill="auto"/>
            <w:vAlign w:val="center"/>
          </w:tcPr>
          <w:p w14:paraId="49E0ECCD">
            <w:pPr>
              <w:rPr>
                <w:rFonts w:hint="eastAsia" w:ascii="黑体" w:hAnsi="黑体" w:eastAsia="黑体" w:cs="黑体"/>
                <w:i w:val="0"/>
                <w:color w:val="000000"/>
                <w:sz w:val="18"/>
                <w:szCs w:val="18"/>
                <w:u w:val="none"/>
              </w:rPr>
            </w:pPr>
          </w:p>
        </w:tc>
        <w:tc>
          <w:tcPr>
            <w:tcW w:w="1193" w:type="dxa"/>
            <w:tcBorders>
              <w:top w:val="single" w:color="FFFFFF" w:sz="4" w:space="0"/>
              <w:left w:val="single" w:color="FFFFFF" w:sz="4" w:space="0"/>
              <w:right w:val="single" w:color="FFFFFF" w:sz="4" w:space="0"/>
            </w:tcBorders>
            <w:shd w:val="clear" w:color="auto" w:fill="auto"/>
            <w:vAlign w:val="center"/>
          </w:tcPr>
          <w:p w14:paraId="4E166828">
            <w:pPr>
              <w:rPr>
                <w:rFonts w:hint="eastAsia" w:ascii="黑体" w:hAnsi="黑体" w:eastAsia="黑体" w:cs="黑体"/>
                <w:i w:val="0"/>
                <w:color w:val="000000"/>
                <w:sz w:val="18"/>
                <w:szCs w:val="18"/>
                <w:u w:val="none"/>
              </w:rPr>
            </w:pPr>
          </w:p>
        </w:tc>
        <w:tc>
          <w:tcPr>
            <w:tcW w:w="210" w:type="dxa"/>
            <w:tcBorders>
              <w:top w:val="single" w:color="FFFFFF" w:sz="4" w:space="0"/>
              <w:left w:val="single" w:color="FFFFFF" w:sz="4" w:space="0"/>
              <w:right w:val="single" w:color="FFFFFF" w:sz="4" w:space="0"/>
            </w:tcBorders>
            <w:shd w:val="clear" w:color="auto" w:fill="auto"/>
            <w:vAlign w:val="center"/>
          </w:tcPr>
          <w:p w14:paraId="256FA466">
            <w:pPr>
              <w:rPr>
                <w:rFonts w:hint="eastAsia" w:ascii="宋体" w:hAnsi="宋体" w:eastAsia="宋体" w:cs="宋体"/>
                <w:i w:val="0"/>
                <w:color w:val="000000"/>
                <w:sz w:val="22"/>
                <w:szCs w:val="22"/>
                <w:u w:val="none"/>
              </w:rPr>
            </w:pPr>
          </w:p>
        </w:tc>
        <w:tc>
          <w:tcPr>
            <w:tcW w:w="210" w:type="dxa"/>
            <w:tcBorders>
              <w:top w:val="single" w:color="FFFFFF" w:sz="4" w:space="0"/>
              <w:left w:val="single" w:color="FFFFFF" w:sz="4" w:space="0"/>
              <w:right w:val="single" w:color="FFFFFF" w:sz="4" w:space="0"/>
            </w:tcBorders>
            <w:shd w:val="clear" w:color="auto" w:fill="auto"/>
            <w:vAlign w:val="center"/>
          </w:tcPr>
          <w:p w14:paraId="39EA35D3">
            <w:pPr>
              <w:rPr>
                <w:rFonts w:hint="eastAsia" w:ascii="宋体" w:hAnsi="宋体" w:eastAsia="宋体" w:cs="宋体"/>
                <w:i w:val="0"/>
                <w:color w:val="000000"/>
                <w:sz w:val="22"/>
                <w:szCs w:val="22"/>
                <w:u w:val="none"/>
              </w:rPr>
            </w:pPr>
          </w:p>
        </w:tc>
        <w:tc>
          <w:tcPr>
            <w:tcW w:w="2868" w:type="dxa"/>
            <w:gridSpan w:val="6"/>
            <w:tcBorders>
              <w:top w:val="single" w:color="FFFFFF" w:sz="4" w:space="0"/>
              <w:left w:val="single" w:color="FFFFFF" w:sz="4" w:space="0"/>
              <w:right w:val="single" w:color="FFFFFF" w:sz="4" w:space="0"/>
            </w:tcBorders>
            <w:shd w:val="clear" w:color="auto" w:fill="auto"/>
            <w:vAlign w:val="center"/>
          </w:tcPr>
          <w:p w14:paraId="2D927B1A">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18"/>
                <w:szCs w:val="18"/>
                <w:u w:val="none"/>
                <w:lang w:val="en-US" w:eastAsia="zh-CN" w:bidi="ar"/>
              </w:rPr>
              <w:t>金额单位：万元</w:t>
            </w:r>
          </w:p>
        </w:tc>
      </w:tr>
      <w:tr w14:paraId="67B50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2" w:hRule="atLeast"/>
        </w:trPr>
        <w:tc>
          <w:tcPr>
            <w:tcW w:w="65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37E402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99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6080B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8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36A04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746"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02017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1193"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78B48E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21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6CBDA3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21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63B58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551"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4CFBAF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21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1189F0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657"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284B6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210" w:type="dxa"/>
            <w:tcBorders>
              <w:top w:val="single" w:color="C2C3C4" w:sz="4" w:space="0"/>
              <w:left w:val="single" w:color="C2C3C4" w:sz="4" w:space="0"/>
              <w:bottom w:val="single" w:color="C2C3C4" w:sz="4" w:space="0"/>
              <w:right w:val="single" w:color="C2C3C4" w:sz="4" w:space="0"/>
            </w:tcBorders>
            <w:shd w:val="clear" w:color="EFF2F7" w:fill="EFF2F7"/>
            <w:vAlign w:val="center"/>
          </w:tcPr>
          <w:p w14:paraId="0966CA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240"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14:paraId="76B8A4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r>
      <w:tr w14:paraId="6EA4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7D04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206001-琼中黎族苗族自治县水务局本级</w:t>
            </w: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63250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B3D24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3FFDCC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141.69</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2779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5938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914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C7D2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965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68E6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AAB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10694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2EC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C3F7F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E594E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4B93D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DA5BD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9183F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9EE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F3F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F318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FDC4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0BD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815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2A292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7B0D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33D2F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EE525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D6566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4251B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9398E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62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D6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EA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661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E47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298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2A95D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2F2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E5DF7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CDF72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99FB9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20968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C20DF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2F8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A3B5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397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7F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F653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A4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827F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E03D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4ED9D5">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6A9E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3BC9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07DFC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1F113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1A94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B16D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77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8A6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155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5C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FAE0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844D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15393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74D74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61717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C839A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BECB1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EDA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2B69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5DD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7C06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1CB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CB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A9E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F2B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90066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34091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13F73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3E0ED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BE1FA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9F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D8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8FB6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0D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12AF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60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F71E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45A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FA88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17F32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6C010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9C49C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FA095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8CF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426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652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C19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B35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730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1447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7640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26C174">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D65F6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8B6CB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95B73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16.35</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205A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585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91E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0212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7B1E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29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38A7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433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006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DC449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CBD3C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D7F77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728E9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864B4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B9D0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EED5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0BE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4275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86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6DD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59B6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8C6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188C5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BECBB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85614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31A0A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B1614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AD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9CE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B121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F165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663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F81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E6E5A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BC4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B6B2D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836A0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DDDA6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E7789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4D741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BCA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1259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0E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20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96E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B10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D7BD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E79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5B76DC">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2617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066FC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B5DE96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7007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754A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95E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967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8D4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9397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CB2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302D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86D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90A29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2EA5B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A826C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B2F93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A12C2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5AB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64DC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59A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F58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360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550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ADAA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EB8F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B37AB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EC8B8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208D3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FA618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5BEF7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1D8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93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43B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026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00F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B3D2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65433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DB9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0707A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6D1C2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0F08A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42C68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31ABA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710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2B6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5E0C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0C1E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FBE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6E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0E28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34AD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BDE43E">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6634D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46000021R000000006645-公务员医疗补助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6A88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13613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31.33</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14E06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830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96C1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C9C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9A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A0C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AA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FB91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D2F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3FF6D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E8F72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7365D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38166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93E10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99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3DC7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E41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654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90D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86D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D7B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CAF5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F7685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DED11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39F5E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4EF82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A917C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17E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5270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FF6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C173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32D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46E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D85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225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7D76C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3943D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69E9E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A4221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8231D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995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142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B265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84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2EDE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585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BE74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4BC8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71C24E">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8512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0656F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67135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0.21</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5C03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78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301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F24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7F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C6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EEE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7FE1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4DA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739DC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3506C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E6855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1482E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2B4B3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DAF4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594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89B3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7C6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99BE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933A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1C23D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CEE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B054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9FDC5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BFBE0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9DF0A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3E154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EEF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0AE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434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326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1B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9C2A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66C2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ABE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95DE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8CBEB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C4C57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51E67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D7FF1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D24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6D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7FC0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73F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D430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C0A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5C410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554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21239F">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600CE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AF1DF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A92FA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6374F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6F02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3D5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7E0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5AF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96A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58A6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7611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B2F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63DF9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F7D7D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FB2BB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BA646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A60A8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1C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C3D2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5F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0F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EEF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906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69A0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B97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826BC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AD900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06005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87B49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7518D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5657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15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A9C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2E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DCA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2DD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F892D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E192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8EA2E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6AF2E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78E0C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3ED08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A22CB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BF2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2F75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6096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FD9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3C5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1F1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776B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29C2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BFDE53">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3508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46000021R000000006657-对个人和家庭的补助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74189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0138A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31.83</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4A562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52B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449E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E3B5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D251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A83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5B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88C42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CE4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AE12B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7AB9D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3D475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1AE68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77980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350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15C6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6D45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E63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C40F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3B1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64DC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285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67461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EDCE0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D08F2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7DAB2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2D919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0B11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41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5C6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DA1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1D7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82A4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3F083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D1E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A938E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40C75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8F47E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19786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415C8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1294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608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284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27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54C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342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CA91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6102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E901A2">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6FE8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46000021R000000006659-编外长聘人员工资福利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F7147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BAA6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358.41</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DA115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14C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DB5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24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FA3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B4A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42A2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E92BE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917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80355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F4007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D6231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B93D6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97D24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77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CAC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4C9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1FD7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3377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C8D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99824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CA0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6EB3C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4745B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9C45C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4D099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2C5FE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48C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61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33BC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DC6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DA6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318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650FD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0FF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E8801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20A25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EB7BC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C21D1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EB440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FC1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1F01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7B7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0E4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7253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3C2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E795F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728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E5112F">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53783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46000021R000000006661-遗属生活补助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A3F24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541D1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7AA41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AAE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966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09F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DF6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A6B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8AD3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A150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FAE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8BA4E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CF1CC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8E311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F39A3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F5E2A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3715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782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E95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347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C19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B05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6E93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D6B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C07AF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E329F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5E395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ECA14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3DF83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E7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999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1886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201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B0A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B682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16997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73B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CEF7C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79C5F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114C0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A8A23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F091F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7148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692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D1F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77FE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212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DD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3EC54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713A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057F1B">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E9671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BF276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DAB48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16.34</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6BBB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E8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E4BD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69B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A38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122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7CAB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CAB5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7F5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3D735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57468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BBC2F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6A8B3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2D8B3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B39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FFF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E1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6C80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A0B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6B3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DEB3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3C2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ED833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3A592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93511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08076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F6339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BCB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A430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CE2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983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6F3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7380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A731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ABD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83DE1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7EB8F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7F850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ECDAD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AF09A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58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763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53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2F4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71E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F00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AADFB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0C69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13475D">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5A7A9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9D0A6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69DD1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42.39</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F7F6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D44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617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B30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38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C7A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DE10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BB3C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32B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3047B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F8AF1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2C482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572D5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AD482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3045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723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791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682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69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2B3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D4E9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2AE39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5A2A6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7DEAE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9AEA4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A40CD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EE37C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92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989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AE1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三公经费控制率（执行数/预算数）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4A0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FE6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30C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2883E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21E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2778A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BA6ED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A5E70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C6E2A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D2F16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2CF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38C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2C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4AA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3FA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39A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7F550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A80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FA5DE5">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440A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46903021T000000027422-离退休党支部工作经费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A03F8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1A2006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D05A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开展离退休干部职工提供管理服务，丰富离退休人员生活，落实对离退休干部职工的关心。推动离退休干部职工人员的管理服务各项工作顺利开展。</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A68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D1B0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3D4B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离退休党员人数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0B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7353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8D65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EDEE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0D9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67B57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097DB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05500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B229E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82D4D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0BC1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F71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B154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离退休干部书记人数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277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8CC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B1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9672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B6C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2F07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56181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2A5EB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51DE2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7BCDA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214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26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331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组织离退休干部活动次数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3F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77B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9CF3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B81C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AF5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EE1EB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A1B36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69B56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F7D96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1C85F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713D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89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C7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保障离退休干部职工人员工作管理服务水平率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D15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7BB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DD8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75C9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E218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6C25C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FFDCC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79CB7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544DC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E035D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E39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29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D059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离退休党员活动经费标准</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FE70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886A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9B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1AE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313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8B151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E705A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B65BE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90886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7005D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ACC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8F8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09D5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发放离退休干部书记补贴标准</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5E5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0D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154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7BA2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A61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D7CD9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B64B5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A1FA8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9BD80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77AFF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602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6758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87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提高离退休党员幸福度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88F4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342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C4E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6971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5D8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D0C06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5D935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F82ED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1A1B4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C9D24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F59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A5B6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7F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E835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C6F2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DD9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EEF2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263A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22266D">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4F31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46903021T000000028570-河长办工作经费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03A0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8634C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2C7F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开展河长办工作，含河湖长制年度考核结果纳入市县高质量综合发展综合考核评价、聘请第三方编制技术方案及其他考核类方案、河湖长制工作培训等支出。有效推动河湖治理，改善河湖生态治理率。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0609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1E42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CB11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培训计划按期完成率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54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9EDC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3479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648A0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FF9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E0A67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79554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685CA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73D33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6136A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2D8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B74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9A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第三方编制成果按时完成率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DA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A1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51C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2892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58B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50AE7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CD4D8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3CC63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74BC9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5A3BC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BDA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AED8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8BF9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培训班次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27C1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D41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70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8A1B3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13D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FCD03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9D5AF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34885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0BC59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BDAA3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E95B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624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104C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1B8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DD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D078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884F8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8C06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9183C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99EF3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76B77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AAF52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8C0B8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FF9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C49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D6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培训天数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092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54DB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26B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DE2A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6B3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26849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27970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FFC06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334A9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AA78A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6B8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591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A79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河道巡查次数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534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FA52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C823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A2961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E1B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9ED99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72CC0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CFEE6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815BF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C10F0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1B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A98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D698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第三方编制河湖长制方案数量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9CA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5DE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C805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23F2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DE9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BF674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D96B4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60E35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AE6C8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BA37F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99F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E4B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A182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无人机航拍河道、检查水库次数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AB6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FE6F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07A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D8E3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B6B0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972F4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C6A9A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34996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60E66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6753E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BE3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99C7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B39B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5C6F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855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575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512B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A0F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B2705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6B7BC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68724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E0559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4CAC1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9F92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D4C9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61D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第三方编制成果合格率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33A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08D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83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FD008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8E7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E0C3F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899B1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F39E4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15DE0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BB912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582F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724F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23A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问题整改落实率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924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918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30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E0F0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1E5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51331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2D3F7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EA1B0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6E471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A76D8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6EF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6DE3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BBBA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F1FE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15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EE7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26BD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19A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3EF2B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BEED7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A6A89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4A465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76E5D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099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D402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CFA4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文件精神传达率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B72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B09D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9E5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384B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84D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49C2D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C0D9B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0DFAE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3AAA3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DA737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A8A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BB01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C127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编制报告成果利用率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BAE0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CA4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5CE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41D2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DD6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6C90A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2D949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7DD0C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FCA66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FC55F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1A43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69B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BB8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顺利推进工作开展率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7BF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57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5BAA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BDC3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0634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48FCC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0DAB5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E8C2B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84A6B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DAA5D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39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CB38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09A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提高生态环境治理率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AB5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B34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C75E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62A4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7D1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EC410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62914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4A6F6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51D87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5A153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029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B5B9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8C4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受益人群满意度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2B1A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D28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B1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762D9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C384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CD2FBA">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9DFC2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46903021T000000028600-综合水价改革工作经费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62D2C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EE8054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FF0BA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用过开展综合水价改革工作，有利于合理、充分利用水资源，提高水资源配置效率，促进周边农业发展，对群众改善生活水平及拓宽收入来源。</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D97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AF6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DDCE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补贴发放及时率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2B6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FF76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564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521C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6AA9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FB01A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34A78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892A5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E9400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FDFC2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365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F3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2C0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参加调研人数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0BC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329A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9F77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68F7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7A6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BE37D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7848E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53B9E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91190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59439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23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9F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3D8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农田水利调研次数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7D5B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33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6B05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CD20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AF2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31DCF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6063E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D1C13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832E0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C393F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3F9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98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159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培训、学习水价改革人数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E3AE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12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527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9F3F0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2A3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C578B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E206D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03833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4C07C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97285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4C2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DAF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A8D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参加培训、学习水价改革次数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6B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D20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4C1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49249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023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B58B8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2D567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38BEA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1F33D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F2A97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A834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1892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E0A1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BC8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469E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4F5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0E3B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78DF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AC838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7E088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1C8DB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3759C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2250B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A442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AA5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91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人均培训成本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AAE2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89AE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F6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3C33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9E7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5F7E0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37D86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B9225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67B42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320EC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813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CE3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50B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水价改革可行率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A5E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A28D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16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0E63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CA2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EDE95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42B06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83EB7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2379C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68E5D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289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0A9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7001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提升农田水利灌溉率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19A7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B22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B750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CD645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C54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4D27F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FC362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30AA4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50936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35B06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C09C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6DB4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24F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受益人群满意度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E5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85B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C843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86CC4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608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4EECA6">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2954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46903021T000000031136-中国农发重点建设基金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94522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8B8374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87F96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通过开展中国农发重点建设基金项目，促进项目的有序开展。2015年10月19日中国农发重点建设基金有限公司向县鑫源水务管理有限公司增资1200万元，通过用于建设“琼中县供水厂二期工程”（500万元）和“琼中县加钗农村饮水工程（含红毛镇供水）”（700万元）改项资金于2015年10月19日到账至2016年6月用于项目支出完毕。项目建设期届满后，中国农发重点建设基金有限公司采取按年度收购股权方式进行投资回收，从2017年9月起至2030年9月（分14期）。现该项资金用于拨付县鑫源水务管理有限公司归还农发行银行贷款。</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858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BBF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87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归还贷款及时率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FC6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59A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822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1C8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4ED7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873BB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95E11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7C13C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E7DE5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1BE31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F34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E29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2B0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AF9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2F9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AA2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583CD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BE9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A51FB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CFF5F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0ACEC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E277A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2CD98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AE3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A7B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5DB7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偿还贷款期限</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4F37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01B8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AB5E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41624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DD6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18C8A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D4FE9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8CFE5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39359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50E5A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B9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5E50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514F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每天供水规模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59C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55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526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立方</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18A4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6BB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26179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EAC11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D0D3A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CF126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2ECB4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1E0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DD9A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E1A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新建加压汞站</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58DD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D0B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999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B701C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254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741A9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E3817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F9333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3007C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E65D1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71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F0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1C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新建拦水坝长度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012C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2A1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4AF7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621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33C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B969E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FEA3B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70887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E7056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BF519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CC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F9C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564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新建配水管网长度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6C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455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25.583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786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DD33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18E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A1697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085FB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66BC7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2D238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B4DA0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E4A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09E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808D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1F41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4F9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6717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0DEA6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2D7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87D36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2C487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A0F8B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E10A1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32439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B6DD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8C8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A03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0406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8C3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930700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24C8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CF21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0BBE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4C999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A774B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824FF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410AE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EE4FD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91F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22C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9E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服务人口数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A985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EA8A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24424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C810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8A63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774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71FAE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E1F40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E5B8A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84133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3357E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F9E7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B1B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031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保障县城供水率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875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7FA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1C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083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4BB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82702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579EE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9294B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EB36E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D4E9F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31AD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926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743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受益人口满意度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343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72B7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CB0D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868D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CCC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0496CC">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ED8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46903021T000000049495-水利工作经费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0C177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94DD9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BC787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通过开展水库巡查、水利项目的正常运行、核查水利工程工作等支出，确保水库周边居民居住安全、保持水土安全。</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159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FF3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E30C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水利巡查工作及时率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93B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CE80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2A10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D5656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361A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7F955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5196D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C0000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70DE3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B103D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D68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E4DF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01F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水库巡查工作次数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BB9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BAE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671E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4355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18C16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67100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BD71E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3089C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E7A86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C2A0F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5C7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71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2AAF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水利巡查工作人员人数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9977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04E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5EF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AE7C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1AE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38A6E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B7D04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E0369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68351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061EB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58DB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C885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06D7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水利巡查工作任务完成率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2BDD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67B4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32B7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8B96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A57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B0A0C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FECCD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7B800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BA28E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6B837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79B9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42BB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1AC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确保周边居民居住安全保障率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DF8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E2B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BA3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B10F9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106C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C9AD4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4745C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75111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D4774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FA524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5062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76C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824F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受益人群满意度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72AC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8A66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74B5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90264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7EC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6A5B8C">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2597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46903021T000000079568-污水处理运维经费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CEE4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4717A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4BB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通过开展污水处理运维工作，根据《特许经营协议》及结合实际生产情况，改善城镇污水处理规模，对影响城区居民生活及严重污水外溢等问题及时响应处理，有效保障了污水正常通畅。委托琼中县水务公司负责对本项目除管网设计缺陷、管线塌陷和管道破损外的管网维护管理工作，主要内容包括日常巡视检查，日常管道清淤疏通和更换损坏井盖等，确保污水管网畅通运行。</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B2E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64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FB5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污水及时处理率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D1C7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0A5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134E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AEB1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1BF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59420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357A6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3A0E9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AD884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458A2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CDE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B6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0F6F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405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BC7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446D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FEC05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810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2FAC8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BE147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C2918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04925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48B62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DC2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7725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ACC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日均脱泥数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D3A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7DB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547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B9CB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9ED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15FA6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A7897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D925A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5195D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051A7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776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B192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EF9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设备维护数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9DE2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087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BC6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4CB9B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ADBE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F9A74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F7CAE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43518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D477F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4F05C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4A0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6DEA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6429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疏通管道数量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1B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CD4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1E9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576D5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3DA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EF55E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69736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7713B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8DE90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7D920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E4A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ACA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852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维修更换井盖数量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0E6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DC3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8B5A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2CEC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36F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4ABDB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D05D3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D9459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6BE5D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A8E5D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A1BC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DD6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1536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污水进水日均处理量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21CF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DB13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1.0373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0C3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万吨</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374D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950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4EBC8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47D54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30BAA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1F6DD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8C16A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F1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83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707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CD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61D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67F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6A8A1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822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04182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A87B1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AC67F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0D519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CEA9C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B9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E01D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E56B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污水处理运维成本控制率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80E9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8C1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0BA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FBF7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E22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7B85A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1418D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4C3D8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22D50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1E71A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784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DA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769F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降低污水污染力度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D06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A28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B52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89E6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DB1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C015C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553C7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306B3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CB04B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32F06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1F0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512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B78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提高污水利用率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FA7F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0D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F27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C1C1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6B1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23161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8633B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1D9B1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D13E3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67D7C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B37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69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613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4687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60E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3E42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E32C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9F7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110E93">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4696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46903021T000000090984-安全饮水工程</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B51B9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07275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D40E0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开展农村饮水工程维修养护项目，对项目设施进行维修养护（农村用水户水表前的供水设施、设备、建筑物、构造物和管网等），使其处于良好的运行状态。改善居民的饮水质量，提高饮用水资源的利用率，保障居民饮水、供水等安全保障。</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F1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4E4F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F48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291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CFB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D8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7A5F9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1C9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E2D87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90316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F13C2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AAAF3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3E2E4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916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A7F0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CC60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8E2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3190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9902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3686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555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A2A8A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4B7F2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F69A7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148D8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9DDD1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FAE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471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400D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维修水池数量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4AA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543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E5F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59FE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932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7B18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D3A78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6020D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33E4E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4C5C3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B99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4DF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DAF9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维修供水管道长度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CB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A696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BC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91D6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398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67AE2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81F99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0D8B8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AE9C9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37A9F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159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7998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83C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维修输水管道长度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AF6C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4A6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273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824EE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11C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5EB44B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857C2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88335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208BE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038FD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0B0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DC9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49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解决农村饮水人口数量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59A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58A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874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E531B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F3B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7E6C9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68C8F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AAA82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2C464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D0617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476F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55F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7F69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完成饮水工程运营维护量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931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C38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9A4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75D3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CF7F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B7378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BD129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0D0CE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700F4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FBAD5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699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A07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9872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改善区域内供水条件自然村数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8671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24A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CFCD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3DF5D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C55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A62B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9DB9C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A8FDD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74C6B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5B99B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52B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5376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D9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4460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C317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590E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40B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54A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1E90E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18BDA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97739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7E798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1B83D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A6B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A258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B6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维修养护成本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C699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CD3D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49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3C23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946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4CF37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3F7D3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7290E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864F1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0BBC8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905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212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C56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农村饮水使用年限</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FD6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39F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AB55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A933B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C08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0C06F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9E3B1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303E6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A1D99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8358A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C432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C46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4304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E70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204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41D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FEAF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3D4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BC13B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7606E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9D57A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7BDFB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AC01C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D34D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20E5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DA0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保障饮用水安全率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193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D51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9DD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38C7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D7FD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7E384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DB4E1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0D94E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76A44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123D9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CBA9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F3C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2A94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5975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E3E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3402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60D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EB94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B70EBB">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79A6C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46903021T000000120589-大中型水库移民后期扶持资金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F7D10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AE733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CF3C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帮助库区移民解决生产生活中的困难问题，提高移民生活幸福指数，有利于移民理解、维护国家政策，为社会经济的持续发展发挥重要作用，社会效果显著。2.统筹推进乡村振兴战略，建设更多宜居业游乡村，打造水库移民美丽的人居环境；</w:t>
            </w:r>
            <w:bookmarkStart w:id="0" w:name="_GoBack"/>
            <w:r>
              <w:rPr>
                <w:rFonts w:hint="eastAsia" w:ascii="宋体" w:hAnsi="宋体" w:eastAsia="宋体" w:cs="宋体"/>
                <w:i w:val="0"/>
                <w:color w:val="000000"/>
                <w:kern w:val="0"/>
                <w:sz w:val="22"/>
                <w:szCs w:val="22"/>
                <w:u w:val="none"/>
                <w:lang w:val="en-US" w:eastAsia="zh-CN" w:bidi="ar"/>
              </w:rPr>
              <w:t>解决琼中</w:t>
            </w:r>
            <w:bookmarkEnd w:id="0"/>
            <w:r>
              <w:rPr>
                <w:rFonts w:hint="eastAsia" w:ascii="宋体" w:hAnsi="宋体" w:eastAsia="宋体" w:cs="宋体"/>
                <w:i w:val="0"/>
                <w:color w:val="000000"/>
                <w:kern w:val="0"/>
                <w:sz w:val="22"/>
                <w:szCs w:val="22"/>
                <w:u w:val="none"/>
                <w:lang w:val="en-US" w:eastAsia="zh-CN" w:bidi="ar"/>
              </w:rPr>
              <w:t>黎族苗族自治县响土村水利工程项目生产问题，改善当地生活水平。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2024年：海南省琼中县中平镇中平村基础设施建设工程项目结算款及质保金28.131806万元。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2、琼中县黎母山镇上水市村：通过修建道路4条，改善人居环境，提高居民幸福生活。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2023年度大中型水库后期扶持资金琼中县新市四队安置点配套设施建设项目建设内容：新建道路、挡土墙、护栏、生态停车场、美化绿化、路灯等；4、2023年度大中型水库后期扶持资金琼中县黎母山镇九姜头村幸福河湖建设项目建设内容：景观提升、休闲凉亭、河道改造、标识标牌、步行道建设、护栏等；5、2023年度大中型水库后期扶持资金琼中县营根镇白银下村美丽家园建设项目建设内容：绿化美化；健身设施、新增路灯、排水沟；新建挡土墙、村路修复等。6、海南省琼中县黎母山镇南利村委会什蛮坡村基础设施建设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7、海南省琼中县黎母山镇南利村委会什隆村基础设施建设工程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8、海南省琼中县黎母山镇大保村委会牛轭曲村基础设施建设工程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98D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787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92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4EE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198F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3EFE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2B46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1B40B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604D0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3BD91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B7025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677D1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361EC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7A1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84A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ED8C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BD5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033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1154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E6D3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4578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FC3C9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ACEE5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95B32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FA5AC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B0283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D2BE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633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1A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安装路灯盏数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C82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D809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EBA8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4D14F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6B2B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114D7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5D43D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17904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63329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FE2E1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59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7211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EDD1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新购草皮面积</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69A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233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90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0C945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4EA8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1910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E63CB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72971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48576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38A42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A1E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2406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804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新建护栏数量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FDC7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AD80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28BA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61EFC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5E3E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F3883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779CC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4760C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50A0C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1848E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E3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1352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ECE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新建渠道长度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4C2E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4C7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0C90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087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D2D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B55C8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B7341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57B7C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377AA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90D0C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B5C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BE05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C81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种植绿化面积</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1B2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AF2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1EDB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88688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2A89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28A62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11E25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C5230C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D2386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5D343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398D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AC5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8FB4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C60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DC4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DEF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6851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7C36F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667CC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C8190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F3006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34098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E4F6A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1F07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00DE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B4C6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新建挡土墙数量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6143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AB0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6D2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9FBE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0885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25339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DEA17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FE6E8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705E4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B41C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C4F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3E8A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DE21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新建人行道长度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8B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47E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A8B1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B0B5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F407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CCF9B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76129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594EF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BF033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5DE2C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C5E2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B1A9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B0B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新建人行桥数量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A2F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2D45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7CC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8B39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11AF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3CBB0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BA27A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8C938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B12AD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0C0AF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2A31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179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F98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新建停车场面积</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AFF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7D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C15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C81E3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965C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539B9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49D2A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2B1D0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92507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918FB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A306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2EB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4DEF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修建道路（6条）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D11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20D9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B9C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E94E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3E7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B9112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046B8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5F10F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CC194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4730A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5165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73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97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拆除重建路涵宗数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4B19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9FCE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CA1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252F8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BE4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583BB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7A0F9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E372F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59B07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0958F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734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551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A574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新建太阳能路灯数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DDC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0467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366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6C2BC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3EBC9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995FE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F6712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09F41D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A0520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F84A2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994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DE3C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5C2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新建排水沟长度（2条）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ACF9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413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CD6C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294DE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151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CC7C5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28FE5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4EEC3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1EB3C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F9D30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942B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08C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A45B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建造过路涵管长度（6）座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771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A1D2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C44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0985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008E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A8F1E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8528B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99796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17544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28AE0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44A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37B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AB84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新建生产便道长度（4条）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F8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94B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B2F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5F02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174E6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FDB52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8C308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5697C7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B0A1A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A7F5D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297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5E8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22E8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新建休闲广场面积（2处）</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231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9894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9DF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569B7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298A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E60A9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E42AC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355E9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4325C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61B3D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A5F4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31AA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33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新建排沟盖板并进行排沟清淤长度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305A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502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018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06BD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03BD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72286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973AF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84861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7C721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1CF28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418D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729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65CB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生产道路路面硬化总长度（ 2 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D65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636F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8BB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8DE9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5C7E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28DE5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96712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635CF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C4D0E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B9F15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2760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4907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D49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09D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CCDA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EFF2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4D8A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13F2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C18B4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04418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C1C06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E4910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66ED4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76D3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37F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27C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超概算项目比例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6E5C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F9FA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C2F8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E5FF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40B8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12ADB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310E8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4B01E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B443F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4038C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CFFC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E6B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536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安全事故发生数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1B9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96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0FB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6C7E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7AE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08527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5A6E2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B46DB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DC108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7C3F0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91DB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55D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D5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设施正常运转率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D46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1D84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7A92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BB49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2598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8CEB4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9F9E3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4D6FC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3895A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8543A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9831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BFD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E1C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提高移民生活幸福指数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6BB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4579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7C8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477D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66124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FC05E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C2492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F1ADD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DA244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E2DF0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1CC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D32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BCE5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642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3870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7921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BED0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2A4E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6868F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595AD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D7673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F7FC6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B6BA5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0876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D7D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C0E1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受益人口满意度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282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1D9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60E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B55A8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2F20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AB2E87">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1FF40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46903022T000000165055-农村饮水工作经费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9765A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83335B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A9D9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开展农村饮水工作，确保全县农村地区供水饮水安全，维护供水类工程的发挥正常作用，确保居民日常生活及生产需要。</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5F8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CF1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7FA7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报告出具及时率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2292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B18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9B2B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D870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2ECD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5FD40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EBE43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DFA3C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8E0C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521F0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C90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B370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3B2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经费发放及时率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A0C7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38D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085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23667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416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09C4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6C6CB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57709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E1D63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79C11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BFEE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37D4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938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编制水质监测报告</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BB4A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76D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48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00D6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43D4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49E4D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37261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0C5F6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DE213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D6EA0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6E8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FEF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E3B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下村检查饮水工程项目次数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BFFC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F988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D73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446D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6D92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EA93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C0EF6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0013B7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6C05B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B15DB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FA51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329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963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下村推进乡镇水费收缴工作次数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64F9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BE7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557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1519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36C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8A979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B8532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6C7AD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19CF6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E315C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3FB2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416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9416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加班整理饮水、水费收缴工作次数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0070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A4A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5769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2663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230A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6D817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10B35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629C5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180DC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53714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8E7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69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13E3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报告出具合格率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661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EF4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E70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CABFE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5CA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10F18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568FD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6ACAF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058C20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E05B2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9725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D0C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0785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项目运行资金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EB2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875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9A0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3F469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76145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90D3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9DDAA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A2BC5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66C6D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EB123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4023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4068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1C19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提高项目运行率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57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E637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1122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CFBE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65A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276EB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2ACDB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28A9FB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0B76A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0A8A6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D67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70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E4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844D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EF5C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9D2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9CB8B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64B6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E6EACD">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457A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46903022T000000165071-污水处理工程</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AB528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8CF4E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8C33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2023年计划开展项目： 1.吊罗山乡污水收集及处理工程 2.上安乡污水处理工程 3.黎母山镇大丰、腰子（片区）污水处理工程 4.长征镇墟污水处理项目（含长征农场） 5.红毛镇污水处理工程 6.乌石农场污水处理项目 7.中平镇污水处理工程 8.琼中县和平镇污水处理工程 9.什运乡一村污水收集与处理工程 10.什运乡二村污水收集与处理工程 11.黎母山镇新进农场污水处理工程 12.黎母山镇阳江农场污水处理工程 13.生态园区污水处理项目 14.岭头茶厂污水处理项目 15.海南热带雨林国家公园管理局黎母山分局污水处理及再生利用设施项目 16.琼中黎族苗族自治县流域治理项目( 89个农村污水处理工程） 17.湾岭污水处理厂配套管网提升工程 18.什运乡什统村委会山村 19.红毛镇什寒村委会元也村生活污水处理工程20.海南省琼中县湾岭污水处理厂（一期）配套支管网工程21.上安乡污水处理工程等5个项目青苗及土地补偿款22.琼中县富美乡村水环境治理项目-湾岭镇乌石片区污水处理工程；23.琼中县富美乡村水环境治理项目-长征镇污水处理工程；24.琼中县富美乡村水环境治理项目-红毛镇污水处理工程；25.琼中县中平镇污水处理厂及配套工程；26.琼中县和平镇污水处理厂及配套工程；27.琼中县什运乡污水处理厂及配套工程；28.2023年农村污水处理工程运维费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2023年项目建设内容：20.海南省琼中县湾岭污水处理厂（一期）配套支管网工程，建设内容：海南省琼中县湾岭污水处理厂（一期）配套支管网工程，工程服务范围为琼中黎族苗族自治县湾岭镇镇区范围的配套支管的改造，包括支管道部分、 接户管道部分和提升泵站部分，其中支管道设计管径为dn160~di315，管道长度13.3km，接通户数为镇区502户。新建泵站2座，其中1#泵站规模为6.5m3/h，2#泵站规模为5.5m3/h。湾岭镇区的污水通过本次设计的接户和支管管道，最终通过污水DN800主干管接入到污水处理厂进行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第21项1、黎母山大丰、腰子（片区）污水处理工程新建大丰片区300m3/d 污水处理站1座，新建腰子片区200m3/d 污水处理站 1 座，新建污水主管1.501km并配套建设附属设施，概算总投资1564.75万元；2、新进农场污水处理工程新建840m3/d污水处理厂一座，新建DN315污水管网2.07km并配套建设附属设施，概算总投资3196.9万元；3、阳江农场污水处理工程新建500m3/d污水处理厂一座，新建污水管网6.663km并配套建设附属设施，概算总投资3192.49万元；4、上安乡污水处理工程新建300m3/d污水处理厂一座，新建污水管网3.236km并配套建设附属设施，概算总投资1248.2万元；5、吊罗山乡新安村委会新安村污水收集及处理工程新建75m3/d污水处理站一座，新建污水管网2.565km并配套建设附属设施，概算总投资530.43万元，项目于2022年2月开工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完善琼中县污水处理体系，改善居民居住环境卫生，提高污水收集率及污水散排直排情况。净化环境，美化生活，保护当地水体环境，提高人民生活质量，促进经济可持续发展。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琼中黎族苗族自治县湾岭镇区现状排水为合流沟渠，末端已完成污水处理厂及配套主管的设计工作并正在进行施工，但配套支管和接户工程未同步实施。为了保证当地居民的周边生活环境，提高污水处理厂的污水收集率，提升经济发展环境和投资环境，提高居民生活条件，促进社会、经济和环境的可持续发展，建设湾岭污水处理厂（一期）配套支管网工程是十分必要的，本工程在技术和经济上也是可行的。</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360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2F25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4BF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工程完工及时率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A29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AC2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1C94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CD2E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48DB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D3EC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A7098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6CDDF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46313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B5636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66A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A4B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755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5A48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FF32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FE1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09F40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0E65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6F1AA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F100B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2AF316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29045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C68E1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DA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0D11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7F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AE0E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9AB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E26F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70771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5551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CB7D8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5B067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64335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85D86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EC768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6483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92E8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B6C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新建沉泥井数量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EF5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D9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2913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9AB74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427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C0CE7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D09D4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7F944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5E61F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C1EDE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DA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D7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6F82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新建化粪池数量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E81C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49E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3DE1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5E66B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16D4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02F77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0B62C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1A14F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87AB5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2C271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B2E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042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5567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新建检查井数量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35F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5DDB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975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412AA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044B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34AEC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41CC9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A31B2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EDA96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85B8D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5647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3AA3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8DE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新建设备房数量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FE8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9FA7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8C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4F01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4C2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BCF5C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20145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BC394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7A8DB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A371E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26E7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209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8CA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新建污水处理厂数量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5AE6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006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63C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A327F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526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44122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63997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8E190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A0BCC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246F6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15C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FB8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10EB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新建污水管网总长度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FCE4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BB2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E467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km</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36046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DBC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9F569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75562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B3380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E4047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9626A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60C3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B4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2BBB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涉及青苗及土地补偿款项目数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09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3F5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165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669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1797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80DA7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7EF65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6421C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691A3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6E10A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08DF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F67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0709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新建污水处理站数量（规模200m3/d)）</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EA6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43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196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A2470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F69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5D8CE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FC5B1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B0E1C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E4DF6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64404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ED0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DC5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312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新建提升泵池/泵站（规模6m3/d~2006m3/d)）</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DE6D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DC25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2C10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D4F60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6244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BD6E4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A4ED7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46F18E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F95BC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148EC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460C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F3ED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C08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新建污水主干管总长度（管径DN200-DN300））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841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63D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B9E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8BEAF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14:paraId="709E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78AC4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ED4F0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CF260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A9B04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04606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F4F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736E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09B5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E3E6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950D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BA4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995B4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0B22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A8818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B4645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92EE49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D6BE5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F4C05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663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2FC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DEC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项目设计变更率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38B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3EF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C19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CE89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EEA4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8C403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2AA8D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EB621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D9E6E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B676E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6C43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F4D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C97F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超概算项目比例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D870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F62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9CC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1914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30A5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C2AB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B02D1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1F4AA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73490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13B53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0ED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8F6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12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安全事故发生数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4E9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8A51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8552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C1F52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14:paraId="4CDA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E0574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B7704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9094E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65CF4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0A4C5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10A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BC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A456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80F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0863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924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118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0FCB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84665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7384D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CD5E9D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71593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24736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74C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C7D3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D93B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提高农村生活污水的收集处理率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CBEE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6C87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5387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F1F08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776E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8E8D3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AD19F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1855D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473B9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768F0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DB33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878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29C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CF7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D1B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BE6F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FA91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197A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13C5AA">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2540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46903022T000000165119-防汛抗旱项目</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67C0E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7C2E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2182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用于水库防汛路、水雨情测报、标准化建设项目可提高水库防汛抗旱能力。新建河道挡土墙避免附近村庄因河道冲刷给村民生命财产安全和农作物受到危害。新建山塘可充分利用水资源用于农业灌溉和鱼塘养殖，改善群众生活水平，增加群众收入。</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E88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9B2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D872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3BD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639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9DC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76F6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DAB3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E1610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736C7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78ADF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0FAD6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1E5CE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E95F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ACBF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1EA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068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6A1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4A70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505E2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382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224EF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65B66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5EECB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72579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F8912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AA98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EB11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4A06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新建警示桩数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DC9D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2FD7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F13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0729E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9AB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390EC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2044D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18573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ADFEE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6DFC2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858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6C77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C7F0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新建防汛道路长度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956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53A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6D0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58C8F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595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3CA56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F5979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C54937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3D483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DE3A0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EF2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8CD3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B2E5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防汛上坝道路（2条）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605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A98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3F52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0B0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51D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16495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588EC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2E132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F0925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DBF7E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ABF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9024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01DE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加固水库面积（1座）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F79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09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0C79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7139F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087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10A6A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427BE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CF54C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B64BA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6815A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C941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C5C3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2A2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新建过路函面积（7座）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CCA2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6A3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9550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805B0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337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1DAA4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45D10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FDFFA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A837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BFA75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4F5E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EDB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BE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新建过路桥长度（2座）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9A9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BFE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1E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5A44B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1856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A0AC4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CA761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B5731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85FEE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927D4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0CD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DD9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64C6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新建排水沟长度（26条）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C91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FCB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4B0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DFA9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964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3315A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B988C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06001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A7C9C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74284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F0B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F69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C7B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新建水利渠道长度（2条）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8D99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A506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79E9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D325D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307E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35204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172D9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14D0A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FACA5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8D719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90D0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09A6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7B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新建河道挡土墙长度（7座）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D22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157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FF1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617E1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BD7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0DA6B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01E31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4295D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B2626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D4079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C11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50EA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0A7D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建设和维修山塘面积（37座）</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D8F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CA4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ACB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4C864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5B7B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7E6EA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0605F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E2CDA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7BAD6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A2E0D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855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7B6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89C8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新建小型水库雨情测报和防汛标准化建设</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9612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A7EE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1AB1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D0940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145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2C2D3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48781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95F23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E59C0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DABEF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4461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2C9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0253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E0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7953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C8F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050A9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9033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327CF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96493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9883B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CF0F3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E43D0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6009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5A30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B71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项目设计变更率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96FA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3AD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30E5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0BD4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DA2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4F489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C9848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F85E6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13EB4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60ACB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D236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EC7E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61F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超概算项目比例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4D71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F2C3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0E4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9DD5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7D9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C699B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11C62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02A58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90155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FAD07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CFC2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D196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97C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36DA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6A84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890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B400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D9A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038E0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80368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963C1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549C1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AED20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545F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E5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9E7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安全事故发生数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92E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A799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731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EFCC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FB9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7C136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98016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8B295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C48F2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51630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6CC1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6AEA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4A7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改善群众生活水平比例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2537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4930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7C69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1960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392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E8B60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CD2A4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46171E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EE25B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9FD42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96C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3813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0A4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B9FE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D4FF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D8A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EE8D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C4C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267E3E">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F6C4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46903022T000000165126-农村供水保障工程</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350BA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66BFE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9DC7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通过开展农村供水保障工程光伏项目，节约工程成本，解决村民饮水困难问题、保障水质安全，保障全县100个行政村，635个村小组用水问题，让村民喝上放心水，提高村民幸福度。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667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B47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584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5F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707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50E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59CF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ED8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8BA38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B1943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4D684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C8C69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8CBFA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EC6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F5A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362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EC5D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5E2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644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F6B32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F38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EEE62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0DFC8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18EC5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9A7A4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39907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220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B0B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5754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逆变器</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F16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DAFE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A59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E695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D00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1C947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166C5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43B77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A4FD2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19915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22A7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CB0C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A22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晶硅组件</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76B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7A8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591D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618D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EB6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FB6BC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1EA4B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579750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991558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7E16C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16DE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8D8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9DB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80AF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CAFE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8C9B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78558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7D88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90595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C38E9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578C7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DF20F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E0837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7A4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EF41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8CD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C19E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2606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2E4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FAEDC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5FD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1DBFA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F3937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73101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73C13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FCD35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D11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FAA8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9BB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4DC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898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D93E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DA40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3C4A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7692E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18740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F5E82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2AD84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476F1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BAD4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6930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363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安全事故发生数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868D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832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A8AA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5FF2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4A8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587BE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E008A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3F6A6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3EAF1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DBDA3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84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341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FDD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5E5C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B74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833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F51C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321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6938D5F">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22E37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46903022T000000169436-水库移民扶持基金补助资金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76EC5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77018B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6430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大中型水库移民后期扶持项目，帮助库区移民解决生产生活中的困难问题，提高移民生活幸福指数，有利于移民理解、维护国家政策，为社会经济的持续发展发挥重要作用，社会效果显著。统筹推进乡村振兴战略，建设更多宜居业游乡村，打造水库移民美丽的人居环境；解决琼中黎族苗族自治县响土村水利工程项目生产问题，改善当地生活水平。</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B2A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C6C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8B3E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1AB4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3488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111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D9D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100B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B3DB8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9E75C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83591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4B8971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74F90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F495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0E1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EFA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6B4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D789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067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C4A35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EB7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89C3C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815D6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23853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213A6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79C11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4EA4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5E8B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FCB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建设工程数量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EF7A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18CA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F35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709C4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F94F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E407E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E629C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5FA61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9A1589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2A27C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ABA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3707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FC57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新建道路数量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1819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61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AA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2F6B8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135A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3ADD0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192DBE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EE7EB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87E530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31F54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6DC3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1B7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68F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新建路灯数量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B51E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C75F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617B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3D3F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133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2D034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42B74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22504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52FD7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6880B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989C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05C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2F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新建挡土墙数量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EF2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B126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685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BA48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6615B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5E40A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EE201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D566C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CF04B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84A69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D6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B472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694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修补道路/村路数量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B787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5013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466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5950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7C07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6DAEE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5F05A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50FC1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91CF5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43373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92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C8A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4BE5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新建排水沟长度（2条）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A509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1B8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A400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8E73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4B8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BA62E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E2BDB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9CFBF8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0B963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06D73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08F6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9BC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D06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后期扶持受益移民人口（人）</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3557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37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4667</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253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9328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B1C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5AD00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8BFD7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F3503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A86912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ED462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0771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E98C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F413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新建护岸、护栏及步行道数量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6E5B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8F39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CFC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F7A8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426C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CDFA1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3AECA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37190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143ECA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CEF95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0FFA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151F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0098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DEB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93D8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368A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EBA6F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9AD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9722C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189DCE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52915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720B4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6186E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A3B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80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5019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A59E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FC6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435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3AA72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938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4FC12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A23A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8673D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CDDE3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18899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CD50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C609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8F8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A7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13B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2800000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A5E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BD75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51E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9E973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B79C7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682C6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1D207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7421E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14F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454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6F68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大中型水库移民后期扶持资金补助发放标准</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E62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B7F7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28E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0274B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F63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11619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23B28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89198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DC357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74665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DFF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853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23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C95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9D8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FC88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37AF7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06AE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929CD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D2E52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45C87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3FA3D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29169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9A24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5B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A84A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改善移民人口生活质量水平率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FFD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047C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09D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D762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00E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0F10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1AA83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9FF3D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E9990D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AB171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146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D7A1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88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79C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7FFD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56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15A9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013F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0914BC">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9EE71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46903023T000000868370-六水共治</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A88D2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A0F8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0547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六水共治，达到治污水、保供水、排涝水、防洪水、抓节水的成效。有效的消除城市黑臭水体，协同推进城市内涝、村镇供水保障工作。剿灭劣Ⅴ类水体，使农业面源污染和水产养殖污染得到有效控制，水体基本实现由“脏”到“净”，全县主要河流水库水质稳步提升，城乡供水保障水平持续提高。污水处理效能大幅提升，水环境质量巩固提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C8E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60FD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8D4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开展培训班次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D3E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A8B3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F5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CCC03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3A2CB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C6BDD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09C32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4E85FC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21A9B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701E5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3831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D7C0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934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培训参会人数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66CB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7B21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F5A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B59A0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62E1D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FEAB0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6064C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6D169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36F00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1F387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0B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8BB4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EFE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E34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AB59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95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D999C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A53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4B1F7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27C76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B8EE1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17C77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77066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AE4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561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6CC9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污水处理排放合格率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E85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6C1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B43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77EA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FDE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B5DA0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7195D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3CD74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DF560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CC645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7336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30E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0B9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治理黑臭水体成本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19F0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9B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294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B2A1F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ABB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9A35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9E92D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83CE2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BD148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411DB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D96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1A4C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D245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污水处理效能提升率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B24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386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307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F23B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8A2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C7376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E159A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4606A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31DD0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9D012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3B23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485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EF30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农村生活污水治理率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E5E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673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60A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B8D91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AFD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6073E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25EE5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9E536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661D9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EEB29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C69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51E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A523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城镇生活污水处理覆盖率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A0D1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F51B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801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34C5A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1D95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55784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4A317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CA722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E123B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8404B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4D0F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76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D1D0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生活污水处理设施覆盖率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9FA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71E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88D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9366E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1F4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225C1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E0CB3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C153A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54E7D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5EE90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5C9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2FB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AD21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县城生活污水集中收集率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583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006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57A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6145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255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466B7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9EF64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4FB0C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78561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0D93B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4B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180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379A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F93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BA4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31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2363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C8A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51137E">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71A19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46903023T000001003676-防汛抗旱工作</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9537C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A17B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596B4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汛抗旱工作，确保街道各类水利工程安全度汛，在防汛抗旱中能够发挥正常作用，确保街道及居民生命财产安全，确保民众生产需要。1、提高思想认识，强化防灾意识；2、加强巡查，做好辖区山塘清查、检修工作，做到重点山塘重点防汛，确保防汛设施能正常运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0ED6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8381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CFD9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防汛工作检查及时率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744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05F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F416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308E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2B7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0676A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C9268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67C1D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BC2CC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F2FEE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38C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90BA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648B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防汛站点数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8C7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A04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7432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DD3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174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0DEA8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1D702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C7AE2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3A418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7F89F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598C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B828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ACE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完成报告数量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CC0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CF16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8DAD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B54C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386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3CAF4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3B38E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81D54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58F69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6269E9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C98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448D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CEB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每月防汛点巡查次数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0EA7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A90A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282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86EA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F14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C6B595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C0D28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675B1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79C19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0F3D0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D33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D323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C9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应急预案和调度规程水库数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3624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E34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5E99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04DC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29C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9F408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BE976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B75CE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D9E85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BDAD4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807C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CD7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7BD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编制报告通过率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DD9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5267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CA0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B999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278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6F15B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F9E31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CEA51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2BC35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9D3B6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B4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3B4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3E0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防汛抗旱点正常运转率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E832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111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DAC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4AB4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265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2D684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EC202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933C9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3A0FC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645F6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B0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DBB4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33C4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工作经费成本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F8AA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4B9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6F6D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711C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C1A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B4CAC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08962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D47C6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B6D3F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47E3A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67D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7608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1696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问题整改落实率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B9E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ED5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706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7976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4EC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51081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A77D6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6441F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8CB506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B9938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7DA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1E64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1AB7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站点综合利用率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036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4E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6295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67C8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9E6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EA045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EB628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65523D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E8C21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2A2151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4F22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BE11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A9F4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98D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A77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A742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6D8F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A8B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3441DB">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1FC1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46903023T000001003693-水资源利用与保护</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D834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B0CFF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290F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通过开展每年严格水资源考核，对水资源利用率、水功能区限制纳污、水资源管理进行考核评分，有利于推进实行最严格水资源管理制度，确保实现水资源开发利用和节约保护的主要目标。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C85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CCB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01E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年度考核任务完成及时率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24F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3AAA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B54D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8A99D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43AF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BE163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54B05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0B631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C951E2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C9CE6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6442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EF0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86A0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年度考核次数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4AB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4EA0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4D4F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CCC1C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A32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A58CE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E04AD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9FEF2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90FC30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9D431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66F7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5C7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8DA0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完成考核事项</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14AB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2F7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7C11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FBE9C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B95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0D245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A1176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E632E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2E72C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E15EB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67A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343C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102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水资源考核覆盖率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E7E8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205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AC0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72335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992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44625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F824A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AA98F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46D92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62ACE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B964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C06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B287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年度考核任务完成合格率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2A6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4E95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EB32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E91C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A1C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58A5E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02430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64B97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AA1EA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48D2D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12F1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8EC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F85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问题整改率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084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AF37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D85C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2E07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39E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FFA82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FFD65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2E3F4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FF1AC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85D4EB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1821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2E6D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705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考核结果公开率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76D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2BC1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46E1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CFCCB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DC5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C6D54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7E02A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EA69D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5E152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B5D96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6D44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6245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EAE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受益人口满意度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66D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CFC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8FDE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EF99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FC0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71DE6D">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8077F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46903023T000001005499-安全生产工作</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62453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7756BB8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D2C95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通过开展安全生产宣传、培训活动，提升水务系统全员安全生产意识，从而减少和控制伤害，避免生产过程中由于事故造成的人身伤害、财产损失、环境污染以及其他损失。</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BC45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7CFB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340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培训计划按期完成率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88DE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8BB5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B56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0D23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4ED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1F182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102CF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3B942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D1C9C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EE7AD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6BFB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C54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999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AC86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971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7BE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398A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DBD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30B70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49B5F4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536950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D92C3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1415A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260C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684B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9B40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培训天数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591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66A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DD38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B5BEE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0E4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C31FFA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70345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5B427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7237F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3FA28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F7BE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D2C3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47D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制作横幅数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14C4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2A1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3629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幅</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DCD18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1CD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6365E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9FFEE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83524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E5A2FA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CA50ED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600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E4C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B53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制作宣传海报</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D793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0CD6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D82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幅</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FCEA1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CDC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5C793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60517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F6334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2349D2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D1F0E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56AF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0751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C416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制作宣传手册</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D876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B17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41CE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8DCBD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449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45A5C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560C0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381E6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3C878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EAEE6E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95BD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8D1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C36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开展安全生产宣传活动次数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BCAC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C6C2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41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E8B4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14:paraId="77CD5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547D4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C7C50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CD8E33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197133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9CE3B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5F4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5822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53F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开展加强安全生产意识培训班次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41B54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C15D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A9B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EE65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E18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EED9F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D78EE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567DE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53F1DC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747F2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B0A97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3242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8CF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2563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1492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3AB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8D74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581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544FD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9AEF50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0F350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45ECAF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539FF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CD4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17D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4DF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宣传活动参与率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5D9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37E2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079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91BA4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35E6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45629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5F5CF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66BE9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A4EBE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C063F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7EE0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128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569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每条横幅成本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EB1F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E50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89B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78DF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51BB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663B6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395C6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111373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EC9B1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8FB7E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4805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6DB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A1C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年度经费成本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9078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E92D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AAC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BD0E4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F8D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5FDE3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1586C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E6E12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78019F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70C354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BDB2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EE74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449E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每本宣传手册成本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5248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1062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780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0FD92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01DF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F20BE1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62F1F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5FC716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DDD6F7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9D23A5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816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78F3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541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每幅宣传海报成本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487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BC5D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394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547C9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D21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A8520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EB1EA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7C03D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C51B8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B3639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530E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DAEF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5F92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安全生产隐患治理率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4A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622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DE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0423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77A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78031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AAE7C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373DA5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95255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D52055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5D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FC46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C0ED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事故发生率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87B4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2B35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26DE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1CDD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F1D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E1DA7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A73BE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21E79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25722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EE244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D5F0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2226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510D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培训人员覆盖率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276E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4E3A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C2D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A4F4D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F26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1637D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58A29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33051A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D9F62D">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84271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FCA6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1B1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421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文件精神传达率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2A7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32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337A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6A0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397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7B575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A2087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6402D4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BF1FDD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BBE81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29E6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F7C5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731BB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4D0E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423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125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DD2A8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7E03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B6F5DA">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AC9D9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46903023T000001113394-巩固拓展脱贫攻坚成果支出</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FA70D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3487C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424.90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376D4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吊罗山乡太平村委会牛头村污水收集及处理工程，改善吊罗山乡太平村委会牛头村群众的生产生活环境；通过开展琼中县黎母山镇南吉村委会供水工程，有效保障1240人的供水安全，提升村庄水网设施建设；通过开展琼中县农村饮水维修管护工程续建项目，改善琼中县营根镇、湾岭镇、黎母山镇、中平镇、吊罗山乡、上安乡、长征镇村民3578人的生活生产环境。</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C1A2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A548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69E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976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DDF7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020C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5CFE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893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1B6EC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32E831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8E6DE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FA3CF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AC411E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2F7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25DE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CB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900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7CD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5E58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01D6C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3CCB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7E161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B390D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11801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67882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F662CE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20E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E91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E39D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新建检查井数量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C00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496E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75D9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AEF0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2DDB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ED08AD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2223C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BACCA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A42942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49102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3A9A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601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D60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新建设备间数量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D40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75C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C07D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ED346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701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A6BF4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20C02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ACCF5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C4088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D5A1F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CA7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2FF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A83A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新建配水管道长度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980B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3E5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DF1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C6A9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FF8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253EC5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F9D9B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E8FF0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448FA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75C8C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CC7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28D60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2F9C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新建塑料隔渣池数量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468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F4F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3BD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8EEC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88A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D677E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03A5FD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1E605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1340D8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7BDBA8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A12E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88BF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5DB5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新建污水收集槽数量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E9D1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7A7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1893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8AC1A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F3C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BDB0A1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2771D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A8F089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F10BAB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745E0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B9DF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9AD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170D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开展集中式供水工程宗数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4C1D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7B0B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B396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D725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4FB3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44106F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EB360E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506F6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F7E6E2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64692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0A76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4E7EC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01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新建庭院出户结合井数量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9EB3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BDEC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A55B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EA2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6954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788C1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2101E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D5FA6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566EF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F8180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BAE1D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931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1D1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建设污水收集支管长度（dn110、dn75）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9F99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17F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C24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3133F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05F3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CDC61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785D3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E617A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1B075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32552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124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498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B87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建设污水收集主管长度（dn315、dn75）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CFA7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DB43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FDE8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E154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286C9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0DF67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2D29F3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1DFB7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2A1948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C3D20C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75D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11CB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3A88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新建污水处理站数量（处理规模为55m3/d）</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6FD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D47A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5B0F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D131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04D0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698E3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5370B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2DDDA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CE717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F694FE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3A0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C0F7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361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742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F64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C036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A1677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14:paraId="764B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58F14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D04593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E44A7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D3B93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774BD0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DDD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190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E3D9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项目成本控制率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0269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FC5A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A14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C267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DF5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05E271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01A84A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86136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B5BF9A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6E92B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909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005E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EAE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00DE3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9D4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DC24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3026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5C1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76D30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85604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6DD21B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DD8E0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F52830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39F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3C2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F698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8C4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5A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2DF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1D1A7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6054A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31ECF2">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BBCE3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46903024T000001349832-小型水库维修养护项目</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40369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8B6A6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DACA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琼中县2022年小型水库维修养护项目百花岭水库维修养护工程、琼中县2022年小型水库维修养护项目北部片区9宗水库维修养护工程、琼中县2022年小型水库维修养护项目中、南部14宗水库维修养护工程，保障水库正常运行，建设下游的泥沙淤积，提高防洪能力，增强泄洪能力。</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D1C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9F42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36D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3B76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0063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BE7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9C595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8F09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D71DD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8F81FA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8381C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5ECFF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47B9E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98D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0A1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B44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2BA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43D0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EA80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C0A33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4B8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80979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DB500B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142CF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C2D18E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EEE18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E78C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6EB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318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修复排水沟长度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F9D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DF3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B030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14F2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392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DA7356">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81F1C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82B15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B9D8B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23354E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5DD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E47B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42B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修复水位尺数量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2A8F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476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01E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FA47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3072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9F3B5C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94A602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E9419C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F1468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7B2FC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0B08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182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C781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拆除重建物料池数量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8AB4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9FDF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892F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13102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12D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C80F7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E373F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D7168C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312525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D6261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699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7D4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8739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疏通坝脚排水沟长度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EE58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C5A4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D2C0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921B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88B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8A4FF7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F8B75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F4EA5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817DCB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6DDFA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81F6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3558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AE9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进行土坝白蚁防治数量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19A9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4B0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3DC1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9D3D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B9D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8FECE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3DEAD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120CEC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DE0F8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11F94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22D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FE07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9BFC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修复下游侧警示柱数量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832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77DE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E99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8DE0B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D535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B69B3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B2F86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54A10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5E259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4180C0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580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D07A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A269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新建溢洪道进口硬化长度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C033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18163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0BDF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9789B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992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71194B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F4D24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A9B9C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1CAFB2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38FAD8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802C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336E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4147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修复挡水捌段防浪墙数量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A904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6106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814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D1FF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08FB9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BCBAD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1AA0D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F9477E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CC79C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9A57B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A3B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ED77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C9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新建溢洪道交通桥护栏数量</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6B8C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56F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37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B1DF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13C9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E15F0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AEA4D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B1B87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F509F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6A788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2476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913D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199D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E53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585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E2B5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28810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765B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D6A9BA">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579B7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B1FF8A2">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92022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D2BFB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A1B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90CA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E247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维修后延长使用年限</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282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4820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E7B5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1C41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568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B939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C42BB6">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82A2F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DCC240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302E1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355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E6FB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06A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4DD6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58880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940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A2F1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64F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F28A9B">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49BE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46903024T000001357079-垦地融合供水工程</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FCC6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D0818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5,521.00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79248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通过开展垦地融合供水工程，提高规模化供水厂覆盖农村人口比例，保证工业和第三方产业用水条件，解决饮水安全让人民喝上安心放心水。保障全县635个村小组及445个农场连队用水。</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24D5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499C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7688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项目按计划开工率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DB4B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BED2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15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C928C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5034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835C19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97429C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4FBD7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513385">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046408">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CB92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FAB1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152DA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项目按计划完工率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BCC2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3D9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2D7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64C68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2FAC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5729D0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379B0B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3DE4BBA">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1D8D7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725A7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47D5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6DD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5932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新建配水管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B4B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98BC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E4C4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69FC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A68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ADAFA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53731B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0EC9FF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4F0C6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E641E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B77A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0D88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2E56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新建入户管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2B01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309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8BE3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6D656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20C9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6764E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6E20BD">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0DEC1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B1C9E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ACB50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841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88A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CEC7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新建入户工程</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3119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0EA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49A3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A3D3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4EA83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03F65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B034E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72EBB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87DD4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7157E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A3EE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3579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2ACE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竣工验收合格率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1DA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D6CB5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5F4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19D72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3704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C9A61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174FD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7C313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B42C3D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08FCC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3DF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AAF5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70F6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建设成本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5957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8FA77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D25B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569A4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DB4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0D314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F783B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CA1949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8D3CCA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191BE1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37A4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9C05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DBE8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安全事故发生数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25FD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DA6F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1D6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7EBD9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419F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92433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1E6D06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88DC9D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E43023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D16474E">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0A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5D4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3EA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设施正常运转率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3809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C191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F8E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1E85F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252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8B042E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8F128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A0F09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D7D19D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E0C31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918DB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A81F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25DC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建筑（工程）综合利用率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EDCB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497F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E58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312EE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3745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A8A314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D25CB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F5E814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B35D08">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AF640C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9B33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E25A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D724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746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351A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0ED7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3F3F8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0EB1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3C9FF8">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6501C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46903024T000001371475-驻村帮扶工作经费</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0D07A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52D05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E129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开展驻村帮扶工作，保障驻村人员工作经费正常的发放，顺利推进驻村帮扶工作的开展。</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729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88F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8B02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乡村振兴工作任务完成及时率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CC3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B4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8899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AE28A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1E17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49292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0F436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4CE58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6467340">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36F2E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5D019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A48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67E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驻村工作人员人数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5203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93AD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0CD6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B8C3A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14:paraId="7DF0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DCE2D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CC170D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0A29E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B1833A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CD7B8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450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EC9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CDF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驻村工作人员驻村天数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39F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59B4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944F6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天/月</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7F7B6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178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2C299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8347D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71BFF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0425B6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AA3E5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B73D7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E3B9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E9419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乡村振兴工作任务完成率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641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C0D3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D0A4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8C53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4CEB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DCB29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57E1D3C">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702322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A9FAA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FB9A16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FCE4E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22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A94C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驻村工作人员生活补助标准</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F28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85B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350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DC339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268A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FD168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35792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F96C0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A3EEB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CC982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52E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80B49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4700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脱贫攻坚成果巩固率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41D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2496C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9B8C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DC9E6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257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5F38AD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C0907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0BD91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BA6434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BAEC11B">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3FC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BB6E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C5C9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5AC8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CE3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4ACF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65938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14:paraId="2879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56B81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206002-琼中黎族苗族自治县水电建设工程质量监督站</w:t>
            </w: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6EC03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999F1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1CCC5E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47.45</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16D9A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FAA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9566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71450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8E46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5B5E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BB0F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81A9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9968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E854AE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60CD3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DBCCEE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B8A7B1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6906C2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6594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7B3D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8DA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64F2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E69D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223F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4B7E4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E54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ADACE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CFA214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01F96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50DA97">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13709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97C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22E1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7E21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7C8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0279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F97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47024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A0D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2399D71">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B551F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5C485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6FBFF2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EA690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6B76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D31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D39E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FFE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88B3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29E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BDFF5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79CF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AA407EF">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81E4F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3D025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2D29CE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6E95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6BF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6CA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39F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EA0F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DA0C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0219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24FDD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876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9A467E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AC5F33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A2D2C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01E587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70B925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949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E2E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72F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9CCC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49D7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135E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E5319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A59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CB2EB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C706AFB">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81CC3B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D53ED9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3597963">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21E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714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3E45C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E12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21C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1443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38A55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B3A2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CCEB7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E1D842">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7FD2B1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D3C8D8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F717E9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719C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61FE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6505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22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489B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3C5C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0A0A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0B9B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BA0450">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C68C5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E0E7A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5ED6B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4C39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B807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A3FC4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219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2FB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30E3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5536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2B8E0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10C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DBC7564">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E329D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85511F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71E010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CD550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4A36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E39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5A20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5E6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11494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0006C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AD676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6DF5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F8961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2D97B3">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A94A88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8CB13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FB501C">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8973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286DB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4EF3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C665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B673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67E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17C1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201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407ED5F">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C09AF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720B66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0D5597E">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5FBCA1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052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C864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6AFA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A98B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7F8F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11C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C88D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2A7A8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7025B1C">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DDD3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4F289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2FB8FB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5C1D2E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801C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37750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73E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E095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8FB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718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897A9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B60A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550ED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C5935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2461BC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6C14FC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01F939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86BA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51F3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4CEED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5AE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26E7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D9E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06C89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CDC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6B768B7">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68806A">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2ACA90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47501F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19522C6">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AE4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25EA7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587F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112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AA27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7B6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338029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E15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47828EC">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E40503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97D1FC1">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E8755A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0E94D8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9500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F010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9443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47698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175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BEA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904F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421A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DD3C586">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A6D58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46000021R000000006645-公务员医疗补助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DFF5D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5E015B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34595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BCC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3BD8F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EA73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761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647CC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813B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B2A6A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915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064C94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36042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9739DB3">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578B87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2B004D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72B9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E2088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F8D04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295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59E2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8A33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E45E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B7D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208401D">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5594C0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A8A7DDF">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CAD34D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386ED5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0F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6FD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7882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F4648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18C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339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20391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F37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B1FE57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B93F618">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4B8FAD8">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F74325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4F9079D">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2B86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14A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AF0E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D257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52EB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A2E1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68BC15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0279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1A50192">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190C60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46000021R000000006646-失业保险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BE89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4EEC0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3C10C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E97B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E0C1A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BB3FE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31BC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750F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35F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27433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20CC9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482BD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616964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61AA6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DE15AB1">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A9172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654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2AF1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12D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BBC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713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2930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C0AAB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ABB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0479A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FB8AC7">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ECE4A8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50E5F5C">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7C10EE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4664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956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2EA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FBF99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8C20F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520E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27BA5D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3D2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127B093">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08D951">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96A9AF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A87890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6AEC41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FA8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92A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45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C455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78368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16FD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A0CC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2EDE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E55C046">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0D769B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4823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B2EDA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001AF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3849A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6F52E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BB787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ACCE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64793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4E7B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3DA9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3FF2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FD0FFE">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ECEBA3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3E46D09">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E8778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A18091">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85B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97D5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DCB9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4DAD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3F3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958A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341E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1287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08923D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90BD2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024265C">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1EE7562">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C7CBA64">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C9F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B446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72C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BC1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0C4F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3B9F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0874C6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3B5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CA89D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6DA81E">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44B81FB">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B4B53A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819CC95">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63F69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193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759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5CC5E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9C929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E45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AC321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47B7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65C99EB">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1300C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0F1941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187DCF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4F8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4D070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5EE2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50C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B5C01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5A81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405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599F6F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9BA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2AB4DC8">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3D3371F">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FA9EB14">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51C6006">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86B074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585CB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5F19F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79FA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5441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18AB8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EBF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715F08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0B11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AEC6D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9AA91C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3D2A1C6">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7598F5BB">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FE40A20">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6844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79786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76A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FA5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1395F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5ACF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693E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9E8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0C673B9">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A94999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AEAAC3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83FAF79">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3F7F7C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9833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580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19BD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7DF7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F6A14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088B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03D67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48FF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B19AAEF">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12016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255B0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6A02C8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7BAF6D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F6F7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FCBB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A8A08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A4EA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31527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C776C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AA4BE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3A9A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A32B5C2">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D2998D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2137FF7">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3377576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342C4089">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C3AB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8480D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214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07B7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CDA7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EC0B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1538BB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44D7D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DEEDF2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B8DF79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4E5E7620">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27E128B3">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7A1DBC0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304B4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FCA40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02476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D559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0BAF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75E43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40" w:type="dxa"/>
            <w:gridSpan w:val="2"/>
            <w:tcBorders>
              <w:top w:val="single" w:color="C2C3C4" w:sz="4" w:space="0"/>
              <w:left w:val="single" w:color="C2C3C4" w:sz="4" w:space="0"/>
              <w:bottom w:val="single" w:color="C2C3C4" w:sz="4" w:space="0"/>
              <w:right w:val="single" w:color="C2C3C4" w:sz="4" w:space="0"/>
            </w:tcBorders>
            <w:shd w:val="clear" w:color="auto" w:fill="auto"/>
            <w:vAlign w:val="center"/>
          </w:tcPr>
          <w:p w14:paraId="4B0F61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6C38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 w:type="dxa"/>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BDFC215">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B53929">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3BB5D5">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678FF3A">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65E52217">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BCE5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D75DF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274B4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AE86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E57C0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22847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E3C4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5C22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0" w:type="dxa"/>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8483EF2">
            <w:pPr>
              <w:jc w:val="left"/>
              <w:rPr>
                <w:rFonts w:hint="eastAsia" w:ascii="宋体" w:hAnsi="宋体" w:eastAsia="宋体" w:cs="宋体"/>
                <w:i w:val="0"/>
                <w:color w:val="000000"/>
                <w:sz w:val="22"/>
                <w:szCs w:val="22"/>
                <w:u w:val="none"/>
              </w:rPr>
            </w:pPr>
          </w:p>
        </w:tc>
        <w:tc>
          <w:tcPr>
            <w:tcW w:w="1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26172D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4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45DB24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46"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14:paraId="30B8D2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9.66</w:t>
            </w:r>
          </w:p>
        </w:tc>
        <w:tc>
          <w:tcPr>
            <w:tcW w:w="1193"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14:paraId="43ABE1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E699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C08A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7A2CA6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0C6E9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B09F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7C82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4F8C9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5C6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 w:type="dxa"/>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E6288F0">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67CBF15">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3B6C93D">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07AA7F2F">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232C1DD2">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D6D6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672EA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841D2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682B6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5635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0D33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D6B2D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14:paraId="76FC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 w:type="dxa"/>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42A097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1D89F54">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F1E1AD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1F92066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5F97FF7A">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6AD558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CFBF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29F5F8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三公经费控制率（执行数/预算数）</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08A4EC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A6C92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D0D42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D938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14:paraId="5C90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0" w:type="dxa"/>
          <w:trHeight w:val="390" w:hRule="atLeast"/>
        </w:trPr>
        <w:tc>
          <w:tcPr>
            <w:tcW w:w="65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09D99FFB">
            <w:pPr>
              <w:jc w:val="left"/>
              <w:rPr>
                <w:rFonts w:hint="eastAsia" w:ascii="宋体" w:hAnsi="宋体" w:eastAsia="宋体" w:cs="宋体"/>
                <w:i w:val="0"/>
                <w:color w:val="000000"/>
                <w:sz w:val="22"/>
                <w:szCs w:val="22"/>
                <w:u w:val="none"/>
              </w:rPr>
            </w:pPr>
          </w:p>
        </w:tc>
        <w:tc>
          <w:tcPr>
            <w:tcW w:w="1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17DA8F00">
            <w:pPr>
              <w:jc w:val="left"/>
              <w:rPr>
                <w:rFonts w:hint="eastAsia" w:ascii="宋体" w:hAnsi="宋体" w:eastAsia="宋体" w:cs="宋体"/>
                <w:i w:val="0"/>
                <w:color w:val="000000"/>
                <w:sz w:val="22"/>
                <w:szCs w:val="22"/>
                <w:u w:val="none"/>
              </w:rPr>
            </w:pPr>
          </w:p>
        </w:tc>
        <w:tc>
          <w:tcPr>
            <w:tcW w:w="4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66983CCE">
            <w:pPr>
              <w:jc w:val="center"/>
              <w:rPr>
                <w:rFonts w:hint="eastAsia" w:ascii="宋体" w:hAnsi="宋体" w:eastAsia="宋体" w:cs="宋体"/>
                <w:i w:val="0"/>
                <w:color w:val="000000"/>
                <w:sz w:val="22"/>
                <w:szCs w:val="22"/>
                <w:u w:val="none"/>
              </w:rPr>
            </w:pPr>
          </w:p>
        </w:tc>
        <w:tc>
          <w:tcPr>
            <w:tcW w:w="746"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14:paraId="57A422E4">
            <w:pPr>
              <w:jc w:val="right"/>
              <w:rPr>
                <w:rFonts w:hint="eastAsia" w:ascii="宋体" w:hAnsi="宋体" w:eastAsia="宋体" w:cs="宋体"/>
                <w:i w:val="0"/>
                <w:color w:val="000000"/>
                <w:sz w:val="22"/>
                <w:szCs w:val="22"/>
                <w:u w:val="none"/>
              </w:rPr>
            </w:pPr>
          </w:p>
        </w:tc>
        <w:tc>
          <w:tcPr>
            <w:tcW w:w="1193"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14:paraId="4B76B06F">
            <w:pPr>
              <w:jc w:val="left"/>
              <w:rPr>
                <w:rFonts w:hint="eastAsia" w:ascii="宋体" w:hAnsi="宋体" w:eastAsia="宋体" w:cs="宋体"/>
                <w:i w:val="0"/>
                <w:color w:val="000000"/>
                <w:sz w:val="22"/>
                <w:szCs w:val="22"/>
                <w:u w:val="none"/>
              </w:rPr>
            </w:pP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5310A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16B70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51" w:type="dxa"/>
            <w:tcBorders>
              <w:top w:val="single" w:color="C2C3C4" w:sz="4" w:space="0"/>
              <w:left w:val="single" w:color="C2C3C4" w:sz="4" w:space="0"/>
              <w:bottom w:val="single" w:color="C2C3C4" w:sz="4" w:space="0"/>
              <w:right w:val="single" w:color="C2C3C4" w:sz="4" w:space="0"/>
            </w:tcBorders>
            <w:shd w:val="clear" w:color="auto" w:fill="auto"/>
            <w:vAlign w:val="center"/>
          </w:tcPr>
          <w:p w14:paraId="4C16B3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99CB1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7" w:type="dxa"/>
            <w:tcBorders>
              <w:top w:val="single" w:color="C2C3C4" w:sz="4" w:space="0"/>
              <w:left w:val="single" w:color="C2C3C4" w:sz="4" w:space="0"/>
              <w:bottom w:val="single" w:color="C2C3C4" w:sz="4" w:space="0"/>
              <w:right w:val="single" w:color="C2C3C4" w:sz="4" w:space="0"/>
            </w:tcBorders>
            <w:shd w:val="clear" w:color="auto" w:fill="auto"/>
            <w:vAlign w:val="center"/>
          </w:tcPr>
          <w:p w14:paraId="174AE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36287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 w:type="dxa"/>
            <w:tcBorders>
              <w:top w:val="single" w:color="C2C3C4" w:sz="4" w:space="0"/>
              <w:left w:val="single" w:color="C2C3C4" w:sz="4" w:space="0"/>
              <w:bottom w:val="single" w:color="C2C3C4" w:sz="4" w:space="0"/>
              <w:right w:val="single" w:color="C2C3C4" w:sz="4" w:space="0"/>
            </w:tcBorders>
            <w:shd w:val="clear" w:color="auto" w:fill="auto"/>
            <w:vAlign w:val="center"/>
          </w:tcPr>
          <w:p w14:paraId="516B0A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bl>
    <w:p w14:paraId="68B86670">
      <w:pPr>
        <w:rPr>
          <w:rFonts w:ascii="黑体" w:hAnsi="黑体" w:eastAsia="黑体"/>
          <w:sz w:val="32"/>
          <w:szCs w:val="32"/>
        </w:rPr>
      </w:pPr>
    </w:p>
    <w:p w14:paraId="0739D83F">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琼中黎族苗族自治县水务局2024年单位</w:t>
      </w:r>
      <w:r>
        <w:rPr>
          <w:rFonts w:hint="eastAsia" w:ascii="黑体" w:hAnsi="黑体" w:eastAsia="黑体"/>
          <w:sz w:val="32"/>
          <w:szCs w:val="32"/>
        </w:rPr>
        <w:t>预算情况说明</w:t>
      </w:r>
    </w:p>
    <w:p w14:paraId="62067EDA">
      <w:pPr>
        <w:jc w:val="center"/>
        <w:rPr>
          <w:rFonts w:ascii="黑体" w:hAnsi="黑体" w:eastAsia="黑体"/>
          <w:sz w:val="32"/>
          <w:szCs w:val="32"/>
        </w:rPr>
      </w:pPr>
    </w:p>
    <w:p w14:paraId="72363B0F">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财政拨款收支预算情况的总体说明</w:t>
      </w:r>
    </w:p>
    <w:p w14:paraId="0B1B2088">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13441.1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13441.1</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3604.34</w:t>
      </w:r>
      <w:r>
        <w:rPr>
          <w:rFonts w:hint="eastAsia" w:ascii="仿宋_GB2312" w:hAnsi="黑体" w:eastAsia="仿宋_GB2312"/>
          <w:sz w:val="32"/>
          <w:szCs w:val="32"/>
        </w:rPr>
        <w:t>万元、政府性基金预算资金6612万元</w:t>
      </w:r>
      <w:r>
        <w:rPr>
          <w:rFonts w:hint="eastAsia" w:ascii="仿宋_GB2312" w:hAnsi="黑体" w:eastAsia="仿宋_GB2312"/>
          <w:sz w:val="32"/>
          <w:szCs w:val="32"/>
          <w:lang w:eastAsia="zh-CN"/>
        </w:rPr>
        <w:t>、</w:t>
      </w:r>
      <w:r>
        <w:rPr>
          <w:rFonts w:hint="eastAsia" w:ascii="仿宋_GB2312" w:hAnsi="黑体" w:eastAsia="仿宋_GB2312"/>
          <w:sz w:val="32"/>
          <w:szCs w:val="32"/>
        </w:rPr>
        <w:t>上年结转</w:t>
      </w:r>
      <w:r>
        <w:rPr>
          <w:rFonts w:hint="eastAsia" w:ascii="仿宋_GB2312" w:hAnsi="黑体" w:eastAsia="仿宋_GB2312" w:cs="仿宋_GB2312"/>
          <w:sz w:val="32"/>
          <w:szCs w:val="32"/>
        </w:rPr>
        <w:t>3224.76</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13441.1</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0.95</w:t>
      </w:r>
      <w:r>
        <w:rPr>
          <w:rFonts w:hint="eastAsia" w:ascii="仿宋_GB2312" w:hAnsi="黑体" w:eastAsia="仿宋_GB2312"/>
          <w:sz w:val="32"/>
          <w:szCs w:val="32"/>
        </w:rPr>
        <w:t>万元、社会保障和就业支出</w:t>
      </w:r>
      <w:r>
        <w:rPr>
          <w:rFonts w:hint="eastAsia" w:ascii="仿宋_GB2312" w:hAnsi="黑体" w:eastAsia="仿宋_GB2312" w:cs="仿宋_GB2312"/>
          <w:sz w:val="32"/>
          <w:szCs w:val="32"/>
        </w:rPr>
        <w:t>48.31</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rPr>
        <w:t>47.76</w:t>
      </w:r>
      <w:r>
        <w:rPr>
          <w:rFonts w:hint="eastAsia" w:ascii="仿宋_GB2312" w:hAnsi="黑体" w:eastAsia="仿宋_GB2312"/>
          <w:sz w:val="32"/>
          <w:szCs w:val="32"/>
        </w:rPr>
        <w:t>万元、节能环保支出2,559.23万元</w:t>
      </w:r>
      <w:r>
        <w:rPr>
          <w:rFonts w:hint="eastAsia" w:ascii="仿宋_GB2312" w:hAnsi="黑体" w:eastAsia="仿宋_GB2312"/>
          <w:sz w:val="32"/>
          <w:szCs w:val="32"/>
          <w:lang w:eastAsia="zh-CN"/>
        </w:rPr>
        <w:t>、</w:t>
      </w:r>
      <w:r>
        <w:rPr>
          <w:rFonts w:hint="eastAsia" w:ascii="仿宋_GB2312" w:hAnsi="黑体" w:eastAsia="仿宋_GB2312"/>
          <w:sz w:val="32"/>
          <w:szCs w:val="32"/>
        </w:rPr>
        <w:t>城乡社区支出</w:t>
      </w:r>
      <w:r>
        <w:rPr>
          <w:rFonts w:hint="eastAsia" w:ascii="仿宋_GB2312" w:hAnsi="黑体" w:eastAsia="仿宋_GB2312" w:cs="仿宋_GB2312"/>
          <w:sz w:val="32"/>
          <w:szCs w:val="32"/>
        </w:rPr>
        <w:t>5,824</w:t>
      </w:r>
      <w:r>
        <w:rPr>
          <w:rFonts w:hint="eastAsia" w:ascii="仿宋_GB2312" w:hAnsi="黑体" w:eastAsia="仿宋_GB2312"/>
          <w:sz w:val="32"/>
          <w:szCs w:val="32"/>
        </w:rPr>
        <w:t>万元、农林水支出4,939.04万元</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21.81</w:t>
      </w:r>
      <w:r>
        <w:rPr>
          <w:rFonts w:hint="eastAsia" w:ascii="仿宋_GB2312" w:hAnsi="黑体" w:eastAsia="仿宋_GB2312"/>
          <w:sz w:val="32"/>
          <w:szCs w:val="32"/>
        </w:rPr>
        <w:t>万元。</w:t>
      </w:r>
    </w:p>
    <w:p w14:paraId="7A508FBD">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一般公共预算当年拨款情况说明</w:t>
      </w:r>
    </w:p>
    <w:p w14:paraId="5EE5DA0A">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14:paraId="6EE4D2B7">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lang w:val="en-US" w:eastAsia="zh-CN"/>
        </w:rPr>
        <w:t>5734.81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3433.8</w:t>
      </w:r>
      <w:r>
        <w:rPr>
          <w:rFonts w:hint="eastAsia" w:ascii="仿宋_GB2312" w:hAnsi="黑体" w:eastAsia="仿宋_GB2312"/>
          <w:sz w:val="32"/>
          <w:szCs w:val="32"/>
        </w:rPr>
        <w:t>万元，主要是社会保障和就业支出</w:t>
      </w:r>
      <w:r>
        <w:rPr>
          <w:rFonts w:hint="eastAsia" w:ascii="仿宋_GB2312" w:hAnsi="黑体" w:eastAsia="仿宋_GB2312" w:cs="仿宋_GB2312"/>
          <w:sz w:val="32"/>
          <w:szCs w:val="32"/>
        </w:rPr>
        <w:t>减少</w:t>
      </w:r>
      <w:r>
        <w:rPr>
          <w:rFonts w:hint="eastAsia" w:ascii="仿宋_GB2312" w:hAnsi="黑体" w:eastAsia="仿宋_GB2312"/>
          <w:sz w:val="32"/>
          <w:szCs w:val="32"/>
          <w:lang w:eastAsia="zh-CN"/>
        </w:rPr>
        <w:t>、城乡社区支出</w:t>
      </w:r>
      <w:r>
        <w:rPr>
          <w:rFonts w:hint="eastAsia" w:ascii="仿宋_GB2312" w:hAnsi="黑体" w:eastAsia="仿宋_GB2312" w:cs="仿宋_GB2312"/>
          <w:sz w:val="32"/>
          <w:szCs w:val="32"/>
        </w:rPr>
        <w:t>减少</w:t>
      </w:r>
      <w:r>
        <w:rPr>
          <w:rFonts w:hint="eastAsia" w:ascii="仿宋_GB2312" w:hAnsi="黑体" w:eastAsia="仿宋_GB2312"/>
          <w:sz w:val="32"/>
          <w:szCs w:val="32"/>
          <w:lang w:eastAsia="zh-CN"/>
        </w:rPr>
        <w:t>、农林水支出</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eastAsia="zh-CN"/>
        </w:rPr>
        <w:t>。</w:t>
      </w:r>
    </w:p>
    <w:p w14:paraId="3E36DB55">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14:paraId="353B3B0D">
      <w:pPr>
        <w:ind w:firstLine="800" w:firstLineChars="25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一般公共服务（类）支出0.95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0.02</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48.31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47.76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0.83</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2559.23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44.63</w:t>
      </w:r>
      <w:r>
        <w:rPr>
          <w:rFonts w:hint="eastAsia" w:ascii="仿宋_GB2312" w:hAnsi="黑体" w:eastAsia="仿宋_GB2312"/>
          <w:sz w:val="32"/>
          <w:szCs w:val="32"/>
        </w:rPr>
        <w:t>%；</w:t>
      </w:r>
      <w:r>
        <w:rPr>
          <w:rFonts w:hint="eastAsia" w:ascii="仿宋_GB2312" w:hAnsi="黑体" w:eastAsia="仿宋_GB2312" w:cs="仿宋_GB2312"/>
          <w:sz w:val="32"/>
          <w:szCs w:val="32"/>
        </w:rPr>
        <w:t>农林水（类）支出</w:t>
      </w:r>
      <w:r>
        <w:rPr>
          <w:rFonts w:hint="eastAsia" w:ascii="仿宋_GB2312" w:hAnsi="黑体" w:eastAsia="仿宋_GB2312" w:cs="仿宋_GB2312"/>
          <w:sz w:val="32"/>
          <w:szCs w:val="32"/>
          <w:lang w:val="en-US" w:eastAsia="zh-CN"/>
        </w:rPr>
        <w:t>3056.75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53.3</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21.81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0.38</w:t>
      </w:r>
      <w:r>
        <w:rPr>
          <w:rFonts w:hint="eastAsia" w:ascii="仿宋_GB2312" w:hAnsi="黑体" w:eastAsia="仿宋_GB2312"/>
          <w:sz w:val="32"/>
          <w:szCs w:val="32"/>
        </w:rPr>
        <w:t>%</w:t>
      </w:r>
      <w:r>
        <w:rPr>
          <w:rFonts w:hint="eastAsia" w:ascii="仿宋_GB2312" w:hAnsi="黑体" w:eastAsia="仿宋_GB2312"/>
          <w:sz w:val="32"/>
          <w:szCs w:val="32"/>
          <w:lang w:eastAsia="zh-CN"/>
        </w:rPr>
        <w:t>。</w:t>
      </w:r>
    </w:p>
    <w:p w14:paraId="0106188C">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14:paraId="6B5C9EAC">
      <w:pPr>
        <w:ind w:firstLine="640" w:firstLineChars="200"/>
        <w:rPr>
          <w:rFonts w:hint="eastAsia" w:ascii="宋体" w:hAnsi="宋体" w:eastAsia="宋体" w:cs="宋体"/>
          <w:sz w:val="24"/>
          <w:szCs w:val="24"/>
          <w:lang w:eastAsia="zh-CN"/>
        </w:rPr>
      </w:pPr>
      <w:r>
        <w:rPr>
          <w:rFonts w:hint="eastAsia" w:ascii="仿宋_GB2312" w:hAnsi="黑体" w:eastAsia="仿宋_GB2312" w:cs="仿宋_GB2312"/>
          <w:sz w:val="32"/>
          <w:szCs w:val="32"/>
        </w:rPr>
        <w:t>1.一般公共服务（类）其他共产党事务支出（款）其他共产党事务支出（项）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0.95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0.05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离退休党支部工作经费</w:t>
      </w:r>
      <w:r>
        <w:rPr>
          <w:rFonts w:hint="eastAsia" w:ascii="宋体" w:hAnsi="宋体" w:cs="宋体"/>
          <w:sz w:val="24"/>
          <w:szCs w:val="24"/>
          <w:lang w:eastAsia="zh-CN"/>
        </w:rPr>
        <w:t>。</w:t>
      </w:r>
    </w:p>
    <w:p w14:paraId="4D38FF1E">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25.48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人员调动、社保缴费基数变动增加</w:t>
      </w:r>
      <w:r>
        <w:rPr>
          <w:rFonts w:hint="eastAsia" w:ascii="仿宋_GB2312" w:hAnsi="黑体" w:eastAsia="仿宋_GB2312" w:cs="仿宋_GB2312"/>
          <w:sz w:val="32"/>
          <w:szCs w:val="32"/>
        </w:rPr>
        <w:t>机关事业单位基本养老保险缴费支出</w:t>
      </w:r>
      <w:r>
        <w:rPr>
          <w:rFonts w:hint="eastAsia" w:ascii="仿宋_GB2312" w:hAnsi="黑体" w:eastAsia="仿宋_GB2312"/>
          <w:sz w:val="32"/>
          <w:szCs w:val="32"/>
          <w:lang w:val="en-US" w:eastAsia="zh-CN"/>
        </w:rPr>
        <w:t>。</w:t>
      </w:r>
    </w:p>
    <w:p w14:paraId="488B7396">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21.14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1.62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人员调动、社保缴费基数变动减少</w:t>
      </w:r>
      <w:r>
        <w:rPr>
          <w:rFonts w:hint="eastAsia" w:ascii="仿宋_GB2312" w:hAnsi="黑体" w:eastAsia="仿宋_GB2312" w:cs="仿宋_GB2312"/>
          <w:sz w:val="32"/>
          <w:szCs w:val="32"/>
        </w:rPr>
        <w:t>机关事业单位职业年金缴费支出</w:t>
      </w:r>
      <w:r>
        <w:rPr>
          <w:rFonts w:hint="eastAsia" w:ascii="仿宋_GB2312" w:hAnsi="黑体" w:eastAsia="仿宋_GB2312"/>
          <w:sz w:val="32"/>
          <w:szCs w:val="32"/>
          <w:lang w:val="en-US" w:eastAsia="zh-CN"/>
        </w:rPr>
        <w:t>。</w:t>
      </w:r>
    </w:p>
    <w:p w14:paraId="22B47B63">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社会保障和就业支出（类）抚恤（款）其他优抚支出（项）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1.69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与上年的持平。</w:t>
      </w:r>
    </w:p>
    <w:p w14:paraId="030EED32">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8.83</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0.94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人员调动、社保缴费基数变动增加</w:t>
      </w:r>
      <w:r>
        <w:rPr>
          <w:rFonts w:hint="eastAsia" w:ascii="仿宋_GB2312" w:hAnsi="黑体" w:eastAsia="仿宋_GB2312" w:cs="仿宋_GB2312"/>
          <w:sz w:val="32"/>
          <w:szCs w:val="32"/>
        </w:rPr>
        <w:t>行政单位医疗</w:t>
      </w:r>
      <w:r>
        <w:rPr>
          <w:rFonts w:hint="eastAsia" w:ascii="仿宋_GB2312" w:hAnsi="黑体" w:eastAsia="仿宋_GB2312"/>
          <w:sz w:val="32"/>
          <w:szCs w:val="32"/>
          <w:lang w:val="en-US" w:eastAsia="zh-CN"/>
        </w:rPr>
        <w:t>。</w:t>
      </w:r>
    </w:p>
    <w:p w14:paraId="6450B458">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卫生健康支出（类）行政事业单位医疗（款）事业单位医疗（项）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3.05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0.49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社保缴费基数变动增加</w:t>
      </w:r>
      <w:r>
        <w:rPr>
          <w:rFonts w:hint="eastAsia" w:ascii="仿宋_GB2312" w:hAnsi="黑体" w:eastAsia="仿宋_GB2312" w:cs="仿宋_GB2312"/>
          <w:sz w:val="32"/>
          <w:szCs w:val="32"/>
        </w:rPr>
        <w:t>事业单位医疗</w:t>
      </w:r>
      <w:r>
        <w:rPr>
          <w:rFonts w:hint="eastAsia" w:ascii="仿宋_GB2312" w:hAnsi="黑体" w:eastAsia="仿宋_GB2312"/>
          <w:sz w:val="32"/>
          <w:szCs w:val="32"/>
          <w:lang w:val="en-US" w:eastAsia="zh-CN"/>
        </w:rPr>
        <w:t>。</w:t>
      </w:r>
    </w:p>
    <w:p w14:paraId="5C8DD328">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35.88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7.57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社保缴费基数变动增加</w:t>
      </w:r>
      <w:r>
        <w:rPr>
          <w:rFonts w:hint="eastAsia" w:ascii="仿宋_GB2312" w:hAnsi="黑体" w:eastAsia="仿宋_GB2312" w:cs="仿宋_GB2312"/>
          <w:sz w:val="32"/>
          <w:szCs w:val="32"/>
        </w:rPr>
        <w:t>公务员医疗补助</w:t>
      </w:r>
      <w:r>
        <w:rPr>
          <w:rFonts w:hint="eastAsia" w:ascii="仿宋_GB2312" w:hAnsi="黑体" w:eastAsia="仿宋_GB2312"/>
          <w:sz w:val="32"/>
          <w:szCs w:val="32"/>
          <w:lang w:val="en-US" w:eastAsia="zh-CN"/>
        </w:rPr>
        <w:t>。</w:t>
      </w:r>
    </w:p>
    <w:p w14:paraId="4749480A">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节能环保支出（类）污染防治（款）水体（项）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2554.71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增加2503.21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增加污水处理工程、县城污水管网改造工程项目、污水处理运维经费、河长办工作经费。</w:t>
      </w:r>
    </w:p>
    <w:p w14:paraId="3180E800">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节能环保支出（类）自然生态保护（款）农村环境保护（项）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4.52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减少1845.48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上年结转污水处理厂（一期）配套支管网工程资金</w:t>
      </w:r>
      <w:r>
        <w:rPr>
          <w:rFonts w:hint="eastAsia" w:ascii="仿宋_GB2312" w:hAnsi="黑体" w:eastAsia="仿宋_GB2312" w:cs="仿宋_GB2312"/>
          <w:sz w:val="32"/>
          <w:szCs w:val="32"/>
          <w:lang w:val="en-US" w:eastAsia="zh-CN"/>
        </w:rPr>
        <w:t>4.52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14:paraId="04748102">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农林水支出（类）水利（款）行政运行（项）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575.98</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增加15.55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一、公用支出比去年预算数增加；二、编外长聘人员公积金基数上调，增加编外长聘人员工资福利资金；三、2024年见习生需求增长，增加对个人和家庭的补助。</w:t>
      </w:r>
    </w:p>
    <w:p w14:paraId="340D5E73">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农林水支出（类）水利（款）一般行政管理事务（项）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减少58.6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一、2024年减少综合事务资金；二、减少水利工作经费。</w:t>
      </w:r>
    </w:p>
    <w:p w14:paraId="2D96A273">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农林水支出（类）水利（款）水利行业业务管理（项）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57.55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增加6.09</w:t>
      </w:r>
      <w:r>
        <w:rPr>
          <w:rFonts w:hint="eastAsia" w:ascii="仿宋_GB2312" w:hAnsi="黑体" w:eastAsia="仿宋_GB2312"/>
          <w:sz w:val="32"/>
          <w:szCs w:val="32"/>
        </w:rPr>
        <w:t>万元，主要是琼中黎族苗族自治县水电建设工程质量监督站</w:t>
      </w:r>
      <w:r>
        <w:rPr>
          <w:rFonts w:hint="eastAsia" w:ascii="仿宋_GB2312" w:hAnsi="黑体" w:eastAsia="仿宋_GB2312"/>
          <w:sz w:val="32"/>
          <w:szCs w:val="32"/>
          <w:lang w:eastAsia="zh-CN"/>
        </w:rPr>
        <w:t>的</w:t>
      </w:r>
      <w:r>
        <w:rPr>
          <w:rFonts w:hint="eastAsia" w:ascii="仿宋_GB2312" w:hAnsi="黑体" w:eastAsia="仿宋_GB2312"/>
          <w:sz w:val="32"/>
          <w:szCs w:val="32"/>
          <w:lang w:val="en-US" w:eastAsia="zh-CN"/>
        </w:rPr>
        <w:t>工资奖金津补贴增加。</w:t>
      </w:r>
    </w:p>
    <w:p w14:paraId="6A9BB586">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农林水支出（类）水利（款）水利工程运行与维护（项）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629.27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减少379.05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农村饮水安全工程</w:t>
      </w:r>
      <w:r>
        <w:rPr>
          <w:rFonts w:hint="eastAsia" w:ascii="仿宋_GB2312" w:hAnsi="黑体" w:eastAsia="仿宋_GB2312"/>
          <w:sz w:val="32"/>
          <w:szCs w:val="32"/>
          <w:lang w:eastAsia="zh-CN"/>
        </w:rPr>
        <w:t>、供水厂二期工程、库区移民项目</w:t>
      </w:r>
      <w:r>
        <w:rPr>
          <w:rFonts w:hint="eastAsia" w:ascii="仿宋_GB2312" w:hAnsi="黑体" w:eastAsia="仿宋_GB2312"/>
          <w:sz w:val="32"/>
          <w:szCs w:val="32"/>
          <w:lang w:val="en-US" w:eastAsia="zh-CN"/>
        </w:rPr>
        <w:t>。</w:t>
      </w:r>
    </w:p>
    <w:p w14:paraId="2762EC05">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农林水支出（类）水利（款）水资源节约管理与保护（项）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195.24</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减少9.76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河长办工作经费</w:t>
      </w:r>
      <w:r>
        <w:rPr>
          <w:rFonts w:hint="eastAsia" w:ascii="仿宋_GB2312" w:hAnsi="黑体" w:eastAsia="仿宋_GB2312"/>
          <w:sz w:val="32"/>
          <w:szCs w:val="32"/>
          <w:lang w:val="en-US" w:eastAsia="zh-CN"/>
        </w:rPr>
        <w:t>。</w:t>
      </w:r>
    </w:p>
    <w:p w14:paraId="69B80B4B">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农林水支出（类）水利（款）防汛（项）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164.10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减少101.11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农业生产和水利救灾资金</w:t>
      </w:r>
      <w:r>
        <w:rPr>
          <w:rFonts w:hint="eastAsia" w:ascii="仿宋_GB2312" w:hAnsi="黑体" w:eastAsia="仿宋_GB2312"/>
          <w:sz w:val="32"/>
          <w:szCs w:val="32"/>
          <w:lang w:eastAsia="zh-CN"/>
        </w:rPr>
        <w:t>、水利发展资金</w:t>
      </w:r>
      <w:r>
        <w:rPr>
          <w:rFonts w:hint="eastAsia" w:ascii="仿宋_GB2312" w:hAnsi="黑体" w:eastAsia="仿宋_GB2312"/>
          <w:sz w:val="32"/>
          <w:szCs w:val="32"/>
          <w:lang w:val="en-US" w:eastAsia="zh-CN"/>
        </w:rPr>
        <w:t>。</w:t>
      </w:r>
    </w:p>
    <w:p w14:paraId="4E1C3A45">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农林水支出（类）水利（款）大中型水库移民后期扶持专项支出（项）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387.62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减少190.36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大中型水库移民后期扶持资金</w:t>
      </w:r>
      <w:r>
        <w:rPr>
          <w:rFonts w:hint="eastAsia" w:ascii="仿宋_GB2312" w:hAnsi="黑体" w:eastAsia="仿宋_GB2312"/>
          <w:sz w:val="32"/>
          <w:szCs w:val="32"/>
          <w:lang w:val="en-US" w:eastAsia="zh-CN"/>
        </w:rPr>
        <w:t>。</w:t>
      </w:r>
    </w:p>
    <w:p w14:paraId="45C297DA">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17</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农林水支出（类）水利（款）水利安全监督（项）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增加安全生产工作。</w:t>
      </w:r>
    </w:p>
    <w:p w14:paraId="0CFB828C">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农林水支出（类）水利（款）农村供水（项）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减少28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减少供水工程。</w:t>
      </w:r>
    </w:p>
    <w:p w14:paraId="60D36324">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19</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农林水支出（类）水利（款）其他水利支出（项）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减少25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减少村级公共服务岗位补贴、大中型水库移民后期扶持资金、消防栓工程、干部教育培训。</w:t>
      </w:r>
    </w:p>
    <w:p w14:paraId="2792FA28">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农林水支出（类）巩固脱贫攻坚成果衔接乡村振兴（款）农村基础设施建设（项）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424.90</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减少125.1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减少巩固拓展脱贫攻坚成果支出。</w:t>
      </w:r>
    </w:p>
    <w:p w14:paraId="68517050">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农林水支出（类）巩固脱贫攻坚成果衔接乡村振兴（款）社会发展（项）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1.01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减少1024.97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减少财政衔接推进乡村振兴补助资金。</w:t>
      </w:r>
    </w:p>
    <w:p w14:paraId="56052061">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22</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农林水支出（类）巩固脱贫攻坚成果衔接乡村振兴（款）其他巩固脱贫攻坚成果衔接乡村振兴支出（项）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6</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增加驻村帮扶工作经费。</w:t>
      </w:r>
    </w:p>
    <w:p w14:paraId="3F614F03">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农林水支出（类）农村综合改革（款）其对村级公益事业建设的补助（项）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455</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455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增加污水处理工程。</w:t>
      </w:r>
    </w:p>
    <w:p w14:paraId="5BA917E7">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24</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农林水支出（类）普惠金融发展支出（款）其他普惠金融发展支出（项）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93.07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93.07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增加中国农发重点建设基金。</w:t>
      </w:r>
    </w:p>
    <w:p w14:paraId="6A42FD9E">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25</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预算数为</w:t>
      </w:r>
      <w:r>
        <w:rPr>
          <w:rFonts w:hint="eastAsia" w:ascii="仿宋_GB2312" w:hAnsi="黑体" w:eastAsia="仿宋_GB2312" w:cs="仿宋_GB2312"/>
          <w:sz w:val="32"/>
          <w:szCs w:val="32"/>
          <w:lang w:val="en-US" w:eastAsia="zh-CN"/>
        </w:rPr>
        <w:t>21.81</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w:t>
      </w:r>
      <w:r>
        <w:rPr>
          <w:rFonts w:hint="eastAsia" w:ascii="仿宋_GB2312" w:hAnsi="黑体" w:eastAsia="仿宋_GB2312" w:cs="仿宋_GB2312"/>
          <w:sz w:val="32"/>
          <w:szCs w:val="32"/>
          <w:lang w:val="en-US" w:eastAsia="zh-CN"/>
        </w:rPr>
        <w:t>2.74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基数调整，增加</w:t>
      </w:r>
      <w:r>
        <w:rPr>
          <w:rFonts w:hint="eastAsia" w:ascii="仿宋_GB2312" w:hAnsi="黑体" w:eastAsia="仿宋_GB2312" w:cs="仿宋_GB2312"/>
          <w:sz w:val="32"/>
          <w:szCs w:val="32"/>
        </w:rPr>
        <w:t>住房公积金</w:t>
      </w:r>
      <w:r>
        <w:rPr>
          <w:rFonts w:hint="eastAsia" w:ascii="仿宋_GB2312" w:hAnsi="黑体" w:eastAsia="仿宋_GB2312"/>
          <w:sz w:val="32"/>
          <w:szCs w:val="32"/>
          <w:lang w:val="en-US" w:eastAsia="zh-CN"/>
        </w:rPr>
        <w:t>。</w:t>
      </w:r>
    </w:p>
    <w:p w14:paraId="641A268E">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琼中黎族苗族自治县水务局2024年</w:t>
      </w:r>
      <w:r>
        <w:rPr>
          <w:rFonts w:hint="eastAsia" w:ascii="黑体" w:hAnsi="黑体" w:eastAsia="黑体"/>
          <w:sz w:val="32"/>
          <w:szCs w:val="32"/>
        </w:rPr>
        <w:t>一般公共预算基本支出情况说明</w:t>
      </w:r>
    </w:p>
    <w:p w14:paraId="48C2208D">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琼中黎族苗族自治县水务局2024年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rPr>
        <w:t>751.42</w:t>
      </w:r>
      <w:r>
        <w:rPr>
          <w:rFonts w:hint="eastAsia" w:ascii="仿宋_GB2312" w:hAnsi="黑体" w:eastAsia="仿宋_GB2312"/>
          <w:sz w:val="32"/>
          <w:szCs w:val="32"/>
        </w:rPr>
        <w:t>万元，其中：</w:t>
      </w:r>
    </w:p>
    <w:p w14:paraId="35914E23">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699.37</w:t>
      </w:r>
      <w:r>
        <w:rPr>
          <w:rFonts w:hint="eastAsia" w:ascii="仿宋_GB2312" w:hAnsi="黑体" w:eastAsia="仿宋_GB2312"/>
          <w:sz w:val="32"/>
          <w:szCs w:val="32"/>
        </w:rPr>
        <w:t>万元，主要包括：基本工资</w:t>
      </w:r>
      <w:r>
        <w:rPr>
          <w:rFonts w:hint="eastAsia" w:ascii="仿宋_GB2312" w:hAnsi="黑体" w:eastAsia="仿宋_GB2312"/>
          <w:sz w:val="32"/>
          <w:szCs w:val="32"/>
          <w:lang w:eastAsia="zh-CN"/>
        </w:rPr>
        <w:t>、</w:t>
      </w:r>
      <w:r>
        <w:rPr>
          <w:rFonts w:hint="eastAsia" w:ascii="仿宋_GB2312" w:hAnsi="黑体" w:eastAsia="仿宋_GB2312"/>
          <w:sz w:val="32"/>
          <w:szCs w:val="32"/>
        </w:rPr>
        <w:t>津贴补贴</w:t>
      </w:r>
      <w:r>
        <w:rPr>
          <w:rFonts w:hint="eastAsia" w:ascii="仿宋_GB2312" w:hAnsi="黑体" w:eastAsia="仿宋_GB2312"/>
          <w:sz w:val="32"/>
          <w:szCs w:val="32"/>
          <w:lang w:eastAsia="zh-CN"/>
        </w:rPr>
        <w:t>、</w:t>
      </w:r>
      <w:r>
        <w:rPr>
          <w:rFonts w:hint="eastAsia" w:ascii="仿宋_GB2312" w:hAnsi="黑体" w:eastAsia="仿宋_GB2312"/>
          <w:sz w:val="32"/>
          <w:szCs w:val="32"/>
        </w:rPr>
        <w:t>奖金</w:t>
      </w:r>
      <w:r>
        <w:rPr>
          <w:rFonts w:hint="eastAsia" w:ascii="仿宋_GB2312" w:hAnsi="黑体" w:eastAsia="仿宋_GB2312"/>
          <w:sz w:val="32"/>
          <w:szCs w:val="32"/>
          <w:lang w:eastAsia="zh-CN"/>
        </w:rPr>
        <w:t>、</w:t>
      </w:r>
      <w:r>
        <w:rPr>
          <w:rFonts w:hint="eastAsia" w:ascii="仿宋_GB2312" w:hAnsi="黑体" w:eastAsia="仿宋_GB2312"/>
          <w:sz w:val="32"/>
          <w:szCs w:val="32"/>
        </w:rPr>
        <w:t>绩效工资</w:t>
      </w:r>
      <w:r>
        <w:rPr>
          <w:rFonts w:hint="eastAsia" w:ascii="仿宋_GB2312" w:hAnsi="黑体" w:eastAsia="仿宋_GB2312"/>
          <w:sz w:val="32"/>
          <w:szCs w:val="32"/>
          <w:lang w:eastAsia="zh-CN"/>
        </w:rPr>
        <w:t>、</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eastAsia="zh-CN"/>
        </w:rPr>
        <w:t>、</w:t>
      </w:r>
      <w:r>
        <w:rPr>
          <w:rFonts w:hint="eastAsia" w:ascii="仿宋_GB2312" w:hAnsi="黑体" w:eastAsia="仿宋_GB2312"/>
          <w:sz w:val="32"/>
          <w:szCs w:val="32"/>
        </w:rPr>
        <w:t>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w:t>
      </w:r>
      <w:r>
        <w:rPr>
          <w:rFonts w:hint="eastAsia" w:ascii="仿宋_GB2312" w:hAnsi="黑体" w:eastAsia="仿宋_GB2312"/>
          <w:sz w:val="32"/>
          <w:szCs w:val="32"/>
          <w:lang w:eastAsia="zh-CN"/>
        </w:rPr>
        <w:t>、</w:t>
      </w:r>
      <w:r>
        <w:rPr>
          <w:rFonts w:hint="eastAsia" w:ascii="仿宋_GB2312" w:hAnsi="黑体" w:eastAsia="仿宋_GB2312"/>
          <w:sz w:val="32"/>
          <w:szCs w:val="32"/>
        </w:rPr>
        <w:t>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w:t>
      </w:r>
      <w:r>
        <w:rPr>
          <w:rFonts w:hint="eastAsia" w:ascii="仿宋_GB2312" w:hAnsi="黑体" w:eastAsia="仿宋_GB2312"/>
          <w:sz w:val="32"/>
          <w:szCs w:val="32"/>
          <w:lang w:eastAsia="zh-CN"/>
        </w:rPr>
        <w:t>、</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医疗费</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办公费</w:t>
      </w:r>
      <w:r>
        <w:rPr>
          <w:rFonts w:hint="eastAsia" w:ascii="仿宋_GB2312" w:hAnsi="黑体" w:eastAsia="仿宋_GB2312"/>
          <w:sz w:val="32"/>
          <w:szCs w:val="32"/>
          <w:lang w:eastAsia="zh-CN"/>
        </w:rPr>
        <w:t>、</w:t>
      </w:r>
      <w:r>
        <w:rPr>
          <w:rFonts w:hint="eastAsia" w:ascii="仿宋_GB2312" w:hAnsi="黑体" w:eastAsia="仿宋_GB2312"/>
          <w:sz w:val="32"/>
          <w:szCs w:val="32"/>
        </w:rPr>
        <w:t>印刷费</w:t>
      </w:r>
      <w:r>
        <w:rPr>
          <w:rFonts w:hint="eastAsia" w:ascii="仿宋_GB2312" w:hAnsi="黑体" w:eastAsia="仿宋_GB2312"/>
          <w:sz w:val="32"/>
          <w:szCs w:val="32"/>
          <w:lang w:eastAsia="zh-CN"/>
        </w:rPr>
        <w:t>、</w:t>
      </w:r>
      <w:r>
        <w:rPr>
          <w:rFonts w:hint="eastAsia" w:ascii="仿宋_GB2312" w:hAnsi="黑体" w:eastAsia="仿宋_GB2312"/>
          <w:sz w:val="32"/>
          <w:szCs w:val="32"/>
        </w:rPr>
        <w:t>手续费</w:t>
      </w:r>
      <w:r>
        <w:rPr>
          <w:rFonts w:hint="eastAsia" w:ascii="仿宋_GB2312" w:hAnsi="黑体" w:eastAsia="仿宋_GB2312"/>
          <w:sz w:val="32"/>
          <w:szCs w:val="32"/>
          <w:lang w:eastAsia="zh-CN"/>
        </w:rPr>
        <w:t>、</w:t>
      </w:r>
      <w:r>
        <w:rPr>
          <w:rFonts w:hint="eastAsia" w:ascii="仿宋_GB2312" w:hAnsi="黑体" w:eastAsia="仿宋_GB2312"/>
          <w:sz w:val="32"/>
          <w:szCs w:val="32"/>
        </w:rPr>
        <w:t>水费</w:t>
      </w:r>
      <w:r>
        <w:rPr>
          <w:rFonts w:hint="eastAsia" w:ascii="仿宋_GB2312" w:hAnsi="黑体" w:eastAsia="仿宋_GB2312"/>
          <w:sz w:val="32"/>
          <w:szCs w:val="32"/>
          <w:lang w:eastAsia="zh-CN"/>
        </w:rPr>
        <w:t>、</w:t>
      </w:r>
      <w:r>
        <w:rPr>
          <w:rFonts w:hint="eastAsia" w:ascii="仿宋_GB2312" w:hAnsi="黑体" w:eastAsia="仿宋_GB2312"/>
          <w:sz w:val="32"/>
          <w:szCs w:val="32"/>
        </w:rPr>
        <w:t>电费</w:t>
      </w:r>
      <w:r>
        <w:rPr>
          <w:rFonts w:hint="eastAsia" w:ascii="仿宋_GB2312" w:hAnsi="黑体" w:eastAsia="仿宋_GB2312"/>
          <w:sz w:val="32"/>
          <w:szCs w:val="32"/>
          <w:lang w:eastAsia="zh-CN"/>
        </w:rPr>
        <w:t>、</w:t>
      </w:r>
      <w:r>
        <w:rPr>
          <w:rFonts w:hint="eastAsia" w:ascii="仿宋_GB2312" w:hAnsi="黑体" w:eastAsia="仿宋_GB2312"/>
          <w:sz w:val="32"/>
          <w:szCs w:val="32"/>
        </w:rPr>
        <w:t>邮电费</w:t>
      </w:r>
      <w:r>
        <w:rPr>
          <w:rFonts w:hint="eastAsia" w:ascii="仿宋_GB2312" w:hAnsi="黑体" w:eastAsia="仿宋_GB2312"/>
          <w:sz w:val="32"/>
          <w:szCs w:val="32"/>
          <w:lang w:eastAsia="zh-CN"/>
        </w:rPr>
        <w:t>、</w:t>
      </w:r>
      <w:r>
        <w:rPr>
          <w:rFonts w:hint="eastAsia" w:ascii="仿宋_GB2312" w:hAnsi="黑体" w:eastAsia="仿宋_GB2312"/>
          <w:sz w:val="32"/>
          <w:szCs w:val="32"/>
        </w:rPr>
        <w:t>物业管理费</w:t>
      </w:r>
      <w:r>
        <w:rPr>
          <w:rFonts w:hint="eastAsia" w:ascii="仿宋_GB2312" w:hAnsi="黑体" w:eastAsia="仿宋_GB2312"/>
          <w:sz w:val="32"/>
          <w:szCs w:val="32"/>
          <w:lang w:eastAsia="zh-CN"/>
        </w:rPr>
        <w:t>、</w:t>
      </w:r>
      <w:r>
        <w:rPr>
          <w:rFonts w:hint="eastAsia" w:ascii="仿宋_GB2312" w:hAnsi="黑体" w:eastAsia="仿宋_GB2312"/>
          <w:sz w:val="32"/>
          <w:szCs w:val="32"/>
        </w:rPr>
        <w:t>差旅费</w:t>
      </w:r>
      <w:r>
        <w:rPr>
          <w:rFonts w:hint="eastAsia" w:ascii="仿宋_GB2312" w:hAnsi="黑体" w:eastAsia="仿宋_GB2312"/>
          <w:sz w:val="32"/>
          <w:szCs w:val="32"/>
          <w:lang w:eastAsia="zh-CN"/>
        </w:rPr>
        <w:t>、</w:t>
      </w:r>
      <w:r>
        <w:rPr>
          <w:rFonts w:hint="eastAsia" w:ascii="仿宋_GB2312" w:hAnsi="黑体" w:eastAsia="仿宋_GB2312"/>
          <w:sz w:val="32"/>
          <w:szCs w:val="32"/>
        </w:rPr>
        <w:t>维修（护）费</w:t>
      </w:r>
      <w:r>
        <w:rPr>
          <w:rFonts w:hint="eastAsia" w:ascii="仿宋_GB2312" w:hAnsi="黑体" w:eastAsia="仿宋_GB2312"/>
          <w:sz w:val="32"/>
          <w:szCs w:val="32"/>
          <w:lang w:eastAsia="zh-CN"/>
        </w:rPr>
        <w:t>、</w:t>
      </w:r>
      <w:r>
        <w:rPr>
          <w:rFonts w:hint="eastAsia" w:ascii="仿宋_GB2312" w:hAnsi="黑体" w:eastAsia="仿宋_GB2312"/>
          <w:sz w:val="32"/>
          <w:szCs w:val="32"/>
        </w:rPr>
        <w:t>会议费</w:t>
      </w:r>
      <w:r>
        <w:rPr>
          <w:rFonts w:hint="eastAsia" w:ascii="仿宋_GB2312" w:hAnsi="黑体" w:eastAsia="仿宋_GB2312"/>
          <w:sz w:val="32"/>
          <w:szCs w:val="32"/>
          <w:lang w:eastAsia="zh-CN"/>
        </w:rPr>
        <w:t>、</w:t>
      </w:r>
      <w:r>
        <w:rPr>
          <w:rFonts w:hint="eastAsia" w:ascii="仿宋_GB2312" w:hAnsi="黑体" w:eastAsia="仿宋_GB2312"/>
          <w:sz w:val="32"/>
          <w:szCs w:val="32"/>
        </w:rPr>
        <w:t>培训费</w:t>
      </w:r>
      <w:r>
        <w:rPr>
          <w:rFonts w:hint="eastAsia" w:ascii="仿宋_GB2312" w:hAnsi="黑体" w:eastAsia="仿宋_GB2312"/>
          <w:sz w:val="32"/>
          <w:szCs w:val="32"/>
          <w:lang w:eastAsia="zh-CN"/>
        </w:rPr>
        <w:t>、</w:t>
      </w:r>
      <w:r>
        <w:rPr>
          <w:rFonts w:hint="eastAsia" w:ascii="仿宋_GB2312" w:hAnsi="黑体" w:eastAsia="仿宋_GB2312"/>
          <w:sz w:val="32"/>
          <w:szCs w:val="32"/>
        </w:rPr>
        <w:t>公务接待费</w:t>
      </w:r>
      <w:r>
        <w:rPr>
          <w:rFonts w:hint="eastAsia" w:ascii="仿宋_GB2312" w:hAnsi="黑体" w:eastAsia="仿宋_GB2312"/>
          <w:sz w:val="32"/>
          <w:szCs w:val="32"/>
          <w:lang w:eastAsia="zh-CN"/>
        </w:rPr>
        <w:t>、</w:t>
      </w:r>
      <w:r>
        <w:rPr>
          <w:rFonts w:hint="eastAsia" w:ascii="仿宋_GB2312" w:hAnsi="黑体" w:eastAsia="仿宋_GB2312"/>
          <w:sz w:val="32"/>
          <w:szCs w:val="32"/>
        </w:rPr>
        <w:t>专用材料费</w:t>
      </w:r>
      <w:r>
        <w:rPr>
          <w:rFonts w:hint="eastAsia" w:ascii="仿宋_GB2312" w:hAnsi="黑体" w:eastAsia="仿宋_GB2312"/>
          <w:sz w:val="32"/>
          <w:szCs w:val="32"/>
          <w:lang w:eastAsia="zh-CN"/>
        </w:rPr>
        <w:t>、</w:t>
      </w:r>
      <w:r>
        <w:rPr>
          <w:rFonts w:hint="eastAsia" w:ascii="仿宋_GB2312" w:hAnsi="黑体" w:eastAsia="仿宋_GB2312"/>
          <w:sz w:val="32"/>
          <w:szCs w:val="32"/>
        </w:rPr>
        <w:t>专用燃料费</w:t>
      </w:r>
      <w:r>
        <w:rPr>
          <w:rFonts w:hint="eastAsia" w:ascii="仿宋_GB2312" w:hAnsi="黑体" w:eastAsia="仿宋_GB2312"/>
          <w:sz w:val="32"/>
          <w:szCs w:val="32"/>
          <w:lang w:eastAsia="zh-CN"/>
        </w:rPr>
        <w:t>、</w:t>
      </w:r>
      <w:r>
        <w:rPr>
          <w:rFonts w:hint="eastAsia" w:ascii="仿宋_GB2312" w:hAnsi="黑体" w:eastAsia="仿宋_GB2312"/>
          <w:sz w:val="32"/>
          <w:szCs w:val="32"/>
        </w:rPr>
        <w:t>工会经费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w:t>
      </w:r>
      <w:r>
        <w:rPr>
          <w:rFonts w:hint="eastAsia" w:ascii="仿宋_GB2312" w:hAnsi="黑体" w:eastAsia="仿宋_GB2312"/>
          <w:sz w:val="32"/>
          <w:szCs w:val="32"/>
        </w:rPr>
        <w:t>其他商品和服务支出</w:t>
      </w:r>
      <w:r>
        <w:rPr>
          <w:rFonts w:hint="eastAsia" w:ascii="仿宋_GB2312" w:hAnsi="黑体" w:eastAsia="仿宋_GB2312"/>
          <w:sz w:val="32"/>
          <w:szCs w:val="32"/>
          <w:lang w:eastAsia="zh-CN"/>
        </w:rPr>
        <w:t>、</w:t>
      </w:r>
      <w:r>
        <w:rPr>
          <w:rFonts w:hint="eastAsia" w:ascii="仿宋_GB2312" w:hAnsi="黑体" w:eastAsia="仿宋_GB2312"/>
          <w:sz w:val="32"/>
          <w:szCs w:val="32"/>
        </w:rPr>
        <w:t>生活补助</w:t>
      </w:r>
      <w:r>
        <w:rPr>
          <w:rFonts w:hint="eastAsia" w:ascii="仿宋_GB2312" w:hAnsi="黑体" w:eastAsia="仿宋_GB2312"/>
          <w:sz w:val="32"/>
          <w:szCs w:val="32"/>
          <w:lang w:eastAsia="zh-CN"/>
        </w:rPr>
        <w:t>、</w:t>
      </w:r>
      <w:r>
        <w:rPr>
          <w:rFonts w:hint="eastAsia" w:ascii="仿宋_GB2312" w:hAnsi="黑体" w:eastAsia="仿宋_GB2312"/>
          <w:sz w:val="32"/>
          <w:szCs w:val="32"/>
        </w:rPr>
        <w:t>办公设备购置</w:t>
      </w:r>
      <w:r>
        <w:rPr>
          <w:rFonts w:hint="eastAsia" w:ascii="仿宋_GB2312" w:hAnsi="黑体" w:eastAsia="仿宋_GB2312"/>
          <w:sz w:val="32"/>
          <w:szCs w:val="32"/>
          <w:lang w:eastAsia="zh-CN"/>
        </w:rPr>
        <w:t>。</w:t>
      </w:r>
      <w:r>
        <w:rPr>
          <w:rFonts w:hint="eastAsia" w:ascii="仿宋_GB2312" w:hAnsi="黑体" w:eastAsia="仿宋_GB2312"/>
          <w:sz w:val="32"/>
          <w:szCs w:val="32"/>
        </w:rPr>
        <w:t>公用经费</w:t>
      </w:r>
      <w:r>
        <w:rPr>
          <w:rFonts w:hint="eastAsia" w:ascii="仿宋_GB2312" w:hAnsi="黑体" w:eastAsia="仿宋_GB2312" w:cs="仿宋_GB2312"/>
          <w:sz w:val="32"/>
          <w:szCs w:val="32"/>
        </w:rPr>
        <w:t>52.05</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eastAsia="zh-CN"/>
        </w:rPr>
        <w:t>、办公费、印刷费、手续费、水费、电费、邮电费、物业管理费、差旅费、维修（护）费、会议费、培训费、公务接待费、专用材料费、专用燃料费、工会经费、公务用车运行维护费、其他商品和服务支出、生活补助、办公设备购置</w:t>
      </w:r>
      <w:r>
        <w:rPr>
          <w:rFonts w:hint="eastAsia" w:ascii="仿宋_GB2312" w:hAnsi="黑体" w:eastAsia="仿宋_GB2312"/>
          <w:sz w:val="32"/>
          <w:szCs w:val="32"/>
        </w:rPr>
        <w:t>。</w:t>
      </w:r>
    </w:p>
    <w:p w14:paraId="5BA5562E">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琼中黎族苗族自治县水务局2024年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14:paraId="604B9E80">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一般公共预算“三公”经费预算数为</w:t>
      </w:r>
      <w:r>
        <w:rPr>
          <w:rFonts w:hint="eastAsia" w:ascii="仿宋_GB2312" w:hAnsi="黑体" w:eastAsia="仿宋_GB2312" w:cs="仿宋_GB2312"/>
          <w:sz w:val="32"/>
          <w:szCs w:val="32"/>
        </w:rPr>
        <w:t>7.70</w:t>
      </w:r>
      <w:r>
        <w:rPr>
          <w:rFonts w:hint="eastAsia" w:ascii="仿宋_GB2312" w:hAnsi="黑体" w:eastAsia="仿宋_GB2312"/>
          <w:sz w:val="32"/>
          <w:szCs w:val="32"/>
        </w:rPr>
        <w:t>万元，其中：</w:t>
      </w:r>
    </w:p>
    <w:p w14:paraId="1498EDF7">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5.20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5.20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2.50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200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14:paraId="64BF753C">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14:paraId="28FF0B49">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14:paraId="219CF6D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琼中黎族苗族自治县水务局2024年</w:t>
      </w:r>
      <w:r>
        <w:rPr>
          <w:rFonts w:hint="eastAsia" w:ascii="黑体" w:hAnsi="黑体" w:eastAsia="黑体" w:cs="Times New Roman"/>
          <w:sz w:val="32"/>
          <w:shd w:val="clear" w:color="auto" w:fill="FFFFFF"/>
        </w:rPr>
        <w:t>政府性基金预算当年拨款情况说明</w:t>
      </w:r>
    </w:p>
    <w:p w14:paraId="0028FE04">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14:paraId="67F7C405">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琼中黎族苗族自治县水务局</w:t>
      </w:r>
      <w:r>
        <w:rPr>
          <w:rFonts w:hint="eastAsia" w:ascii="仿宋_GB2312" w:hAnsi="黑体" w:eastAsia="仿宋_GB2312" w:cs="仿宋_GB2312"/>
          <w:sz w:val="32"/>
          <w:szCs w:val="32"/>
          <w:lang w:eastAsia="zh-CN"/>
        </w:rPr>
        <w:t>2024年</w:t>
      </w:r>
      <w:r>
        <w:rPr>
          <w:rFonts w:hint="eastAsia" w:ascii="仿宋_GB2312" w:hAnsi="黑体" w:eastAsia="仿宋_GB2312"/>
          <w:sz w:val="32"/>
          <w:szCs w:val="32"/>
        </w:rPr>
        <w:t>政府性基金预算当年拨款</w:t>
      </w:r>
      <w:r>
        <w:rPr>
          <w:rFonts w:hint="eastAsia" w:ascii="仿宋_GB2312" w:hAnsi="黑体" w:eastAsia="仿宋_GB2312" w:cs="仿宋_GB2312"/>
          <w:sz w:val="32"/>
          <w:szCs w:val="32"/>
        </w:rPr>
        <w:t>7706.29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2780.85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w:t>
      </w:r>
      <w:r>
        <w:rPr>
          <w:rFonts w:hint="eastAsia" w:ascii="仿宋_GB2312" w:hAnsi="黑体" w:eastAsia="仿宋_GB2312"/>
          <w:sz w:val="32"/>
          <w:szCs w:val="32"/>
        </w:rPr>
        <w:t>城乡社区支出</w:t>
      </w:r>
      <w:r>
        <w:rPr>
          <w:rFonts w:hint="eastAsia" w:ascii="仿宋_GB2312" w:hAnsi="黑体" w:eastAsia="仿宋_GB2312"/>
          <w:sz w:val="32"/>
          <w:szCs w:val="32"/>
          <w:lang w:eastAsia="zh-CN"/>
        </w:rPr>
        <w:t>、农林水支出</w:t>
      </w:r>
      <w:r>
        <w:rPr>
          <w:rFonts w:hint="eastAsia" w:ascii="仿宋_GB2312" w:hAnsi="黑体" w:eastAsia="仿宋_GB2312"/>
          <w:sz w:val="32"/>
          <w:szCs w:val="32"/>
        </w:rPr>
        <w:t>。</w:t>
      </w:r>
    </w:p>
    <w:p w14:paraId="4C933981">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14:paraId="4E02EFE1">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城乡社区支出（类）支出5824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75.57</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支出1882.29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24.43</w:t>
      </w:r>
      <w:r>
        <w:rPr>
          <w:rFonts w:hint="eastAsia" w:ascii="仿宋_GB2312" w:hAnsi="黑体" w:eastAsia="仿宋_GB2312"/>
          <w:sz w:val="32"/>
          <w:szCs w:val="32"/>
        </w:rPr>
        <w:t>%。</w:t>
      </w:r>
    </w:p>
    <w:p w14:paraId="48B7AE80">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14:paraId="7C647998">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rPr>
        <w:t>1. 城乡社区支出（类）国有土地使用权出让收入安排的支出（款）农村基础设施建设支出（项）</w:t>
      </w:r>
      <w:r>
        <w:rPr>
          <w:rFonts w:hint="eastAsia" w:ascii="仿宋_GB2312" w:hAnsi="黑体" w:eastAsia="仿宋_GB2312" w:cs="仿宋_GB2312"/>
          <w:color w:val="auto"/>
          <w:sz w:val="32"/>
          <w:szCs w:val="32"/>
          <w:lang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rPr>
        <w:t>5824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5824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增加</w:t>
      </w:r>
      <w:r>
        <w:rPr>
          <w:rFonts w:hint="eastAsia" w:ascii="仿宋_GB2312" w:hAnsi="黑体" w:eastAsia="仿宋_GB2312"/>
          <w:color w:val="auto"/>
          <w:sz w:val="32"/>
          <w:szCs w:val="32"/>
        </w:rPr>
        <w:t>农村供水保障工程</w:t>
      </w:r>
      <w:r>
        <w:rPr>
          <w:rFonts w:hint="eastAsia" w:ascii="仿宋_GB2312" w:hAnsi="黑体" w:eastAsia="仿宋_GB2312"/>
          <w:color w:val="auto"/>
          <w:sz w:val="32"/>
          <w:szCs w:val="32"/>
          <w:lang w:eastAsia="zh-CN"/>
        </w:rPr>
        <w:t>、垦地融合供水工程、和平镇污水处理厂及配套管网工程、富美乡村水环境治理项目吊罗山乡新安村委会新安村污水收集及处理工程</w:t>
      </w:r>
      <w:r>
        <w:rPr>
          <w:rFonts w:hint="eastAsia" w:ascii="仿宋_GB2312" w:hAnsi="黑体" w:eastAsia="仿宋_GB2312"/>
          <w:color w:val="auto"/>
          <w:sz w:val="32"/>
          <w:szCs w:val="32"/>
        </w:rPr>
        <w:t>。</w:t>
      </w:r>
    </w:p>
    <w:p w14:paraId="4604E970">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农林水支出（类）大中型水库移民后期扶持基金支出（款）移民补助（项）</w:t>
      </w:r>
      <w:r>
        <w:rPr>
          <w:rFonts w:hint="eastAsia" w:ascii="仿宋_GB2312" w:hAnsi="黑体" w:eastAsia="仿宋_GB2312" w:cs="仿宋_GB2312"/>
          <w:color w:val="auto"/>
          <w:sz w:val="32"/>
          <w:szCs w:val="32"/>
          <w:lang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rPr>
        <w:t>332.40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25.04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减少大中型水库移民后期扶持资金、水库移民扶持基金补助资金</w:t>
      </w:r>
      <w:r>
        <w:rPr>
          <w:rFonts w:hint="eastAsia" w:ascii="仿宋_GB2312" w:hAnsi="黑体" w:eastAsia="仿宋_GB2312"/>
          <w:color w:val="auto"/>
          <w:sz w:val="32"/>
          <w:szCs w:val="32"/>
        </w:rPr>
        <w:t>。</w:t>
      </w:r>
    </w:p>
    <w:p w14:paraId="770C9688">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3</w:t>
      </w:r>
      <w:r>
        <w:rPr>
          <w:rFonts w:hint="eastAsia" w:ascii="仿宋_GB2312" w:hAnsi="黑体" w:eastAsia="仿宋_GB2312"/>
          <w:color w:val="auto"/>
          <w:sz w:val="32"/>
          <w:szCs w:val="32"/>
        </w:rPr>
        <w:t>.</w:t>
      </w:r>
      <w:r>
        <w:rPr>
          <w:rFonts w:hint="eastAsia" w:ascii="仿宋_GB2312" w:hAnsi="黑体" w:eastAsia="仿宋_GB2312" w:cs="仿宋_GB2312"/>
          <w:color w:val="auto"/>
          <w:sz w:val="32"/>
          <w:szCs w:val="32"/>
        </w:rPr>
        <w:t xml:space="preserve"> 农林水支出（类）大中型水库移民后期扶持基金支出（款）基础设施建设和经济发展（项）</w:t>
      </w:r>
      <w:r>
        <w:rPr>
          <w:rFonts w:hint="eastAsia" w:ascii="仿宋_GB2312" w:hAnsi="黑体" w:eastAsia="仿宋_GB2312" w:cs="仿宋_GB2312"/>
          <w:color w:val="auto"/>
          <w:sz w:val="32"/>
          <w:szCs w:val="32"/>
          <w:lang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rPr>
        <w:t>1502.22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136.94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增加大中型水库移民后期扶持资金</w:t>
      </w:r>
      <w:r>
        <w:rPr>
          <w:rFonts w:hint="eastAsia" w:ascii="仿宋_GB2312" w:hAnsi="黑体" w:eastAsia="仿宋_GB2312"/>
          <w:color w:val="auto"/>
          <w:sz w:val="32"/>
          <w:szCs w:val="32"/>
        </w:rPr>
        <w:t>。</w:t>
      </w:r>
    </w:p>
    <w:p w14:paraId="4B190E4C">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w:t>
      </w:r>
      <w:r>
        <w:rPr>
          <w:rFonts w:hint="eastAsia" w:ascii="仿宋_GB2312" w:hAnsi="黑体" w:eastAsia="仿宋_GB2312" w:cs="仿宋_GB2312"/>
          <w:color w:val="auto"/>
          <w:sz w:val="32"/>
          <w:szCs w:val="32"/>
        </w:rPr>
        <w:t xml:space="preserve"> 农林水支出（类）小型水库移民扶助基金安排的支出（款）基础设施建设和经济发展（项）</w:t>
      </w:r>
      <w:r>
        <w:rPr>
          <w:rFonts w:hint="eastAsia" w:ascii="仿宋_GB2312" w:hAnsi="黑体" w:eastAsia="仿宋_GB2312" w:cs="仿宋_GB2312"/>
          <w:color w:val="auto"/>
          <w:sz w:val="32"/>
          <w:szCs w:val="32"/>
          <w:lang w:eastAsia="zh-CN"/>
        </w:rPr>
        <w:t>2024年</w:t>
      </w:r>
      <w:r>
        <w:rPr>
          <w:rFonts w:hint="eastAsia" w:ascii="仿宋_GB2312" w:hAnsi="黑体" w:eastAsia="仿宋_GB2312"/>
          <w:color w:val="auto"/>
          <w:sz w:val="32"/>
          <w:szCs w:val="32"/>
        </w:rPr>
        <w:t>预算数为</w:t>
      </w:r>
      <w:r>
        <w:rPr>
          <w:rFonts w:hint="eastAsia" w:ascii="仿宋_GB2312" w:hAnsi="黑体" w:eastAsia="仿宋_GB2312" w:cs="仿宋_GB2312"/>
          <w:color w:val="auto"/>
          <w:sz w:val="32"/>
          <w:szCs w:val="32"/>
        </w:rPr>
        <w:t>47.67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205.13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val="en-US" w:eastAsia="zh-CN"/>
        </w:rPr>
        <w:t>减少水库移民扶持基金补助资金</w:t>
      </w:r>
      <w:r>
        <w:rPr>
          <w:rFonts w:hint="eastAsia" w:ascii="仿宋_GB2312" w:hAnsi="黑体" w:eastAsia="仿宋_GB2312"/>
          <w:color w:val="auto"/>
          <w:sz w:val="32"/>
          <w:szCs w:val="32"/>
        </w:rPr>
        <w:t>。</w:t>
      </w:r>
    </w:p>
    <w:p w14:paraId="512A19B3">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琼中黎族苗族自治县水务局2024年</w:t>
      </w:r>
      <w:r>
        <w:rPr>
          <w:rFonts w:hint="eastAsia" w:ascii="黑体" w:hAnsi="黑体" w:eastAsia="黑体" w:cs="Times New Roman"/>
          <w:sz w:val="32"/>
          <w:shd w:val="clear" w:color="auto" w:fill="FFFFFF"/>
        </w:rPr>
        <w:t>收支预算情况的总体说明</w:t>
      </w:r>
    </w:p>
    <w:p w14:paraId="3D3DB240">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琼中黎族苗族自治县水务局</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；支出包括：一般公共服务支出、社会保障和就业支出、卫生健康支出、节能环保支出、城乡社区支出、农林水支出</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_GB2312" w:hAnsi="黑体" w:eastAsia="仿宋_GB2312" w:cs="仿宋_GB2312"/>
          <w:sz w:val="32"/>
          <w:szCs w:val="32"/>
          <w:lang w:eastAsia="zh-CN"/>
        </w:rPr>
        <w:t>琼中黎族苗族自治县水务局2024年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13441.10</w:t>
      </w:r>
      <w:r>
        <w:rPr>
          <w:rFonts w:hint="eastAsia" w:ascii="仿宋_GB2312" w:hAnsi="黑体" w:eastAsia="仿宋_GB2312"/>
          <w:sz w:val="32"/>
          <w:szCs w:val="32"/>
        </w:rPr>
        <w:t>万元。</w:t>
      </w:r>
    </w:p>
    <w:p w14:paraId="082ED30A">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琼中黎族苗族自治县水务局2024年</w:t>
      </w:r>
      <w:r>
        <w:rPr>
          <w:rFonts w:hint="eastAsia" w:ascii="黑体" w:hAnsi="黑体" w:eastAsia="黑体" w:cs="Times New Roman"/>
          <w:sz w:val="32"/>
          <w:shd w:val="clear" w:color="auto" w:fill="FFFFFF"/>
        </w:rPr>
        <w:t>收入预算情况说明</w:t>
      </w:r>
    </w:p>
    <w:p w14:paraId="2DE7A5DF">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琼中黎族苗族自治县水务局2024年</w:t>
      </w:r>
      <w:r>
        <w:rPr>
          <w:rFonts w:hint="eastAsia" w:ascii="仿宋_GB2312" w:hAnsi="黑体" w:eastAsia="仿宋_GB2312"/>
          <w:sz w:val="32"/>
          <w:szCs w:val="32"/>
        </w:rPr>
        <w:t>收入预算</w:t>
      </w:r>
      <w:r>
        <w:rPr>
          <w:rFonts w:hint="eastAsia" w:ascii="仿宋_GB2312" w:hAnsi="黑体" w:eastAsia="仿宋_GB2312" w:cs="仿宋_GB2312"/>
          <w:sz w:val="32"/>
          <w:szCs w:val="32"/>
          <w:lang w:val="en-US" w:eastAsia="zh-CN"/>
        </w:rPr>
        <w:t>13441.10</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3224.76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23.99</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3604.34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26.82</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6612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49.19</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增加5518.70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增加政府性基金预算拨款收入</w:t>
      </w:r>
      <w:r>
        <w:rPr>
          <w:rFonts w:hint="eastAsia" w:ascii="仿宋_GB2312" w:hAnsi="黑体" w:eastAsia="仿宋_GB2312"/>
          <w:sz w:val="32"/>
          <w:szCs w:val="32"/>
        </w:rPr>
        <w:t>。</w:t>
      </w:r>
    </w:p>
    <w:p w14:paraId="5598F3D6">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琼中黎族苗族自治县水务局2024年</w:t>
      </w:r>
      <w:r>
        <w:rPr>
          <w:rFonts w:hint="eastAsia" w:ascii="黑体" w:hAnsi="黑体" w:eastAsia="黑体" w:cs="Times New Roman"/>
          <w:sz w:val="32"/>
          <w:shd w:val="clear" w:color="auto" w:fill="FFFFFF"/>
        </w:rPr>
        <w:t>支出预算情况说明</w:t>
      </w:r>
    </w:p>
    <w:p w14:paraId="27465BBE">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琼中黎族苗族自治县水务局2024年</w:t>
      </w:r>
      <w:r>
        <w:rPr>
          <w:rFonts w:hint="eastAsia" w:ascii="仿宋_GB2312" w:hAnsi="黑体" w:eastAsia="仿宋_GB2312"/>
          <w:sz w:val="32"/>
          <w:szCs w:val="32"/>
        </w:rPr>
        <w:t>支出预算</w:t>
      </w:r>
      <w:r>
        <w:rPr>
          <w:rFonts w:hint="eastAsia" w:ascii="仿宋_GB2312" w:hAnsi="黑体" w:eastAsia="仿宋_GB2312" w:cs="仿宋_GB2312"/>
          <w:sz w:val="32"/>
          <w:szCs w:val="32"/>
          <w:lang w:val="en-US" w:eastAsia="zh-CN"/>
        </w:rPr>
        <w:t>13441.10</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751.42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5.59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12689.68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94.41</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652.95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农村环境保护</w:t>
      </w:r>
      <w:r>
        <w:rPr>
          <w:rFonts w:hint="eastAsia" w:ascii="仿宋_GB2312" w:hAnsi="黑体" w:eastAsia="仿宋_GB2312"/>
          <w:sz w:val="32"/>
          <w:szCs w:val="32"/>
          <w:lang w:val="en-US" w:eastAsia="zh-CN"/>
        </w:rPr>
        <w:t>支出、减少农林水支出、减少巩固脱贫攻坚成果衔接乡村振兴支出</w:t>
      </w:r>
      <w:r>
        <w:rPr>
          <w:rFonts w:hint="eastAsia" w:ascii="仿宋_GB2312" w:hAnsi="黑体" w:eastAsia="仿宋_GB2312"/>
          <w:sz w:val="32"/>
          <w:szCs w:val="32"/>
        </w:rPr>
        <w:t>。</w:t>
      </w:r>
    </w:p>
    <w:p w14:paraId="23169A4A">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14:paraId="73436C0C">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14:paraId="6DE17EE5">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2024年</w:t>
      </w:r>
      <w:r>
        <w:rPr>
          <w:rFonts w:hint="eastAsia" w:ascii="仿宋_GB2312" w:hAnsi="黑体" w:eastAsia="仿宋_GB2312" w:cs="仿宋_GB2312"/>
          <w:sz w:val="32"/>
          <w:szCs w:val="32"/>
        </w:rPr>
        <w:t>琼中黎族苗族自治县水务局本级、琼中黎族苗族自治县水电建设</w:t>
      </w:r>
      <w:r>
        <w:rPr>
          <w:rFonts w:hint="eastAsia" w:ascii="仿宋_GB2312" w:hAnsi="黑体" w:eastAsia="仿宋_GB2312" w:cs="仿宋_GB2312"/>
          <w:sz w:val="32"/>
          <w:szCs w:val="32"/>
          <w:lang w:val="en-US" w:eastAsia="zh-CN"/>
        </w:rPr>
        <w:t>工程</w:t>
      </w:r>
      <w:r>
        <w:rPr>
          <w:rFonts w:hint="eastAsia" w:ascii="仿宋_GB2312" w:hAnsi="黑体" w:eastAsia="仿宋_GB2312" w:cs="仿宋_GB2312"/>
          <w:sz w:val="32"/>
          <w:szCs w:val="32"/>
        </w:rPr>
        <w:t>质量监督站的机关运行经费预算751.42万元。</w:t>
      </w:r>
    </w:p>
    <w:p w14:paraId="45AA3E42">
      <w:pPr>
        <w:ind w:firstLine="640" w:firstLineChars="200"/>
        <w:rPr>
          <w:rFonts w:ascii="楷体" w:hAnsi="楷体" w:eastAsia="楷体"/>
          <w:sz w:val="32"/>
          <w:szCs w:val="32"/>
        </w:rPr>
      </w:pPr>
      <w:r>
        <w:rPr>
          <w:rFonts w:hint="eastAsia" w:ascii="楷体" w:hAnsi="楷体" w:eastAsia="楷体"/>
          <w:sz w:val="32"/>
          <w:szCs w:val="32"/>
        </w:rPr>
        <w:t>（二）政府采购情况</w:t>
      </w:r>
    </w:p>
    <w:p w14:paraId="29587DF8">
      <w:pPr>
        <w:ind w:firstLine="640"/>
        <w:rPr>
          <w:rFonts w:ascii="仿宋_GB2312" w:hAnsi="黑体" w:eastAsia="仿宋_GB2312"/>
          <w:sz w:val="32"/>
          <w:szCs w:val="32"/>
        </w:rPr>
      </w:pPr>
      <w:r>
        <w:rPr>
          <w:rFonts w:hint="eastAsia" w:ascii="仿宋_GB2312" w:hAnsi="黑体" w:eastAsia="仿宋_GB2312" w:cs="仿宋_GB2312"/>
          <w:sz w:val="32"/>
          <w:szCs w:val="32"/>
          <w:lang w:eastAsia="zh-CN"/>
        </w:rPr>
        <w:t>2024年琼中黎族苗族自治县水务局</w:t>
      </w:r>
      <w:r>
        <w:rPr>
          <w:rFonts w:hint="eastAsia" w:ascii="仿宋_GB2312" w:hAnsi="黑体" w:eastAsia="仿宋_GB2312" w:cs="仿宋_GB2312"/>
          <w:sz w:val="32"/>
          <w:szCs w:val="32"/>
        </w:rPr>
        <w:t>本级及下属政府采购预算总额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14:paraId="15B0F600">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14:paraId="54FABFB0">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eastAsia="zh-CN"/>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lang w:eastAsia="zh-CN"/>
        </w:rPr>
        <w:t>年</w:t>
      </w:r>
      <w:r>
        <w:rPr>
          <w:rFonts w:hint="eastAsia" w:ascii="仿宋_GB2312" w:hAnsi="黑体" w:eastAsia="仿宋_GB2312"/>
          <w:sz w:val="32"/>
          <w:szCs w:val="32"/>
        </w:rPr>
        <w:t>12月31日，</w:t>
      </w:r>
      <w:r>
        <w:rPr>
          <w:rFonts w:hint="eastAsia" w:ascii="仿宋_GB2312" w:hAnsi="黑体" w:eastAsia="仿宋_GB2312" w:cs="仿宋_GB2312"/>
          <w:sz w:val="32"/>
          <w:szCs w:val="32"/>
          <w:lang w:eastAsia="zh-CN"/>
        </w:rPr>
        <w:t>琼中黎族苗族自治县水务局</w:t>
      </w:r>
      <w:r>
        <w:rPr>
          <w:rFonts w:hint="eastAsia" w:ascii="仿宋_GB2312" w:hAnsi="黑体" w:eastAsia="仿宋_GB2312" w:cs="仿宋_GB2312"/>
          <w:sz w:val="32"/>
          <w:szCs w:val="32"/>
        </w:rPr>
        <w:t>本级及下属共有车辆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w:t>
      </w:r>
    </w:p>
    <w:p w14:paraId="48F94E39">
      <w:pPr>
        <w:ind w:firstLine="640" w:firstLineChars="200"/>
        <w:rPr>
          <w:rFonts w:ascii="楷体" w:hAnsi="楷体" w:eastAsia="楷体"/>
          <w:sz w:val="32"/>
          <w:szCs w:val="32"/>
        </w:rPr>
      </w:pPr>
      <w:r>
        <w:rPr>
          <w:rFonts w:hint="eastAsia" w:ascii="楷体" w:hAnsi="楷体" w:eastAsia="楷体"/>
          <w:sz w:val="32"/>
          <w:szCs w:val="32"/>
        </w:rPr>
        <w:t>（四）绩效目标设置情况</w:t>
      </w:r>
    </w:p>
    <w:p w14:paraId="213CFA9E">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2024年琼中黎族苗族自治县水务局</w:t>
      </w:r>
      <w:r>
        <w:rPr>
          <w:rFonts w:hint="eastAsia" w:ascii="仿宋_GB2312" w:hAnsi="黑体" w:eastAsia="仿宋_GB2312" w:cs="仿宋_GB2312"/>
          <w:sz w:val="32"/>
          <w:szCs w:val="32"/>
        </w:rPr>
        <w:t>本级及下属</w:t>
      </w:r>
      <w:r>
        <w:rPr>
          <w:rFonts w:hint="eastAsia" w:ascii="仿宋_GB2312" w:hAnsi="黑体" w:eastAsia="仿宋_GB2312" w:cs="仿宋_GB2312"/>
          <w:sz w:val="32"/>
          <w:szCs w:val="32"/>
          <w:lang w:val="en-US" w:eastAsia="zh-CN"/>
        </w:rPr>
        <w:t>43</w:t>
      </w:r>
      <w:r>
        <w:rPr>
          <w:rFonts w:hint="eastAsia" w:ascii="仿宋_GB2312" w:hAnsi="黑体" w:eastAsia="仿宋_GB2312" w:cs="仿宋_GB2312"/>
          <w:sz w:val="32"/>
          <w:szCs w:val="32"/>
        </w:rPr>
        <w:t>个项目实行绩效目标管理，涉及</w:t>
      </w:r>
      <w:r>
        <w:rPr>
          <w:rFonts w:hint="eastAsia" w:ascii="仿宋_GB2312" w:hAnsi="黑体" w:eastAsia="仿宋_GB2312"/>
          <w:sz w:val="32"/>
          <w:szCs w:val="32"/>
        </w:rPr>
        <w:t>上年结转</w:t>
      </w:r>
      <w:r>
        <w:rPr>
          <w:rFonts w:hint="eastAsia" w:ascii="仿宋_GB2312" w:hAnsi="黑体" w:eastAsia="仿宋_GB2312" w:cs="仿宋_GB2312"/>
          <w:sz w:val="32"/>
          <w:szCs w:val="32"/>
        </w:rPr>
        <w:t>3224.76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cs="仿宋_GB2312"/>
          <w:sz w:val="32"/>
          <w:szCs w:val="32"/>
        </w:rPr>
        <w:t>一般公共预算</w:t>
      </w:r>
      <w:r>
        <w:rPr>
          <w:rFonts w:hint="eastAsia" w:ascii="仿宋_GB2312" w:hAnsi="黑体" w:eastAsia="仿宋_GB2312" w:cs="仿宋_GB2312"/>
          <w:sz w:val="32"/>
          <w:szCs w:val="32"/>
          <w:lang w:val="en-US" w:eastAsia="zh-CN"/>
        </w:rPr>
        <w:t>3604.34</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6612</w:t>
      </w:r>
      <w:r>
        <w:rPr>
          <w:rFonts w:hint="eastAsia" w:ascii="仿宋_GB2312" w:hAnsi="黑体" w:eastAsia="仿宋_GB2312"/>
          <w:sz w:val="32"/>
          <w:szCs w:val="32"/>
        </w:rPr>
        <w:t>万元。</w:t>
      </w:r>
    </w:p>
    <w:p w14:paraId="511FE60D">
      <w:pPr>
        <w:jc w:val="center"/>
        <w:rPr>
          <w:rFonts w:ascii="黑体" w:hAnsi="黑体" w:eastAsia="黑体"/>
          <w:sz w:val="32"/>
          <w:szCs w:val="32"/>
        </w:rPr>
      </w:pPr>
    </w:p>
    <w:p w14:paraId="1F1895AD">
      <w:pPr>
        <w:jc w:val="left"/>
        <w:rPr>
          <w:rFonts w:ascii="仿宋_GB2312" w:hAnsi="宋体" w:eastAsia="仿宋_GB2312" w:cs="宋体"/>
          <w:color w:val="000000"/>
          <w:kern w:val="0"/>
          <w:sz w:val="32"/>
          <w:szCs w:val="30"/>
        </w:rPr>
      </w:pPr>
    </w:p>
    <w:p w14:paraId="40AC8FF4">
      <w:pPr>
        <w:jc w:val="left"/>
        <w:rPr>
          <w:rFonts w:ascii="仿宋_GB2312" w:hAnsi="宋体" w:eastAsia="仿宋_GB2312" w:cs="宋体"/>
          <w:color w:val="000000"/>
          <w:kern w:val="0"/>
          <w:sz w:val="32"/>
          <w:szCs w:val="30"/>
        </w:rPr>
      </w:pPr>
    </w:p>
    <w:p w14:paraId="2091B1C1">
      <w:pPr>
        <w:jc w:val="left"/>
        <w:rPr>
          <w:rFonts w:ascii="仿宋_GB2312" w:hAnsi="宋体" w:eastAsia="仿宋_GB2312" w:cs="宋体"/>
          <w:color w:val="000000"/>
          <w:kern w:val="0"/>
          <w:sz w:val="32"/>
          <w:szCs w:val="30"/>
        </w:rPr>
      </w:pPr>
    </w:p>
    <w:p w14:paraId="2DA0DA8F">
      <w:pPr>
        <w:jc w:val="left"/>
        <w:rPr>
          <w:rFonts w:ascii="仿宋_GB2312" w:hAnsi="宋体" w:eastAsia="仿宋_GB2312" w:cs="宋体"/>
          <w:color w:val="000000"/>
          <w:kern w:val="0"/>
          <w:sz w:val="32"/>
          <w:szCs w:val="30"/>
        </w:rPr>
      </w:pPr>
    </w:p>
    <w:p w14:paraId="77A82F47">
      <w:pPr>
        <w:jc w:val="center"/>
        <w:rPr>
          <w:rFonts w:ascii="黑体" w:hAnsi="黑体" w:eastAsia="黑体"/>
          <w:b/>
          <w:sz w:val="32"/>
          <w:szCs w:val="32"/>
        </w:rPr>
      </w:pPr>
      <w:r>
        <w:rPr>
          <w:rFonts w:hint="eastAsia" w:ascii="黑体" w:hAnsi="黑体" w:eastAsia="黑体"/>
          <w:b/>
          <w:sz w:val="32"/>
          <w:szCs w:val="32"/>
        </w:rPr>
        <w:t>第四部分  名词解释</w:t>
      </w:r>
    </w:p>
    <w:p w14:paraId="4BF961D6">
      <w:pPr>
        <w:ind w:firstLine="640" w:firstLineChars="200"/>
        <w:jc w:val="left"/>
        <w:rPr>
          <w:rFonts w:ascii="仿宋_GB2312" w:eastAsia="仿宋_GB2312" w:cs="宋体"/>
          <w:bCs/>
          <w:color w:val="000000"/>
          <w:kern w:val="0"/>
          <w:sz w:val="32"/>
          <w:szCs w:val="32"/>
          <w:lang w:val="zh-CN"/>
        </w:rPr>
      </w:pPr>
    </w:p>
    <w:p w14:paraId="47E275A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14:paraId="6E5018CD">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14:paraId="4CA31E31">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14:paraId="6E0CBCE9">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14:paraId="6C4330E7">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14:paraId="4F7EAAD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14:paraId="72DF8C43">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14:paraId="7E308EF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14:paraId="34493718">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14:paraId="2D7A7045">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14:paraId="62EE916B">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14:paraId="458CDCF0">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14:paraId="2428E99D">
      <w:pPr>
        <w:ind w:firstLine="640" w:firstLineChars="200"/>
        <w:jc w:val="left"/>
        <w:rPr>
          <w:rFonts w:ascii="仿宋_GB2312" w:hAnsi="宋体" w:eastAsia="仿宋_GB2312" w:cs="宋体"/>
          <w:color w:val="000000"/>
          <w:kern w:val="0"/>
          <w:sz w:val="32"/>
          <w:szCs w:val="30"/>
        </w:rPr>
      </w:pPr>
    </w:p>
    <w:p w14:paraId="3AD67D62">
      <w:pPr>
        <w:ind w:firstLine="640" w:firstLineChars="200"/>
        <w:rPr>
          <w:rFonts w:ascii="仿宋_GB2312" w:hAnsi="黑体" w:eastAsia="仿宋_GB2312" w:cs="仿宋_GB2312"/>
          <w:sz w:val="32"/>
          <w:szCs w:val="32"/>
        </w:rPr>
      </w:pPr>
    </w:p>
    <w:p w14:paraId="10D7B170">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mNkMjVlNDdhN2MwMDMyZjZkODY2NWE2NTY0NDEifQ=="/>
  </w:docVars>
  <w:rsids>
    <w:rsidRoot w:val="00000000"/>
    <w:rsid w:val="1063151B"/>
    <w:rsid w:val="14E50A97"/>
    <w:rsid w:val="15044696"/>
    <w:rsid w:val="174E7099"/>
    <w:rsid w:val="19D5DA33"/>
    <w:rsid w:val="1FBF8E30"/>
    <w:rsid w:val="2BDF0DC0"/>
    <w:rsid w:val="2FF7110D"/>
    <w:rsid w:val="2FFFCED3"/>
    <w:rsid w:val="315D1E38"/>
    <w:rsid w:val="38DE467A"/>
    <w:rsid w:val="3F7FB4B5"/>
    <w:rsid w:val="3FAD4D11"/>
    <w:rsid w:val="4FB80849"/>
    <w:rsid w:val="564C36BA"/>
    <w:rsid w:val="5DB7E539"/>
    <w:rsid w:val="61657014"/>
    <w:rsid w:val="638913E3"/>
    <w:rsid w:val="640664E3"/>
    <w:rsid w:val="66DACB0B"/>
    <w:rsid w:val="697BF56A"/>
    <w:rsid w:val="6B6CE30F"/>
    <w:rsid w:val="6C7F1319"/>
    <w:rsid w:val="6DDF74AC"/>
    <w:rsid w:val="6FAF0D8D"/>
    <w:rsid w:val="6FCFCADC"/>
    <w:rsid w:val="6FFA4FE6"/>
    <w:rsid w:val="75FB0B04"/>
    <w:rsid w:val="78F46878"/>
    <w:rsid w:val="79F7B683"/>
    <w:rsid w:val="7C030C13"/>
    <w:rsid w:val="7D73BCCE"/>
    <w:rsid w:val="7DE79FA0"/>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font5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2"/>
      <w:szCs w:val="22"/>
      <w:u w:val="none"/>
    </w:rPr>
  </w:style>
  <w:style w:type="character" w:customStyle="1" w:styleId="13">
    <w:name w:val="font01"/>
    <w:basedOn w:val="6"/>
    <w:qFormat/>
    <w:uiPriority w:val="0"/>
    <w:rPr>
      <w:rFonts w:hint="eastAsia" w:ascii="宋体" w:hAnsi="宋体" w:eastAsia="宋体" w:cs="宋体"/>
      <w:color w:val="000000"/>
      <w:sz w:val="22"/>
      <w:szCs w:val="22"/>
      <w:u w:val="none"/>
    </w:rPr>
  </w:style>
  <w:style w:type="character" w:customStyle="1" w:styleId="14">
    <w:name w:val="font81"/>
    <w:basedOn w:val="6"/>
    <w:qFormat/>
    <w:uiPriority w:val="0"/>
    <w:rPr>
      <w:rFonts w:hint="eastAsia" w:ascii="宋体" w:hAnsi="宋体" w:eastAsia="宋体" w:cs="宋体"/>
      <w:color w:val="000000"/>
      <w:sz w:val="22"/>
      <w:szCs w:val="22"/>
      <w:u w:val="none"/>
    </w:rPr>
  </w:style>
  <w:style w:type="character" w:customStyle="1" w:styleId="15">
    <w:name w:val="font71"/>
    <w:basedOn w:val="6"/>
    <w:qFormat/>
    <w:uiPriority w:val="0"/>
    <w:rPr>
      <w:rFonts w:hint="eastAsia" w:ascii="宋体" w:hAnsi="宋体" w:eastAsia="宋体" w:cs="宋体"/>
      <w:color w:val="000000"/>
      <w:sz w:val="22"/>
      <w:szCs w:val="22"/>
      <w:u w:val="none"/>
    </w:rPr>
  </w:style>
  <w:style w:type="character" w:customStyle="1" w:styleId="16">
    <w:name w:val="font91"/>
    <w:basedOn w:val="6"/>
    <w:qFormat/>
    <w:uiPriority w:val="0"/>
    <w:rPr>
      <w:rFonts w:hint="eastAsia" w:ascii="宋体" w:hAnsi="宋体" w:eastAsia="宋体" w:cs="宋体"/>
      <w:color w:val="000000"/>
      <w:sz w:val="22"/>
      <w:szCs w:val="22"/>
      <w:u w:val="none"/>
    </w:rPr>
  </w:style>
  <w:style w:type="character" w:customStyle="1" w:styleId="17">
    <w:name w:val="font2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23048</Words>
  <Characters>27942</Characters>
  <Lines>27</Lines>
  <Paragraphs>7</Paragraphs>
  <TotalTime>6</TotalTime>
  <ScaleCrop>false</ScaleCrop>
  <LinksUpToDate>false</LinksUpToDate>
  <CharactersWithSpaces>28160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米拉⁵₁⁷₃</cp:lastModifiedBy>
  <dcterms:modified xsi:type="dcterms:W3CDTF">2024-08-05T03:48:22Z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8CA1ECDE238A4788A6C9E36828F456F6</vt:lpwstr>
  </property>
</Properties>
</file>